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C65A" w14:textId="77777777" w:rsidR="00707678" w:rsidRPr="00DD5CAB" w:rsidRDefault="00707678" w:rsidP="00136774">
      <w:pPr>
        <w:jc w:val="center"/>
        <w:rPr>
          <w:color w:val="0D0D0D" w:themeColor="text1" w:themeTint="F2"/>
          <w:szCs w:val="20"/>
          <w:rtl/>
        </w:rPr>
      </w:pPr>
      <w:r w:rsidRPr="00DD5CAB">
        <w:rPr>
          <w:color w:val="0D0D0D" w:themeColor="text1" w:themeTint="F2"/>
          <w:szCs w:val="20"/>
          <w:rtl/>
        </w:rPr>
        <w:t>باسمه تعالي</w:t>
      </w:r>
    </w:p>
    <w:p w14:paraId="23C32D3F" w14:textId="77777777" w:rsidR="00557017" w:rsidRPr="00DD5CAB" w:rsidRDefault="00557017" w:rsidP="00136774">
      <w:pPr>
        <w:jc w:val="center"/>
        <w:rPr>
          <w:b/>
          <w:bCs w:val="0"/>
          <w:noProof/>
          <w:color w:val="0D0D0D" w:themeColor="text1" w:themeTint="F2"/>
          <w:szCs w:val="20"/>
          <w:lang w:bidi="fa-IR"/>
        </w:rPr>
      </w:pPr>
    </w:p>
    <w:p w14:paraId="1C83255E" w14:textId="41E90720" w:rsidR="00707678" w:rsidRPr="00DD5CAB" w:rsidRDefault="00707678" w:rsidP="00136774">
      <w:pPr>
        <w:jc w:val="center"/>
        <w:rPr>
          <w:color w:val="0D0D0D" w:themeColor="text1" w:themeTint="F2"/>
          <w:szCs w:val="20"/>
          <w:rtl/>
        </w:rPr>
      </w:pPr>
      <w:r w:rsidRPr="00DD5CAB">
        <w:rPr>
          <w:b/>
          <w:bCs w:val="0"/>
          <w:noProof/>
          <w:color w:val="0D0D0D" w:themeColor="text1" w:themeTint="F2"/>
          <w:szCs w:val="20"/>
        </w:rPr>
        <w:drawing>
          <wp:inline distT="0" distB="0" distL="0" distR="0" wp14:anchorId="791FD72C" wp14:editId="4CC87979">
            <wp:extent cx="697230" cy="685800"/>
            <wp:effectExtent l="0" t="0" r="7620" b="0"/>
            <wp:docPr id="6" name="Picture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805" t="8574" r="12288" b="4531"/>
                    <a:stretch/>
                  </pic:blipFill>
                  <pic:spPr bwMode="auto">
                    <a:xfrm>
                      <a:off x="0" y="0"/>
                      <a:ext cx="698416" cy="686967"/>
                    </a:xfrm>
                    <a:prstGeom prst="rect">
                      <a:avLst/>
                    </a:prstGeom>
                    <a:noFill/>
                    <a:ln>
                      <a:noFill/>
                    </a:ln>
                    <a:extLst>
                      <a:ext uri="{53640926-AAD7-44D8-BBD7-CCE9431645EC}">
                        <a14:shadowObscured xmlns:a14="http://schemas.microsoft.com/office/drawing/2010/main"/>
                      </a:ext>
                    </a:extLst>
                  </pic:spPr>
                </pic:pic>
              </a:graphicData>
            </a:graphic>
          </wp:inline>
        </w:drawing>
      </w:r>
    </w:p>
    <w:p w14:paraId="6E3D433D" w14:textId="10CEBF04" w:rsidR="00707678" w:rsidRPr="00DD5CAB" w:rsidRDefault="00707678" w:rsidP="00136774">
      <w:pPr>
        <w:pStyle w:val="Heading2"/>
        <w:rPr>
          <w:rFonts w:cs="B Nazanin"/>
          <w:b w:val="0"/>
          <w:bCs/>
          <w:color w:val="0D0D0D" w:themeColor="text1" w:themeTint="F2"/>
          <w:sz w:val="20"/>
          <w:szCs w:val="20"/>
          <w:rtl/>
        </w:rPr>
      </w:pPr>
      <w:r w:rsidRPr="00DD5CAB">
        <w:rPr>
          <w:rFonts w:cs="B Nazanin" w:hint="cs"/>
          <w:b w:val="0"/>
          <w:color w:val="0D0D0D" w:themeColor="text1" w:themeTint="F2"/>
          <w:sz w:val="20"/>
          <w:szCs w:val="20"/>
          <w:rtl/>
        </w:rPr>
        <w:t>معاونت اداري</w:t>
      </w:r>
      <w:r w:rsidR="00174816" w:rsidRPr="00DD5CAB">
        <w:rPr>
          <w:rFonts w:cs="B Nazanin" w:hint="cs"/>
          <w:b w:val="0"/>
          <w:color w:val="0D0D0D" w:themeColor="text1" w:themeTint="F2"/>
          <w:sz w:val="20"/>
          <w:szCs w:val="20"/>
          <w:rtl/>
        </w:rPr>
        <w:t>،</w:t>
      </w:r>
      <w:r w:rsidRPr="00DD5CAB">
        <w:rPr>
          <w:rFonts w:cs="B Nazanin" w:hint="cs"/>
          <w:b w:val="0"/>
          <w:color w:val="0D0D0D" w:themeColor="text1" w:themeTint="F2"/>
          <w:sz w:val="20"/>
          <w:szCs w:val="20"/>
          <w:rtl/>
        </w:rPr>
        <w:t xml:space="preserve"> مالي </w:t>
      </w:r>
      <w:r w:rsidR="00174816" w:rsidRPr="00DD5CAB">
        <w:rPr>
          <w:rFonts w:cs="B Nazanin" w:hint="cs"/>
          <w:b w:val="0"/>
          <w:color w:val="0D0D0D" w:themeColor="text1" w:themeTint="F2"/>
          <w:sz w:val="20"/>
          <w:szCs w:val="20"/>
          <w:rtl/>
        </w:rPr>
        <w:t xml:space="preserve">و پشتیبانی </w:t>
      </w:r>
      <w:r w:rsidRPr="00DD5CAB">
        <w:rPr>
          <w:rFonts w:cs="B Nazanin" w:hint="cs"/>
          <w:b w:val="0"/>
          <w:color w:val="0D0D0D" w:themeColor="text1" w:themeTint="F2"/>
          <w:sz w:val="20"/>
          <w:szCs w:val="20"/>
          <w:rtl/>
        </w:rPr>
        <w:t>دانشگاه اصفهان</w:t>
      </w:r>
    </w:p>
    <w:p w14:paraId="3F496EED" w14:textId="77777777" w:rsidR="00707678" w:rsidRPr="00DD5CAB" w:rsidRDefault="00707678" w:rsidP="00136774">
      <w:pPr>
        <w:jc w:val="center"/>
        <w:rPr>
          <w:color w:val="0D0D0D" w:themeColor="text1" w:themeTint="F2"/>
          <w:szCs w:val="20"/>
          <w:rtl/>
        </w:rPr>
      </w:pPr>
    </w:p>
    <w:p w14:paraId="7F3145FF" w14:textId="770D8793" w:rsidR="00707678" w:rsidRPr="00DD5CAB" w:rsidRDefault="00707678" w:rsidP="00136774">
      <w:pPr>
        <w:jc w:val="center"/>
        <w:rPr>
          <w:color w:val="0D0D0D" w:themeColor="text1" w:themeTint="F2"/>
          <w:szCs w:val="20"/>
          <w:rtl/>
        </w:rPr>
      </w:pPr>
    </w:p>
    <w:p w14:paraId="3D086981" w14:textId="77777777" w:rsidR="00625FF1" w:rsidRDefault="00625FF1" w:rsidP="00136774">
      <w:pPr>
        <w:jc w:val="center"/>
        <w:rPr>
          <w:color w:val="0D0D0D" w:themeColor="text1" w:themeTint="F2"/>
          <w:szCs w:val="20"/>
          <w:rtl/>
        </w:rPr>
      </w:pPr>
    </w:p>
    <w:p w14:paraId="60676227" w14:textId="4B92E936" w:rsidR="00C47CFE" w:rsidRDefault="00C47CFE" w:rsidP="00136774">
      <w:pPr>
        <w:jc w:val="center"/>
        <w:rPr>
          <w:color w:val="0D0D0D" w:themeColor="text1" w:themeTint="F2"/>
          <w:szCs w:val="20"/>
          <w:rtl/>
        </w:rPr>
      </w:pPr>
    </w:p>
    <w:p w14:paraId="5E098B5E" w14:textId="77777777" w:rsidR="00792D36" w:rsidRPr="00DD5CAB" w:rsidRDefault="00792D36" w:rsidP="00136774">
      <w:pPr>
        <w:jc w:val="center"/>
        <w:rPr>
          <w:color w:val="0D0D0D" w:themeColor="text1" w:themeTint="F2"/>
          <w:szCs w:val="20"/>
          <w:rtl/>
        </w:rPr>
      </w:pPr>
    </w:p>
    <w:p w14:paraId="205747EB" w14:textId="6682BE77" w:rsidR="00707678" w:rsidRPr="00DD5CAB" w:rsidRDefault="00707678" w:rsidP="00935046">
      <w:pPr>
        <w:pStyle w:val="Heading1"/>
        <w:jc w:val="center"/>
        <w:rPr>
          <w:rFonts w:ascii="b  Zar" w:hAnsi="b  Zar"/>
          <w:color w:val="0D0D0D" w:themeColor="text1" w:themeTint="F2"/>
          <w:sz w:val="52"/>
          <w:szCs w:val="52"/>
          <w:rtl/>
        </w:rPr>
      </w:pPr>
      <w:r w:rsidRPr="00DD5CAB">
        <w:rPr>
          <w:rFonts w:ascii="b  Zar" w:hAnsi="b  Zar"/>
          <w:color w:val="0D0D0D" w:themeColor="text1" w:themeTint="F2"/>
          <w:sz w:val="52"/>
          <w:szCs w:val="52"/>
          <w:rtl/>
        </w:rPr>
        <w:t>اسناد</w:t>
      </w:r>
      <w:r w:rsidR="00174816" w:rsidRPr="00DD5CAB">
        <w:rPr>
          <w:rFonts w:ascii="b  Zar" w:hAnsi="b  Zar" w:hint="cs"/>
          <w:color w:val="0D0D0D" w:themeColor="text1" w:themeTint="F2"/>
          <w:sz w:val="52"/>
          <w:szCs w:val="52"/>
          <w:rtl/>
        </w:rPr>
        <w:t xml:space="preserve"> </w:t>
      </w:r>
      <w:r w:rsidRPr="00DD5CAB">
        <w:rPr>
          <w:rFonts w:ascii="b  Zar" w:hAnsi="b  Zar" w:hint="cs"/>
          <w:color w:val="0D0D0D" w:themeColor="text1" w:themeTint="F2"/>
          <w:sz w:val="52"/>
          <w:szCs w:val="52"/>
          <w:rtl/>
        </w:rPr>
        <w:t>مناقصه عمومی</w:t>
      </w:r>
    </w:p>
    <w:p w14:paraId="4F6EB4A6" w14:textId="0DD41904" w:rsidR="00707678" w:rsidRPr="00C47CFE" w:rsidRDefault="00174816" w:rsidP="00935046">
      <w:pPr>
        <w:jc w:val="center"/>
        <w:rPr>
          <w:sz w:val="32"/>
          <w:szCs w:val="36"/>
          <w:rtl/>
        </w:rPr>
      </w:pPr>
      <w:r w:rsidRPr="00C47CFE">
        <w:rPr>
          <w:rFonts w:hint="cs"/>
          <w:sz w:val="32"/>
          <w:szCs w:val="36"/>
          <w:rtl/>
        </w:rPr>
        <w:t xml:space="preserve">(دو </w:t>
      </w:r>
      <w:r w:rsidR="00707678" w:rsidRPr="00C47CFE">
        <w:rPr>
          <w:rFonts w:hint="cs"/>
          <w:sz w:val="32"/>
          <w:szCs w:val="36"/>
          <w:rtl/>
        </w:rPr>
        <w:t>مرحله ای)</w:t>
      </w:r>
    </w:p>
    <w:p w14:paraId="063810A2" w14:textId="308B8194" w:rsidR="00935046" w:rsidRDefault="00935046" w:rsidP="00136774">
      <w:pPr>
        <w:jc w:val="center"/>
        <w:rPr>
          <w:color w:val="0D0D0D" w:themeColor="text1" w:themeTint="F2"/>
          <w:sz w:val="32"/>
          <w:szCs w:val="32"/>
          <w:rtl/>
        </w:rPr>
      </w:pPr>
    </w:p>
    <w:p w14:paraId="72F6E1D5" w14:textId="77777777" w:rsidR="006F4E77" w:rsidRPr="00DD5CAB" w:rsidRDefault="006F4E77" w:rsidP="00136774">
      <w:pPr>
        <w:jc w:val="center"/>
        <w:rPr>
          <w:color w:val="0D0D0D" w:themeColor="text1" w:themeTint="F2"/>
          <w:sz w:val="32"/>
          <w:szCs w:val="32"/>
          <w:rtl/>
        </w:rPr>
      </w:pPr>
    </w:p>
    <w:p w14:paraId="7582EB00" w14:textId="77777777" w:rsidR="00707678" w:rsidRPr="00DD5CAB" w:rsidRDefault="00707678" w:rsidP="00136774">
      <w:pPr>
        <w:jc w:val="center"/>
        <w:rPr>
          <w:color w:val="0D0D0D" w:themeColor="text1" w:themeTint="F2"/>
          <w:sz w:val="32"/>
          <w:szCs w:val="32"/>
          <w:rtl/>
        </w:rPr>
      </w:pPr>
    </w:p>
    <w:p w14:paraId="3A7E4D98" w14:textId="1A93CFF5" w:rsidR="00707678" w:rsidRPr="00935046" w:rsidRDefault="00935046" w:rsidP="00D65346">
      <w:pPr>
        <w:pStyle w:val="Title"/>
        <w:rPr>
          <w:rFonts w:cs="B Titr"/>
          <w:color w:val="0D0D0D" w:themeColor="text1" w:themeTint="F2"/>
          <w:sz w:val="56"/>
          <w:szCs w:val="56"/>
          <w:rtl/>
          <w:lang w:bidi="fa-IR"/>
        </w:rPr>
      </w:pPr>
      <w:r w:rsidRPr="00935046">
        <w:rPr>
          <w:rFonts w:cs="B Titr" w:hint="cs"/>
          <w:color w:val="0D0D0D" w:themeColor="text1" w:themeTint="F2"/>
          <w:sz w:val="56"/>
          <w:szCs w:val="56"/>
          <w:rtl/>
          <w:lang w:bidi="fa-IR"/>
        </w:rPr>
        <w:t xml:space="preserve">ارائه </w:t>
      </w:r>
      <w:r w:rsidR="00D65346">
        <w:rPr>
          <w:rFonts w:cs="B Titr" w:hint="cs"/>
          <w:color w:val="0D0D0D" w:themeColor="text1" w:themeTint="F2"/>
          <w:sz w:val="56"/>
          <w:szCs w:val="56"/>
          <w:rtl/>
          <w:lang w:bidi="fa-IR"/>
        </w:rPr>
        <w:t xml:space="preserve">کلیه </w:t>
      </w:r>
      <w:r w:rsidR="00707678" w:rsidRPr="00935046">
        <w:rPr>
          <w:rFonts w:cs="B Titr" w:hint="cs"/>
          <w:color w:val="0D0D0D" w:themeColor="text1" w:themeTint="F2"/>
          <w:sz w:val="56"/>
          <w:szCs w:val="56"/>
          <w:rtl/>
          <w:lang w:bidi="fa-IR"/>
        </w:rPr>
        <w:t xml:space="preserve">خدمات </w:t>
      </w:r>
      <w:r w:rsidRPr="00935046">
        <w:rPr>
          <w:rFonts w:cs="B Titr" w:hint="cs"/>
          <w:color w:val="0D0D0D" w:themeColor="text1" w:themeTint="F2"/>
          <w:sz w:val="56"/>
          <w:szCs w:val="56"/>
          <w:rtl/>
          <w:lang w:bidi="fa-IR"/>
        </w:rPr>
        <w:t xml:space="preserve">بیمه </w:t>
      </w:r>
      <w:r w:rsidR="00D65346">
        <w:rPr>
          <w:rFonts w:cs="B Titr" w:hint="cs"/>
          <w:color w:val="0D0D0D" w:themeColor="text1" w:themeTint="F2"/>
          <w:sz w:val="56"/>
          <w:szCs w:val="56"/>
          <w:rtl/>
          <w:lang w:bidi="fa-IR"/>
        </w:rPr>
        <w:t xml:space="preserve">ای </w:t>
      </w:r>
      <w:r w:rsidR="00707678" w:rsidRPr="00935046">
        <w:rPr>
          <w:rFonts w:cs="B Titr" w:hint="cs"/>
          <w:color w:val="0D0D0D" w:themeColor="text1" w:themeTint="F2"/>
          <w:sz w:val="56"/>
          <w:szCs w:val="56"/>
          <w:rtl/>
          <w:lang w:bidi="fa-IR"/>
        </w:rPr>
        <w:t>دانشگاه اصفهان</w:t>
      </w:r>
    </w:p>
    <w:p w14:paraId="117BD51B" w14:textId="77777777" w:rsidR="00174816" w:rsidRPr="00DD5CAB" w:rsidRDefault="00174816" w:rsidP="00136774">
      <w:pPr>
        <w:jc w:val="center"/>
        <w:rPr>
          <w:color w:val="0D0D0D" w:themeColor="text1" w:themeTint="F2"/>
          <w:szCs w:val="20"/>
          <w:rtl/>
        </w:rPr>
      </w:pPr>
    </w:p>
    <w:p w14:paraId="7F4FD330" w14:textId="77777777" w:rsidR="00174816" w:rsidRPr="00DD5CAB" w:rsidRDefault="00174816" w:rsidP="00136774">
      <w:pPr>
        <w:jc w:val="center"/>
        <w:rPr>
          <w:color w:val="0D0D0D" w:themeColor="text1" w:themeTint="F2"/>
          <w:szCs w:val="20"/>
          <w:rtl/>
        </w:rPr>
      </w:pPr>
    </w:p>
    <w:p w14:paraId="3F7D3C9F" w14:textId="77777777" w:rsidR="00174816" w:rsidRPr="00DD5CAB" w:rsidRDefault="00174816" w:rsidP="00136774">
      <w:pPr>
        <w:jc w:val="center"/>
        <w:rPr>
          <w:color w:val="0D0D0D" w:themeColor="text1" w:themeTint="F2"/>
          <w:szCs w:val="20"/>
          <w:rtl/>
        </w:rPr>
      </w:pPr>
    </w:p>
    <w:p w14:paraId="7CB92F9F" w14:textId="30861BE8" w:rsidR="00174816" w:rsidRPr="006F4E77" w:rsidRDefault="006F4E77" w:rsidP="006F4E77">
      <w:pPr>
        <w:jc w:val="both"/>
        <w:rPr>
          <w:color w:val="0D0D0D" w:themeColor="text1" w:themeTint="F2"/>
          <w:sz w:val="28"/>
          <w:szCs w:val="28"/>
          <w:rtl/>
        </w:rPr>
      </w:pPr>
      <w:r w:rsidRPr="006F4E77">
        <w:rPr>
          <w:rFonts w:hint="cs"/>
          <w:color w:val="0D0D0D" w:themeColor="text1" w:themeTint="F2"/>
          <w:sz w:val="28"/>
          <w:szCs w:val="28"/>
          <w:rtl/>
        </w:rPr>
        <w:t>شامل انواع بیمه نامه:</w:t>
      </w:r>
    </w:p>
    <w:p w14:paraId="23E95B70" w14:textId="1D45B543" w:rsidR="006F4E77" w:rsidRPr="006F4E77" w:rsidRDefault="006F4E77" w:rsidP="006F4E77">
      <w:pPr>
        <w:pStyle w:val="ListParagraph"/>
        <w:numPr>
          <w:ilvl w:val="0"/>
          <w:numId w:val="23"/>
        </w:numPr>
        <w:bidi/>
        <w:jc w:val="both"/>
        <w:rPr>
          <w:rFonts w:ascii="B Nazanin" w:cs="B Nazanin"/>
          <w:b/>
          <w:color w:val="0D0D0D" w:themeColor="text1" w:themeTint="F2"/>
          <w:sz w:val="24"/>
          <w:szCs w:val="24"/>
          <w:rtl/>
        </w:rPr>
      </w:pPr>
      <w:r w:rsidRPr="006F4E77">
        <w:rPr>
          <w:rFonts w:cs="B Nazanin" w:hint="cs"/>
          <w:color w:val="0D0D0D" w:themeColor="text1" w:themeTint="F2"/>
          <w:sz w:val="24"/>
          <w:szCs w:val="24"/>
          <w:rtl/>
          <w:lang w:bidi="ar-SA"/>
        </w:rPr>
        <w:t>بیمه تکمیل درمان شاغلین و بازنشستگان</w:t>
      </w:r>
    </w:p>
    <w:p w14:paraId="16478CFB" w14:textId="090D6E04" w:rsidR="006F4E77" w:rsidRPr="006F4E77" w:rsidRDefault="006F4E77" w:rsidP="006F4E77">
      <w:pPr>
        <w:pStyle w:val="ListParagraph"/>
        <w:numPr>
          <w:ilvl w:val="0"/>
          <w:numId w:val="23"/>
        </w:numPr>
        <w:bidi/>
        <w:jc w:val="both"/>
        <w:rPr>
          <w:rFonts w:ascii="B Nazanin" w:cs="B Nazanin"/>
          <w:b/>
          <w:color w:val="0D0D0D" w:themeColor="text1" w:themeTint="F2"/>
          <w:sz w:val="24"/>
          <w:szCs w:val="24"/>
          <w:rtl/>
        </w:rPr>
      </w:pPr>
      <w:r w:rsidRPr="006F4E77">
        <w:rPr>
          <w:rFonts w:cs="B Nazanin" w:hint="cs"/>
          <w:color w:val="0D0D0D" w:themeColor="text1" w:themeTint="F2"/>
          <w:sz w:val="24"/>
          <w:szCs w:val="24"/>
          <w:rtl/>
          <w:lang w:bidi="ar-SA"/>
        </w:rPr>
        <w:t>بیمه حوادث دانشجویان</w:t>
      </w:r>
    </w:p>
    <w:p w14:paraId="63424AA5" w14:textId="477F3AEF" w:rsidR="006F4E77" w:rsidRPr="006F4E77" w:rsidRDefault="006F4E77" w:rsidP="006F4E77">
      <w:pPr>
        <w:pStyle w:val="ListParagraph"/>
        <w:numPr>
          <w:ilvl w:val="0"/>
          <w:numId w:val="23"/>
        </w:numPr>
        <w:bidi/>
        <w:jc w:val="both"/>
        <w:rPr>
          <w:rFonts w:ascii="B Nazanin" w:cs="B Nazanin"/>
          <w:b/>
          <w:color w:val="0D0D0D" w:themeColor="text1" w:themeTint="F2"/>
          <w:sz w:val="24"/>
          <w:szCs w:val="24"/>
          <w:rtl/>
        </w:rPr>
      </w:pPr>
      <w:r w:rsidRPr="006F4E77">
        <w:rPr>
          <w:rFonts w:cs="B Nazanin" w:hint="cs"/>
          <w:color w:val="0D0D0D" w:themeColor="text1" w:themeTint="F2"/>
          <w:sz w:val="24"/>
          <w:szCs w:val="24"/>
          <w:rtl/>
          <w:lang w:bidi="ar-SA"/>
        </w:rPr>
        <w:t>بیمه اموال منقول و غیرمنقول</w:t>
      </w:r>
    </w:p>
    <w:p w14:paraId="7704CA99" w14:textId="56F58EF9" w:rsidR="006F4E77" w:rsidRPr="006F4E77" w:rsidRDefault="006F4E77" w:rsidP="006F4E77">
      <w:pPr>
        <w:pStyle w:val="ListParagraph"/>
        <w:numPr>
          <w:ilvl w:val="0"/>
          <w:numId w:val="23"/>
        </w:numPr>
        <w:bidi/>
        <w:jc w:val="both"/>
        <w:rPr>
          <w:rFonts w:ascii="B Nazanin" w:cs="B Nazanin"/>
          <w:b/>
          <w:color w:val="0D0D0D" w:themeColor="text1" w:themeTint="F2"/>
          <w:sz w:val="24"/>
          <w:szCs w:val="24"/>
          <w:rtl/>
        </w:rPr>
      </w:pPr>
      <w:r w:rsidRPr="006F4E77">
        <w:rPr>
          <w:rFonts w:cs="B Nazanin" w:hint="cs"/>
          <w:color w:val="0D0D0D" w:themeColor="text1" w:themeTint="F2"/>
          <w:sz w:val="24"/>
          <w:szCs w:val="24"/>
          <w:rtl/>
          <w:lang w:bidi="ar-SA"/>
        </w:rPr>
        <w:t>بیمه مسئولیت مدنی کارفرما</w:t>
      </w:r>
    </w:p>
    <w:p w14:paraId="257ABC1A" w14:textId="4EFF8B38" w:rsidR="006F4E77" w:rsidRPr="006F4E77" w:rsidRDefault="006F4E77" w:rsidP="006F4E77">
      <w:pPr>
        <w:pStyle w:val="ListParagraph"/>
        <w:numPr>
          <w:ilvl w:val="0"/>
          <w:numId w:val="23"/>
        </w:numPr>
        <w:bidi/>
        <w:jc w:val="both"/>
        <w:rPr>
          <w:rFonts w:ascii="B Nazanin" w:cs="B Nazanin"/>
          <w:b/>
          <w:color w:val="0D0D0D" w:themeColor="text1" w:themeTint="F2"/>
          <w:sz w:val="24"/>
          <w:szCs w:val="24"/>
          <w:rtl/>
        </w:rPr>
      </w:pPr>
      <w:r w:rsidRPr="006F4E77">
        <w:rPr>
          <w:rFonts w:cs="B Nazanin" w:hint="cs"/>
          <w:color w:val="0D0D0D" w:themeColor="text1" w:themeTint="F2"/>
          <w:sz w:val="24"/>
          <w:szCs w:val="24"/>
          <w:rtl/>
          <w:lang w:bidi="ar-SA"/>
        </w:rPr>
        <w:t xml:space="preserve">بیمه مسئولیت مدنی عمومی </w:t>
      </w:r>
      <w:r w:rsidRPr="006F4E77">
        <w:rPr>
          <w:rFonts w:ascii="B Nazanin" w:cs="B Nazanin" w:hint="cs"/>
          <w:b/>
          <w:color w:val="0D0D0D" w:themeColor="text1" w:themeTint="F2"/>
          <w:sz w:val="24"/>
          <w:szCs w:val="24"/>
          <w:rtl/>
        </w:rPr>
        <w:t>(</w:t>
      </w:r>
      <w:r w:rsidRPr="006F4E77">
        <w:rPr>
          <w:rFonts w:cs="B Nazanin" w:hint="cs"/>
          <w:color w:val="0D0D0D" w:themeColor="text1" w:themeTint="F2"/>
          <w:sz w:val="24"/>
          <w:szCs w:val="24"/>
          <w:rtl/>
          <w:lang w:bidi="ar-SA"/>
        </w:rPr>
        <w:t>ثالث</w:t>
      </w:r>
      <w:r w:rsidRPr="006F4E77">
        <w:rPr>
          <w:rFonts w:ascii="B Nazanin" w:cs="B Nazanin" w:hint="cs"/>
          <w:b/>
          <w:color w:val="0D0D0D" w:themeColor="text1" w:themeTint="F2"/>
          <w:sz w:val="24"/>
          <w:szCs w:val="24"/>
          <w:rtl/>
        </w:rPr>
        <w:t>)</w:t>
      </w:r>
    </w:p>
    <w:p w14:paraId="242B8CFF" w14:textId="77777777" w:rsidR="00174816" w:rsidRDefault="00174816" w:rsidP="00136774">
      <w:pPr>
        <w:jc w:val="center"/>
        <w:rPr>
          <w:color w:val="0D0D0D" w:themeColor="text1" w:themeTint="F2"/>
          <w:szCs w:val="20"/>
          <w:rtl/>
        </w:rPr>
      </w:pPr>
    </w:p>
    <w:p w14:paraId="2B955D63" w14:textId="2F346B51" w:rsidR="00935046" w:rsidRDefault="00935046" w:rsidP="00136774">
      <w:pPr>
        <w:jc w:val="center"/>
        <w:rPr>
          <w:color w:val="0D0D0D" w:themeColor="text1" w:themeTint="F2"/>
          <w:szCs w:val="20"/>
          <w:rtl/>
        </w:rPr>
      </w:pPr>
    </w:p>
    <w:p w14:paraId="4C8F0126" w14:textId="7176E6DB" w:rsidR="006F4E77" w:rsidRDefault="006F4E77" w:rsidP="006F4E77">
      <w:pPr>
        <w:jc w:val="center"/>
        <w:rPr>
          <w:color w:val="0D0D0D" w:themeColor="text1" w:themeTint="F2"/>
          <w:szCs w:val="20"/>
          <w:rtl/>
        </w:rPr>
      </w:pPr>
    </w:p>
    <w:p w14:paraId="79836108" w14:textId="402E6B50" w:rsidR="006F4E77" w:rsidRDefault="006F4E77" w:rsidP="006F4E77">
      <w:pPr>
        <w:jc w:val="center"/>
        <w:rPr>
          <w:color w:val="0D0D0D" w:themeColor="text1" w:themeTint="F2"/>
          <w:szCs w:val="20"/>
          <w:rtl/>
        </w:rPr>
      </w:pPr>
    </w:p>
    <w:p w14:paraId="4FD7BC32" w14:textId="225BA5BB" w:rsidR="006F4E77" w:rsidRDefault="006F4E77" w:rsidP="006F4E77">
      <w:pPr>
        <w:jc w:val="center"/>
        <w:rPr>
          <w:color w:val="0D0D0D" w:themeColor="text1" w:themeTint="F2"/>
          <w:szCs w:val="20"/>
          <w:rtl/>
        </w:rPr>
      </w:pPr>
    </w:p>
    <w:p w14:paraId="3DA9FE14" w14:textId="1FAD0483" w:rsidR="00625FF1" w:rsidRPr="00DD5CAB" w:rsidRDefault="00935046" w:rsidP="006C1DBD">
      <w:pPr>
        <w:jc w:val="center"/>
        <w:rPr>
          <w:color w:val="0D0D0D" w:themeColor="text1" w:themeTint="F2"/>
          <w:szCs w:val="20"/>
          <w:rtl/>
          <w:lang w:bidi="fa-IR"/>
        </w:rPr>
      </w:pPr>
      <w:r>
        <w:rPr>
          <w:rFonts w:hint="cs"/>
          <w:color w:val="0D0D0D" w:themeColor="text1" w:themeTint="F2"/>
          <w:szCs w:val="20"/>
          <w:rtl/>
        </w:rPr>
        <w:t xml:space="preserve">تابستان </w:t>
      </w:r>
      <w:r w:rsidR="00792D36">
        <w:rPr>
          <w:rFonts w:hint="cs"/>
          <w:color w:val="0D0D0D" w:themeColor="text1" w:themeTint="F2"/>
          <w:szCs w:val="20"/>
          <w:rtl/>
        </w:rPr>
        <w:t>1404</w:t>
      </w:r>
    </w:p>
    <w:p w14:paraId="29118055" w14:textId="2D4F7A2C" w:rsidR="00707678" w:rsidRPr="00935046" w:rsidRDefault="00935046" w:rsidP="00792D36">
      <w:pPr>
        <w:pStyle w:val="Heading1"/>
        <w:rPr>
          <w:rtl/>
          <w:lang w:bidi="fa-IR"/>
        </w:rPr>
      </w:pPr>
      <w:r>
        <w:rPr>
          <w:rtl/>
          <w:lang w:bidi="fa-IR"/>
        </w:rPr>
        <w:br w:type="page"/>
      </w:r>
      <w:r w:rsidR="00707678" w:rsidRPr="00DD5CAB">
        <w:rPr>
          <w:rFonts w:hint="cs"/>
          <w:rtl/>
          <w:lang w:bidi="fa-IR"/>
        </w:rPr>
        <w:lastRenderedPageBreak/>
        <w:t>ماده ا</w:t>
      </w:r>
      <w:r w:rsidR="00946E75">
        <w:rPr>
          <w:rFonts w:hint="cs"/>
          <w:rtl/>
          <w:lang w:bidi="fa-IR"/>
        </w:rPr>
        <w:t>-</w:t>
      </w:r>
      <w:r w:rsidR="006675A3" w:rsidRPr="00DD5CAB">
        <w:rPr>
          <w:rFonts w:hint="cs"/>
          <w:rtl/>
          <w:lang w:bidi="fa-IR"/>
        </w:rPr>
        <w:t xml:space="preserve"> </w:t>
      </w:r>
      <w:r w:rsidR="00707678" w:rsidRPr="00DD5CAB">
        <w:rPr>
          <w:rFonts w:hint="cs"/>
          <w:rtl/>
          <w:lang w:bidi="fa-IR"/>
        </w:rPr>
        <w:t>موضوع</w:t>
      </w:r>
      <w:r w:rsidR="009714D8" w:rsidRPr="00DD5CAB">
        <w:rPr>
          <w:rFonts w:hint="cs"/>
          <w:rtl/>
          <w:lang w:bidi="fa-IR"/>
        </w:rPr>
        <w:t xml:space="preserve"> مناقصه</w:t>
      </w:r>
      <w:r w:rsidR="00707678" w:rsidRPr="00DD5CAB">
        <w:rPr>
          <w:rFonts w:hint="cs"/>
          <w:rtl/>
          <w:lang w:bidi="fa-IR"/>
        </w:rPr>
        <w:t xml:space="preserve">: </w:t>
      </w:r>
    </w:p>
    <w:p w14:paraId="397B1960" w14:textId="0E122A90" w:rsidR="00950469" w:rsidRPr="00DD5CAB" w:rsidRDefault="006F33AC" w:rsidP="00136774">
      <w:pPr>
        <w:tabs>
          <w:tab w:val="right" w:pos="-1"/>
        </w:tabs>
        <w:jc w:val="both"/>
        <w:rPr>
          <w:rFonts w:cs="B Titr"/>
          <w:b/>
          <w:bCs w:val="0"/>
          <w:szCs w:val="20"/>
          <w:rtl/>
          <w:lang w:bidi="fa-IR"/>
        </w:rPr>
      </w:pPr>
      <w:r w:rsidRPr="00DD5CAB">
        <w:rPr>
          <w:rFonts w:hint="cs"/>
          <w:b/>
          <w:szCs w:val="20"/>
          <w:rtl/>
          <w:lang w:val="x-none" w:eastAsia="x-none" w:bidi="fa-IR"/>
        </w:rPr>
        <w:t xml:space="preserve">دانشگاه اصفهان </w:t>
      </w:r>
      <w:r w:rsidR="00707678" w:rsidRPr="00DD5CAB">
        <w:rPr>
          <w:rFonts w:hint="cs"/>
          <w:b/>
          <w:spacing w:val="-2"/>
          <w:szCs w:val="20"/>
          <w:rtl/>
          <w:lang w:bidi="fa-IR"/>
        </w:rPr>
        <w:t>در نظر دارد</w:t>
      </w:r>
      <w:r w:rsidR="007B199B">
        <w:rPr>
          <w:rFonts w:hint="cs"/>
          <w:b/>
          <w:szCs w:val="20"/>
          <w:rtl/>
          <w:lang w:val="x-none" w:eastAsia="x-none" w:bidi="fa-IR"/>
        </w:rPr>
        <w:t xml:space="preserve"> خدمات بیمه تکمیل درمان شاغلین و بازنشستگان خود را </w:t>
      </w:r>
      <w:r w:rsidR="00707678" w:rsidRPr="00DD5CAB">
        <w:rPr>
          <w:rFonts w:hint="cs"/>
          <w:b/>
          <w:spacing w:val="-2"/>
          <w:szCs w:val="20"/>
          <w:rtl/>
          <w:lang w:bidi="fa-IR"/>
        </w:rPr>
        <w:t xml:space="preserve">به مدت یکسال </w:t>
      </w:r>
      <w:r w:rsidR="009714D8" w:rsidRPr="00DD5CAB">
        <w:rPr>
          <w:rFonts w:hint="cs"/>
          <w:b/>
          <w:spacing w:val="-2"/>
          <w:szCs w:val="20"/>
          <w:rtl/>
          <w:lang w:bidi="fa-IR"/>
        </w:rPr>
        <w:t xml:space="preserve">از اول </w:t>
      </w:r>
      <w:r w:rsidR="007B199B">
        <w:rPr>
          <w:rFonts w:hint="cs"/>
          <w:b/>
          <w:spacing w:val="-2"/>
          <w:szCs w:val="20"/>
          <w:rtl/>
          <w:lang w:bidi="fa-IR"/>
        </w:rPr>
        <w:t>مه</w:t>
      </w:r>
      <w:r w:rsidR="009714D8" w:rsidRPr="00DD5CAB">
        <w:rPr>
          <w:rFonts w:hint="cs"/>
          <w:b/>
          <w:spacing w:val="-2"/>
          <w:szCs w:val="20"/>
          <w:rtl/>
          <w:lang w:bidi="fa-IR"/>
        </w:rPr>
        <w:t xml:space="preserve">ر ماه 1404 لغایت پایان </w:t>
      </w:r>
      <w:r w:rsidR="007B199B">
        <w:rPr>
          <w:rFonts w:hint="cs"/>
          <w:b/>
          <w:spacing w:val="-2"/>
          <w:szCs w:val="20"/>
          <w:rtl/>
          <w:lang w:bidi="fa-IR"/>
        </w:rPr>
        <w:t>شهریور</w:t>
      </w:r>
      <w:r w:rsidR="009714D8" w:rsidRPr="00DD5CAB">
        <w:rPr>
          <w:rFonts w:hint="cs"/>
          <w:b/>
          <w:spacing w:val="-2"/>
          <w:szCs w:val="20"/>
          <w:rtl/>
          <w:lang w:bidi="fa-IR"/>
        </w:rPr>
        <w:t xml:space="preserve"> ماه 1405 </w:t>
      </w:r>
      <w:r w:rsidR="00707678" w:rsidRPr="00DD5CAB">
        <w:rPr>
          <w:rFonts w:hint="cs"/>
          <w:b/>
          <w:spacing w:val="-2"/>
          <w:szCs w:val="20"/>
          <w:rtl/>
          <w:lang w:bidi="fa-IR"/>
        </w:rPr>
        <w:t>با شرایط مندرج در اسناد مناقصه،</w:t>
      </w:r>
      <w:r w:rsidR="005564D9" w:rsidRPr="00DD5CAB">
        <w:rPr>
          <w:rFonts w:hint="cs"/>
          <w:b/>
          <w:spacing w:val="-2"/>
          <w:szCs w:val="20"/>
          <w:rtl/>
          <w:lang w:bidi="fa-IR"/>
        </w:rPr>
        <w:t xml:space="preserve"> </w:t>
      </w:r>
      <w:r w:rsidR="00707678" w:rsidRPr="00DD5CAB">
        <w:rPr>
          <w:rFonts w:hint="cs"/>
          <w:b/>
          <w:spacing w:val="-2"/>
          <w:szCs w:val="20"/>
          <w:rtl/>
          <w:lang w:bidi="fa-IR"/>
        </w:rPr>
        <w:t xml:space="preserve">به </w:t>
      </w:r>
      <w:r w:rsidR="007B199B">
        <w:rPr>
          <w:rFonts w:hint="cs"/>
          <w:b/>
          <w:spacing w:val="-2"/>
          <w:szCs w:val="20"/>
          <w:rtl/>
          <w:lang w:bidi="fa-IR"/>
        </w:rPr>
        <w:t xml:space="preserve">افراد حقوقی </w:t>
      </w:r>
      <w:r w:rsidR="00707678" w:rsidRPr="00DD5CAB">
        <w:rPr>
          <w:rFonts w:hint="cs"/>
          <w:b/>
          <w:spacing w:val="-2"/>
          <w:szCs w:val="20"/>
          <w:rtl/>
          <w:lang w:bidi="fa-IR"/>
        </w:rPr>
        <w:t xml:space="preserve">واجد شرایط </w:t>
      </w:r>
      <w:r w:rsidR="00950469" w:rsidRPr="00DD5CAB">
        <w:rPr>
          <w:rFonts w:hint="cs"/>
          <w:b/>
          <w:szCs w:val="20"/>
          <w:rtl/>
          <w:lang w:bidi="fa-IR"/>
        </w:rPr>
        <w:t>از طریق انجام مناقصه عمومي (دو مرحله</w:t>
      </w:r>
      <w:r w:rsidR="00950469" w:rsidRPr="00DD5CAB">
        <w:rPr>
          <w:rFonts w:hint="cs"/>
          <w:b/>
          <w:szCs w:val="20"/>
          <w:shd w:val="clear" w:color="auto" w:fill="D9D9D9" w:themeFill="background1" w:themeFillShade="D9"/>
          <w:rtl/>
          <w:lang w:bidi="fa-IR"/>
        </w:rPr>
        <w:t>‌</w:t>
      </w:r>
      <w:r w:rsidR="00950469" w:rsidRPr="00DD5CAB">
        <w:rPr>
          <w:rFonts w:hint="cs"/>
          <w:b/>
          <w:szCs w:val="20"/>
          <w:rtl/>
          <w:lang w:bidi="fa-IR"/>
        </w:rPr>
        <w:t xml:space="preserve">ای) واگذار نمايد. لذا بدينوسيله از کليه </w:t>
      </w:r>
      <w:r w:rsidR="00E07B90" w:rsidRPr="00E07B90">
        <w:rPr>
          <w:rFonts w:hint="cs"/>
          <w:b/>
          <w:sz w:val="26"/>
          <w:szCs w:val="26"/>
          <w:rtl/>
          <w:lang w:bidi="fa-IR"/>
        </w:rPr>
        <w:t xml:space="preserve">شعبات اصلی </w:t>
      </w:r>
      <w:r w:rsidR="00950469" w:rsidRPr="00E07B90">
        <w:rPr>
          <w:rFonts w:hint="cs"/>
          <w:b/>
          <w:sz w:val="26"/>
          <w:szCs w:val="26"/>
          <w:rtl/>
          <w:lang w:bidi="fa-IR"/>
        </w:rPr>
        <w:t>شرکت‌هاي</w:t>
      </w:r>
      <w:r w:rsidR="00E07B90" w:rsidRPr="00E07B90">
        <w:rPr>
          <w:rFonts w:hint="cs"/>
          <w:b/>
          <w:sz w:val="26"/>
          <w:szCs w:val="26"/>
          <w:rtl/>
          <w:lang w:bidi="fa-IR"/>
        </w:rPr>
        <w:t xml:space="preserve"> بیمه ای </w:t>
      </w:r>
      <w:r w:rsidR="00950469" w:rsidRPr="00E07B90">
        <w:rPr>
          <w:rFonts w:hint="cs"/>
          <w:b/>
          <w:sz w:val="26"/>
          <w:szCs w:val="26"/>
          <w:rtl/>
          <w:lang w:bidi="fa-IR"/>
        </w:rPr>
        <w:t xml:space="preserve">که داراي گواهينامه تائيد صلاحيت از </w:t>
      </w:r>
      <w:r w:rsidR="007B199B" w:rsidRPr="00E07B90">
        <w:rPr>
          <w:rFonts w:hint="cs"/>
          <w:b/>
          <w:sz w:val="26"/>
          <w:szCs w:val="26"/>
          <w:rtl/>
          <w:lang w:bidi="fa-IR"/>
        </w:rPr>
        <w:t xml:space="preserve">بیمه مرکزی </w:t>
      </w:r>
      <w:r w:rsidR="00950469" w:rsidRPr="00DD5CAB">
        <w:rPr>
          <w:rFonts w:hint="cs"/>
          <w:b/>
          <w:szCs w:val="20"/>
          <w:rtl/>
          <w:lang w:bidi="fa-IR"/>
        </w:rPr>
        <w:t xml:space="preserve">مي‌باشند و </w:t>
      </w:r>
      <w:r w:rsidR="007B199B">
        <w:rPr>
          <w:rFonts w:hint="cs"/>
          <w:b/>
          <w:szCs w:val="20"/>
          <w:rtl/>
          <w:lang w:bidi="fa-IR"/>
        </w:rPr>
        <w:t>م</w:t>
      </w:r>
      <w:r w:rsidR="00950469" w:rsidRPr="00DD5CAB">
        <w:rPr>
          <w:rFonts w:hint="cs"/>
          <w:b/>
          <w:szCs w:val="20"/>
          <w:rtl/>
          <w:lang w:bidi="fa-IR"/>
        </w:rPr>
        <w:t>يل به شرکت در مناقصه با موضوع فوق</w:t>
      </w:r>
      <w:r w:rsidR="00557017" w:rsidRPr="00DD5CAB">
        <w:rPr>
          <w:b/>
          <w:color w:val="0D0D0D" w:themeColor="text1" w:themeTint="F2"/>
          <w:szCs w:val="20"/>
          <w:rtl/>
          <w:lang w:bidi="fa-IR"/>
        </w:rPr>
        <w:softHyphen/>
      </w:r>
      <w:r w:rsidR="00950469" w:rsidRPr="00DD5CAB">
        <w:rPr>
          <w:rFonts w:hint="cs"/>
          <w:b/>
          <w:szCs w:val="20"/>
          <w:rtl/>
          <w:lang w:bidi="fa-IR"/>
        </w:rPr>
        <w:t xml:space="preserve">الذکر را دارند، دعوت به عمل مي آورد با مراجعه به سامانه تدارکات الکترونيکي دولت به آدرس </w:t>
      </w:r>
      <w:hyperlink r:id="rId8" w:history="1">
        <w:r w:rsidR="00457861" w:rsidRPr="004C034E">
          <w:rPr>
            <w:rStyle w:val="Hyperlink"/>
            <w:b/>
            <w:szCs w:val="20"/>
            <w:lang w:bidi="fa-IR"/>
          </w:rPr>
          <w:t>https://www.setadiran.ir</w:t>
        </w:r>
      </w:hyperlink>
      <w:r w:rsidR="00457861">
        <w:rPr>
          <w:b/>
          <w:szCs w:val="20"/>
          <w:lang w:bidi="fa-IR"/>
        </w:rPr>
        <w:t xml:space="preserve"> </w:t>
      </w:r>
      <w:bookmarkStart w:id="0" w:name="_Hlk205101286"/>
      <w:r w:rsidR="00457861">
        <w:rPr>
          <w:rFonts w:hint="cs"/>
          <w:b/>
          <w:szCs w:val="20"/>
          <w:rtl/>
          <w:lang w:bidi="fa-IR"/>
        </w:rPr>
        <w:t xml:space="preserve"> </w:t>
      </w:r>
      <w:r w:rsidR="00950469" w:rsidRPr="00DD5CAB">
        <w:rPr>
          <w:rFonts w:hint="cs"/>
          <w:b/>
          <w:szCs w:val="20"/>
          <w:rtl/>
          <w:lang w:bidi="fa-IR"/>
        </w:rPr>
        <w:t xml:space="preserve">نسبت به دريافت و مطالعه دقيق اسناد و شرايط مناقصه اقدام نمايند. بديهي است متقاضيان لازم است جهت آشنايي و توجيه لازم با مراجعه به </w:t>
      </w:r>
      <w:r w:rsidR="007B199B">
        <w:rPr>
          <w:rFonts w:hint="cs"/>
          <w:b/>
          <w:szCs w:val="20"/>
          <w:rtl/>
          <w:lang w:bidi="fa-IR"/>
        </w:rPr>
        <w:t xml:space="preserve">مدیریت منابع انسانی دانشگاه </w:t>
      </w:r>
      <w:r w:rsidR="00950469" w:rsidRPr="00DD5CAB">
        <w:rPr>
          <w:rFonts w:hint="cs"/>
          <w:b/>
          <w:szCs w:val="20"/>
          <w:rtl/>
          <w:lang w:bidi="fa-IR"/>
        </w:rPr>
        <w:t xml:space="preserve">نسبت به </w:t>
      </w:r>
      <w:r w:rsidR="007B199B">
        <w:rPr>
          <w:rFonts w:hint="cs"/>
          <w:b/>
          <w:szCs w:val="20"/>
          <w:rtl/>
          <w:lang w:bidi="fa-IR"/>
        </w:rPr>
        <w:t xml:space="preserve">آگاهی کامل و </w:t>
      </w:r>
      <w:r w:rsidR="00950469" w:rsidRPr="00DD5CAB">
        <w:rPr>
          <w:rFonts w:hint="cs"/>
          <w:b/>
          <w:szCs w:val="20"/>
          <w:rtl/>
          <w:lang w:bidi="fa-IR"/>
        </w:rPr>
        <w:t>بررسي خصوصيات کليه عوامل</w:t>
      </w:r>
      <w:r w:rsidR="007B199B">
        <w:rPr>
          <w:rFonts w:hint="cs"/>
          <w:b/>
          <w:szCs w:val="20"/>
          <w:rtl/>
          <w:lang w:bidi="fa-IR"/>
        </w:rPr>
        <w:t xml:space="preserve"> و شرایطی</w:t>
      </w:r>
      <w:r w:rsidR="00950469" w:rsidRPr="00DD5CAB">
        <w:rPr>
          <w:rFonts w:hint="cs"/>
          <w:b/>
          <w:szCs w:val="20"/>
          <w:rtl/>
          <w:lang w:bidi="fa-IR"/>
        </w:rPr>
        <w:t xml:space="preserve"> كه ممكن است به نحوي در محاسبه مبلغ پيشنهادي آنان مؤثر باشد، آگاهي كامل حاصل فرمايند.</w:t>
      </w:r>
    </w:p>
    <w:p w14:paraId="68BC109C" w14:textId="18C9EEB0" w:rsidR="00707678" w:rsidRPr="00DD5CAB" w:rsidRDefault="00707678" w:rsidP="00136774">
      <w:pPr>
        <w:tabs>
          <w:tab w:val="right" w:pos="-1"/>
        </w:tabs>
        <w:jc w:val="both"/>
        <w:rPr>
          <w:b/>
          <w:bCs w:val="0"/>
          <w:szCs w:val="20"/>
          <w:rtl/>
          <w:lang w:bidi="fa-IR"/>
        </w:rPr>
      </w:pPr>
      <w:r w:rsidRPr="00DD5CAB">
        <w:rPr>
          <w:rFonts w:hint="cs"/>
          <w:b/>
          <w:szCs w:val="20"/>
          <w:rtl/>
          <w:lang w:bidi="fa-IR"/>
        </w:rPr>
        <w:t>لازم بذکر است کلیه شرکت کنندگان مناقصه به منظور اجرای مطلوب خدمات فوق،</w:t>
      </w:r>
      <w:r w:rsidR="005564D9" w:rsidRPr="00DD5CAB">
        <w:rPr>
          <w:rFonts w:hint="cs"/>
          <w:b/>
          <w:szCs w:val="20"/>
          <w:rtl/>
          <w:lang w:bidi="fa-IR"/>
        </w:rPr>
        <w:t xml:space="preserve"> </w:t>
      </w:r>
      <w:r w:rsidRPr="00DD5CAB">
        <w:rPr>
          <w:rFonts w:hint="cs"/>
          <w:b/>
          <w:szCs w:val="20"/>
          <w:rtl/>
          <w:lang w:bidi="fa-IR"/>
        </w:rPr>
        <w:t>نیازمند اطلاعات کافی و آگاهی از نیازمندی های دانشگاه اصفهان،</w:t>
      </w:r>
      <w:r w:rsidR="005564D9" w:rsidRPr="00DD5CAB">
        <w:rPr>
          <w:rFonts w:hint="cs"/>
          <w:b/>
          <w:szCs w:val="20"/>
          <w:rtl/>
          <w:lang w:bidi="fa-IR"/>
        </w:rPr>
        <w:t xml:space="preserve"> </w:t>
      </w:r>
      <w:r w:rsidRPr="00DD5CAB">
        <w:rPr>
          <w:rFonts w:hint="cs"/>
          <w:b/>
          <w:szCs w:val="20"/>
          <w:rtl/>
          <w:lang w:bidi="fa-IR"/>
        </w:rPr>
        <w:t>محدودیت</w:t>
      </w:r>
      <w:r w:rsidR="00557017" w:rsidRPr="00DD5CAB">
        <w:rPr>
          <w:b/>
          <w:color w:val="0D0D0D" w:themeColor="text1" w:themeTint="F2"/>
          <w:szCs w:val="20"/>
          <w:rtl/>
          <w:lang w:bidi="fa-IR"/>
        </w:rPr>
        <w:softHyphen/>
      </w:r>
      <w:r w:rsidRPr="00DD5CAB">
        <w:rPr>
          <w:rFonts w:hint="cs"/>
          <w:b/>
          <w:szCs w:val="20"/>
          <w:rtl/>
          <w:lang w:bidi="fa-IR"/>
        </w:rPr>
        <w:t>ها و مقدورات،</w:t>
      </w:r>
      <w:r w:rsidR="005564D9" w:rsidRPr="00DD5CAB">
        <w:rPr>
          <w:rFonts w:hint="cs"/>
          <w:b/>
          <w:szCs w:val="20"/>
          <w:rtl/>
          <w:lang w:bidi="fa-IR"/>
        </w:rPr>
        <w:t xml:space="preserve"> </w:t>
      </w:r>
      <w:r w:rsidRPr="00DD5CAB">
        <w:rPr>
          <w:rFonts w:hint="cs"/>
          <w:b/>
          <w:szCs w:val="20"/>
          <w:rtl/>
          <w:lang w:bidi="fa-IR"/>
        </w:rPr>
        <w:t>قوانین و مقررات دانشگاه می باشند</w:t>
      </w:r>
      <w:r w:rsidR="005564D9" w:rsidRPr="00DD5CAB">
        <w:rPr>
          <w:rFonts w:hint="cs"/>
          <w:b/>
          <w:szCs w:val="20"/>
          <w:rtl/>
          <w:lang w:bidi="fa-IR"/>
        </w:rPr>
        <w:t>.</w:t>
      </w:r>
      <w:r w:rsidRPr="00DD5CAB">
        <w:rPr>
          <w:rFonts w:hint="cs"/>
          <w:b/>
          <w:szCs w:val="20"/>
          <w:rtl/>
          <w:lang w:bidi="fa-IR"/>
        </w:rPr>
        <w:t xml:space="preserve"> فلذا ضمن تقدیر و تشکر از حسن عنایت کلیه شرکت کنندگان در این مناقصه،</w:t>
      </w:r>
      <w:r w:rsidR="00950469" w:rsidRPr="00DD5CAB">
        <w:rPr>
          <w:rFonts w:hint="cs"/>
          <w:b/>
          <w:szCs w:val="20"/>
          <w:rtl/>
          <w:lang w:bidi="fa-IR"/>
        </w:rPr>
        <w:t xml:space="preserve"> </w:t>
      </w:r>
      <w:r w:rsidRPr="00DD5CAB">
        <w:rPr>
          <w:rFonts w:hint="cs"/>
          <w:b/>
          <w:szCs w:val="20"/>
          <w:rtl/>
          <w:lang w:bidi="fa-IR"/>
        </w:rPr>
        <w:t>به پیشنهادکنندگان مناقصه اکیداً توصیه می شود کلیه مفاد اسناد مناقصه را به دقت بررسی و مطالعه نمایند.</w:t>
      </w:r>
      <w:r w:rsidR="005564D9" w:rsidRPr="00DD5CAB">
        <w:rPr>
          <w:rFonts w:hint="cs"/>
          <w:b/>
          <w:szCs w:val="20"/>
          <w:rtl/>
          <w:lang w:bidi="fa-IR"/>
        </w:rPr>
        <w:t xml:space="preserve"> </w:t>
      </w:r>
      <w:r w:rsidRPr="00DD5CAB">
        <w:rPr>
          <w:rFonts w:hint="cs"/>
          <w:b/>
          <w:szCs w:val="20"/>
          <w:rtl/>
          <w:lang w:bidi="fa-IR"/>
        </w:rPr>
        <w:t>بدیهی است مشکلات مبتلا</w:t>
      </w:r>
      <w:r w:rsidR="005564D9" w:rsidRPr="00DD5CAB">
        <w:rPr>
          <w:rFonts w:hint="cs"/>
          <w:b/>
          <w:szCs w:val="20"/>
          <w:rtl/>
          <w:lang w:bidi="fa-IR"/>
        </w:rPr>
        <w:t xml:space="preserve"> </w:t>
      </w:r>
      <w:r w:rsidRPr="00DD5CAB">
        <w:rPr>
          <w:rFonts w:hint="cs"/>
          <w:b/>
          <w:szCs w:val="20"/>
          <w:rtl/>
          <w:lang w:bidi="fa-IR"/>
        </w:rPr>
        <w:t>به ناشی از عدم اطلاع دقیق اسناد مناقصه یا عدم رعایت مفاد آن،</w:t>
      </w:r>
      <w:r w:rsidR="005564D9" w:rsidRPr="00DD5CAB">
        <w:rPr>
          <w:rFonts w:hint="cs"/>
          <w:b/>
          <w:szCs w:val="20"/>
          <w:rtl/>
          <w:lang w:bidi="fa-IR"/>
        </w:rPr>
        <w:t xml:space="preserve"> </w:t>
      </w:r>
      <w:r w:rsidRPr="00DD5CAB">
        <w:rPr>
          <w:rFonts w:hint="cs"/>
          <w:b/>
          <w:szCs w:val="20"/>
          <w:rtl/>
          <w:lang w:bidi="fa-IR"/>
        </w:rPr>
        <w:t xml:space="preserve">متوجه </w:t>
      </w:r>
      <w:r w:rsidR="00186CAB" w:rsidRPr="00DD5CAB">
        <w:rPr>
          <w:rFonts w:hint="cs"/>
          <w:b/>
          <w:szCs w:val="20"/>
          <w:rtl/>
          <w:lang w:bidi="fa-IR"/>
        </w:rPr>
        <w:t>پیشنهاددهندگان</w:t>
      </w:r>
      <w:r w:rsidRPr="00DD5CAB">
        <w:rPr>
          <w:rFonts w:hint="cs"/>
          <w:b/>
          <w:szCs w:val="20"/>
          <w:rtl/>
          <w:lang w:bidi="fa-IR"/>
        </w:rPr>
        <w:t xml:space="preserve"> خواهد بود.</w:t>
      </w:r>
    </w:p>
    <w:p w14:paraId="52AD4554" w14:textId="644C95B1" w:rsidR="00752DE7" w:rsidRPr="00DD5CAB" w:rsidRDefault="00752DE7" w:rsidP="00CA56FA">
      <w:pPr>
        <w:pStyle w:val="Heading1"/>
        <w:rPr>
          <w:rtl/>
          <w:lang w:bidi="fa-IR"/>
        </w:rPr>
      </w:pPr>
      <w:r w:rsidRPr="00DD5CAB">
        <w:rPr>
          <w:rFonts w:hint="cs"/>
          <w:rtl/>
          <w:lang w:bidi="fa-IR"/>
        </w:rPr>
        <w:t>ماده 2</w:t>
      </w:r>
      <w:r w:rsidR="00E21D47">
        <w:rPr>
          <w:rFonts w:hint="cs"/>
          <w:rtl/>
          <w:lang w:bidi="fa-IR"/>
        </w:rPr>
        <w:t>-</w:t>
      </w:r>
      <w:r w:rsidRPr="00DD5CAB">
        <w:rPr>
          <w:rFonts w:hint="cs"/>
          <w:rtl/>
          <w:lang w:bidi="fa-IR"/>
        </w:rPr>
        <w:t xml:space="preserve"> شکل و تقویم برگزاری مناقصه:</w:t>
      </w:r>
    </w:p>
    <w:p w14:paraId="5C497A76" w14:textId="43D20C21" w:rsidR="00752DE7" w:rsidRPr="00DD5CAB" w:rsidRDefault="00752DE7" w:rsidP="00136774">
      <w:pPr>
        <w:jc w:val="both"/>
        <w:rPr>
          <w:b/>
          <w:bCs w:val="0"/>
          <w:szCs w:val="20"/>
          <w:rtl/>
          <w:lang w:bidi="fa-IR"/>
        </w:rPr>
      </w:pPr>
      <w:r w:rsidRPr="00DD5CAB">
        <w:rPr>
          <w:rFonts w:hint="cs"/>
          <w:b/>
          <w:szCs w:val="20"/>
          <w:rtl/>
          <w:lang w:bidi="fa-IR"/>
        </w:rPr>
        <w:t>2-1</w:t>
      </w:r>
      <w:r w:rsidR="00CA56FA">
        <w:rPr>
          <w:rFonts w:hint="cs"/>
          <w:b/>
          <w:szCs w:val="20"/>
          <w:rtl/>
          <w:lang w:bidi="fa-IR"/>
        </w:rPr>
        <w:t>-</w:t>
      </w:r>
      <w:r w:rsidRPr="00DD5CAB">
        <w:rPr>
          <w:rFonts w:hint="cs"/>
          <w:b/>
          <w:szCs w:val="20"/>
          <w:rtl/>
          <w:lang w:bidi="fa-IR"/>
        </w:rPr>
        <w:t xml:space="preserve"> زمان انتشار اسناد در سايت: از ساعت ............. روز ............... مورخ .....................</w:t>
      </w:r>
    </w:p>
    <w:p w14:paraId="09EBDDA2" w14:textId="5D642C7A" w:rsidR="00752DE7" w:rsidRPr="00DD5CAB" w:rsidRDefault="00752DE7" w:rsidP="00136774">
      <w:pPr>
        <w:jc w:val="both"/>
        <w:rPr>
          <w:b/>
          <w:bCs w:val="0"/>
          <w:szCs w:val="20"/>
          <w:rtl/>
          <w:lang w:bidi="fa-IR"/>
        </w:rPr>
      </w:pPr>
      <w:r w:rsidRPr="00DD5CAB">
        <w:rPr>
          <w:rFonts w:hint="cs"/>
          <w:b/>
          <w:szCs w:val="20"/>
          <w:rtl/>
          <w:lang w:bidi="fa-IR"/>
        </w:rPr>
        <w:t>2-2</w:t>
      </w:r>
      <w:r w:rsidR="00CA56FA">
        <w:rPr>
          <w:rFonts w:hint="cs"/>
          <w:b/>
          <w:szCs w:val="20"/>
          <w:rtl/>
          <w:lang w:bidi="fa-IR"/>
        </w:rPr>
        <w:t>-</w:t>
      </w:r>
      <w:r w:rsidRPr="00DD5CAB">
        <w:rPr>
          <w:rFonts w:hint="cs"/>
          <w:b/>
          <w:szCs w:val="20"/>
          <w:rtl/>
          <w:lang w:bidi="fa-IR"/>
        </w:rPr>
        <w:t xml:space="preserve"> مهلت دريافت اسناد از سايت: تا ساعت :.............. روز ................ مورخ .................</w:t>
      </w:r>
    </w:p>
    <w:p w14:paraId="38A23E62" w14:textId="5B0770A4" w:rsidR="00752DE7" w:rsidRPr="00DD5CAB" w:rsidRDefault="00752DE7" w:rsidP="00136774">
      <w:pPr>
        <w:jc w:val="both"/>
        <w:rPr>
          <w:b/>
          <w:bCs w:val="0"/>
          <w:szCs w:val="20"/>
          <w:rtl/>
        </w:rPr>
      </w:pPr>
      <w:r w:rsidRPr="00DD5CAB">
        <w:rPr>
          <w:rFonts w:hint="cs"/>
          <w:b/>
          <w:szCs w:val="20"/>
          <w:rtl/>
        </w:rPr>
        <w:t>3-2</w:t>
      </w:r>
      <w:r w:rsidR="00CA56FA">
        <w:rPr>
          <w:rFonts w:hint="cs"/>
          <w:b/>
          <w:szCs w:val="20"/>
          <w:rtl/>
        </w:rPr>
        <w:t>-</w:t>
      </w:r>
      <w:r w:rsidRPr="00DD5CAB">
        <w:rPr>
          <w:rFonts w:hint="cs"/>
          <w:b/>
          <w:szCs w:val="20"/>
          <w:rtl/>
        </w:rPr>
        <w:t xml:space="preserve"> تاريخ بازديد و مراجعه به اماکن دانشگاهی: صرفاٌ </w:t>
      </w:r>
      <w:r w:rsidRPr="00DD5CAB">
        <w:rPr>
          <w:rFonts w:hint="cs"/>
          <w:b/>
          <w:szCs w:val="20"/>
          <w:rtl/>
          <w:lang w:bidi="fa-IR"/>
        </w:rPr>
        <w:t>از ساعت 9 صبح الي 15 روز ............... مورخ .......... لغايت روز ........ مورخ ............</w:t>
      </w:r>
      <w:r w:rsidRPr="00DD5CAB">
        <w:rPr>
          <w:rFonts w:hint="cs"/>
          <w:b/>
          <w:szCs w:val="20"/>
          <w:rtl/>
        </w:rPr>
        <w:t xml:space="preserve"> به استثناي روزهاي تعطيل رسمي و پنجشنبه به آدرس: خيابان </w:t>
      </w:r>
      <w:r w:rsidR="008D426E" w:rsidRPr="00DD5CAB">
        <w:rPr>
          <w:rFonts w:hint="cs"/>
          <w:b/>
          <w:szCs w:val="20"/>
          <w:rtl/>
        </w:rPr>
        <w:t>هزار جریب</w:t>
      </w:r>
      <w:r w:rsidRPr="00DD5CAB">
        <w:rPr>
          <w:rFonts w:hint="cs"/>
          <w:b/>
          <w:szCs w:val="20"/>
          <w:rtl/>
        </w:rPr>
        <w:t xml:space="preserve">، دانشگاه اصفهان، </w:t>
      </w:r>
      <w:r w:rsidR="00CA56FA">
        <w:rPr>
          <w:rFonts w:hint="cs"/>
          <w:b/>
          <w:szCs w:val="20"/>
          <w:rtl/>
        </w:rPr>
        <w:t xml:space="preserve">ساختمان شهید جمهور آیت الله رئیسی، طبقه اول، اداره رفاه کارکنان </w:t>
      </w:r>
      <w:r w:rsidRPr="00DD5CAB">
        <w:rPr>
          <w:rFonts w:hint="cs"/>
          <w:b/>
          <w:szCs w:val="20"/>
          <w:rtl/>
        </w:rPr>
        <w:t xml:space="preserve">دانشگاه </w:t>
      </w:r>
    </w:p>
    <w:p w14:paraId="434007B9" w14:textId="63BF0AD7" w:rsidR="00752DE7" w:rsidRPr="00DD5CAB" w:rsidRDefault="00752DE7" w:rsidP="00136774">
      <w:pPr>
        <w:jc w:val="both"/>
        <w:rPr>
          <w:b/>
          <w:bCs w:val="0"/>
          <w:szCs w:val="20"/>
          <w:rtl/>
        </w:rPr>
      </w:pPr>
      <w:r w:rsidRPr="00DD5CAB">
        <w:rPr>
          <w:rFonts w:hint="cs"/>
          <w:b/>
          <w:szCs w:val="20"/>
          <w:rtl/>
        </w:rPr>
        <w:t xml:space="preserve">4-2. </w:t>
      </w:r>
      <w:r w:rsidRPr="00DD5CAB">
        <w:rPr>
          <w:rFonts w:hint="cs"/>
          <w:b/>
          <w:szCs w:val="20"/>
          <w:rtl/>
          <w:lang w:bidi="fa-IR"/>
        </w:rPr>
        <w:t xml:space="preserve">پيشنهاددهندگان در صورت </w:t>
      </w:r>
      <w:r w:rsidR="00CA56FA">
        <w:rPr>
          <w:rFonts w:hint="cs"/>
          <w:b/>
          <w:szCs w:val="20"/>
          <w:rtl/>
          <w:lang w:bidi="fa-IR"/>
        </w:rPr>
        <w:t xml:space="preserve">بررسی </w:t>
      </w:r>
      <w:r w:rsidRPr="00DD5CAB">
        <w:rPr>
          <w:rFonts w:hint="cs"/>
          <w:b/>
          <w:szCs w:val="20"/>
          <w:rtl/>
          <w:lang w:bidi="fa-IR"/>
        </w:rPr>
        <w:t>و اطلاع از جزئیات بخش  مناقصه</w:t>
      </w:r>
      <w:r w:rsidR="008D426E" w:rsidRPr="00DD5CAB">
        <w:rPr>
          <w:rFonts w:hint="cs"/>
          <w:b/>
          <w:szCs w:val="20"/>
          <w:rtl/>
          <w:lang w:bidi="fa-IR"/>
        </w:rPr>
        <w:t xml:space="preserve"> </w:t>
      </w:r>
      <w:r w:rsidRPr="00DD5CAB">
        <w:rPr>
          <w:rFonts w:hint="cs"/>
          <w:b/>
          <w:szCs w:val="20"/>
          <w:rtl/>
          <w:lang w:bidi="fa-IR"/>
        </w:rPr>
        <w:t xml:space="preserve">مي‌توانند در جلسه توجيهي که بدین منظور در (روز ...............مورخ .................. ساعت: ................صبح در اداره </w:t>
      </w:r>
      <w:r w:rsidR="00CA56FA">
        <w:rPr>
          <w:rFonts w:hint="cs"/>
          <w:b/>
          <w:szCs w:val="20"/>
          <w:rtl/>
          <w:lang w:bidi="fa-IR"/>
        </w:rPr>
        <w:t xml:space="preserve">رفاه کارکنان </w:t>
      </w:r>
      <w:r w:rsidRPr="00DD5CAB">
        <w:rPr>
          <w:rFonts w:hint="cs"/>
          <w:b/>
          <w:szCs w:val="20"/>
          <w:rtl/>
          <w:lang w:bidi="fa-IR"/>
        </w:rPr>
        <w:t xml:space="preserve">دانشگاه) تشکیل می‌شود شرکت نمايند. شرکت‌کنندگان می‌توانند جهت کسب اطلاعات بیشتر و هماهنگي، روزانه در ساعات اداري (9 الي 14) با اداره </w:t>
      </w:r>
      <w:r w:rsidR="00CA56FA">
        <w:rPr>
          <w:rFonts w:hint="cs"/>
          <w:b/>
          <w:szCs w:val="20"/>
          <w:rtl/>
          <w:lang w:bidi="fa-IR"/>
        </w:rPr>
        <w:t xml:space="preserve">رفاه کارکنان </w:t>
      </w:r>
      <w:r w:rsidRPr="00DD5CAB">
        <w:rPr>
          <w:rFonts w:hint="cs"/>
          <w:b/>
          <w:szCs w:val="20"/>
          <w:rtl/>
          <w:lang w:bidi="fa-IR"/>
        </w:rPr>
        <w:t>دانشگاه اصفهان به شماره 0313793</w:t>
      </w:r>
      <w:r w:rsidR="008D426E" w:rsidRPr="00DD5CAB">
        <w:rPr>
          <w:rFonts w:hint="cs"/>
          <w:b/>
          <w:szCs w:val="20"/>
          <w:rtl/>
          <w:lang w:bidi="fa-IR"/>
        </w:rPr>
        <w:t>2</w:t>
      </w:r>
      <w:r w:rsidR="00CA56FA">
        <w:rPr>
          <w:rFonts w:hint="cs"/>
          <w:b/>
          <w:szCs w:val="20"/>
          <w:rtl/>
          <w:lang w:bidi="fa-IR"/>
        </w:rPr>
        <w:t>0</w:t>
      </w:r>
      <w:r w:rsidR="008D426E" w:rsidRPr="00DD5CAB">
        <w:rPr>
          <w:rFonts w:hint="cs"/>
          <w:b/>
          <w:szCs w:val="20"/>
          <w:rtl/>
          <w:lang w:bidi="fa-IR"/>
        </w:rPr>
        <w:t>5</w:t>
      </w:r>
      <w:r w:rsidR="00CA56FA">
        <w:rPr>
          <w:rFonts w:hint="cs"/>
          <w:b/>
          <w:szCs w:val="20"/>
          <w:rtl/>
          <w:lang w:bidi="fa-IR"/>
        </w:rPr>
        <w:t>3</w:t>
      </w:r>
      <w:r w:rsidRPr="00DD5CAB">
        <w:rPr>
          <w:rFonts w:hint="cs"/>
          <w:b/>
          <w:szCs w:val="20"/>
          <w:rtl/>
          <w:lang w:bidi="fa-IR"/>
        </w:rPr>
        <w:t>-0313793</w:t>
      </w:r>
      <w:r w:rsidR="00CA56FA">
        <w:rPr>
          <w:rFonts w:hint="cs"/>
          <w:b/>
          <w:szCs w:val="20"/>
          <w:rtl/>
          <w:lang w:bidi="fa-IR"/>
        </w:rPr>
        <w:t>41</w:t>
      </w:r>
      <w:r w:rsidR="00457861">
        <w:rPr>
          <w:rFonts w:hint="cs"/>
          <w:b/>
          <w:szCs w:val="20"/>
          <w:rtl/>
          <w:lang w:bidi="fa-IR"/>
        </w:rPr>
        <w:t xml:space="preserve">29-03137932075 داخلی (3) </w:t>
      </w:r>
      <w:r w:rsidRPr="00DD5CAB">
        <w:rPr>
          <w:rFonts w:hint="cs"/>
          <w:b/>
          <w:szCs w:val="20"/>
          <w:rtl/>
          <w:lang w:bidi="fa-IR"/>
        </w:rPr>
        <w:t>تماس حاصل نمایند.</w:t>
      </w:r>
    </w:p>
    <w:p w14:paraId="0A75210C" w14:textId="77777777" w:rsidR="00752DE7" w:rsidRPr="00DD5CAB" w:rsidRDefault="00752DE7" w:rsidP="00136774">
      <w:pPr>
        <w:jc w:val="both"/>
        <w:rPr>
          <w:b/>
          <w:bCs w:val="0"/>
          <w:szCs w:val="20"/>
          <w:rtl/>
          <w:lang w:bidi="fa-IR"/>
        </w:rPr>
      </w:pPr>
      <w:r w:rsidRPr="00DD5CAB">
        <w:rPr>
          <w:rFonts w:hint="cs"/>
          <w:b/>
          <w:szCs w:val="20"/>
          <w:rtl/>
          <w:lang w:bidi="fa-IR"/>
        </w:rPr>
        <w:t>2-5. آخرين مهلت بارگذاري در سامانه و ارسال فيزيکي پيشنهاد قيمت به دبيرخانه دانشگاه: حداکثر تا ساعت 15:30 روز ............. مورخ ...............</w:t>
      </w:r>
    </w:p>
    <w:p w14:paraId="4A817EDC" w14:textId="570050BC" w:rsidR="00752DE7" w:rsidRPr="00DD5CAB" w:rsidRDefault="00752DE7" w:rsidP="00136774">
      <w:pPr>
        <w:jc w:val="both"/>
        <w:rPr>
          <w:b/>
          <w:bCs w:val="0"/>
          <w:szCs w:val="20"/>
          <w:rtl/>
          <w:lang w:bidi="fa-IR"/>
        </w:rPr>
      </w:pPr>
      <w:r w:rsidRPr="00DD5CAB">
        <w:rPr>
          <w:rFonts w:hint="cs"/>
          <w:b/>
          <w:szCs w:val="20"/>
          <w:rtl/>
          <w:lang w:bidi="fa-IR"/>
        </w:rPr>
        <w:t>2-6. جلسه بازگشايي اسناد مناقصه در ساعت 11 روز.................. مورخ ..................... دفتر معاون اداري</w:t>
      </w:r>
      <w:r w:rsidR="008D426E" w:rsidRPr="00DD5CAB">
        <w:rPr>
          <w:rFonts w:hint="cs"/>
          <w:b/>
          <w:szCs w:val="20"/>
          <w:rtl/>
          <w:lang w:bidi="fa-IR"/>
        </w:rPr>
        <w:t>،</w:t>
      </w:r>
      <w:r w:rsidRPr="00DD5CAB">
        <w:rPr>
          <w:rFonts w:hint="cs"/>
          <w:b/>
          <w:szCs w:val="20"/>
          <w:rtl/>
          <w:lang w:bidi="fa-IR"/>
        </w:rPr>
        <w:t xml:space="preserve"> مالي </w:t>
      </w:r>
      <w:r w:rsidR="008D426E" w:rsidRPr="00DD5CAB">
        <w:rPr>
          <w:rFonts w:hint="cs"/>
          <w:b/>
          <w:szCs w:val="20"/>
          <w:rtl/>
          <w:lang w:bidi="fa-IR"/>
        </w:rPr>
        <w:t xml:space="preserve">و پشتیبانی </w:t>
      </w:r>
      <w:r w:rsidRPr="00DD5CAB">
        <w:rPr>
          <w:rFonts w:hint="cs"/>
          <w:b/>
          <w:szCs w:val="20"/>
          <w:rtl/>
          <w:lang w:bidi="fa-IR"/>
        </w:rPr>
        <w:t xml:space="preserve">دانشگاه اصفهان واقع در طبقه دوم </w:t>
      </w:r>
      <w:r w:rsidR="008D426E" w:rsidRPr="00DD5CAB">
        <w:rPr>
          <w:rFonts w:hint="cs"/>
          <w:b/>
          <w:szCs w:val="20"/>
          <w:rtl/>
          <w:lang w:bidi="fa-IR"/>
        </w:rPr>
        <w:t xml:space="preserve">ساختمان شهید جمهور آیت الله رئیسی </w:t>
      </w:r>
      <w:r w:rsidRPr="00DD5CAB">
        <w:rPr>
          <w:rFonts w:hint="cs"/>
          <w:b/>
          <w:szCs w:val="20"/>
          <w:rtl/>
          <w:lang w:bidi="fa-IR"/>
        </w:rPr>
        <w:t xml:space="preserve">دانشگاه مي‌باشد. </w:t>
      </w:r>
    </w:p>
    <w:p w14:paraId="64EC8BEC" w14:textId="77777777" w:rsidR="00752DE7" w:rsidRPr="00DD5CAB" w:rsidRDefault="00752DE7" w:rsidP="00136774">
      <w:pPr>
        <w:jc w:val="both"/>
        <w:rPr>
          <w:b/>
          <w:bCs w:val="0"/>
          <w:szCs w:val="20"/>
          <w:rtl/>
          <w:lang w:bidi="fa-IR"/>
        </w:rPr>
      </w:pPr>
      <w:r w:rsidRPr="00DD5CAB">
        <w:rPr>
          <w:rFonts w:hint="cs"/>
          <w:b/>
          <w:szCs w:val="20"/>
          <w:rtl/>
          <w:lang w:bidi="fa-IR"/>
        </w:rPr>
        <w:t>2-7. زمان اعلام برنده مناقصه:  روز ...................... مورخ ..............................</w:t>
      </w:r>
    </w:p>
    <w:p w14:paraId="487B02B9" w14:textId="1F862C64" w:rsidR="00752DE7" w:rsidRPr="00DD5CAB" w:rsidRDefault="00752DE7" w:rsidP="00CA56FA">
      <w:pPr>
        <w:pStyle w:val="Heading1"/>
        <w:rPr>
          <w:rtl/>
          <w:lang w:bidi="fa-IR"/>
        </w:rPr>
      </w:pPr>
      <w:r w:rsidRPr="00DD5CAB">
        <w:rPr>
          <w:rFonts w:hint="cs"/>
          <w:rtl/>
          <w:lang w:bidi="fa-IR"/>
        </w:rPr>
        <w:t>ماده3</w:t>
      </w:r>
      <w:r w:rsidR="00CA56FA">
        <w:rPr>
          <w:rFonts w:hint="cs"/>
          <w:rtl/>
          <w:lang w:bidi="fa-IR"/>
        </w:rPr>
        <w:t>-</w:t>
      </w:r>
      <w:r w:rsidRPr="00DD5CAB">
        <w:rPr>
          <w:rFonts w:hint="cs"/>
          <w:rtl/>
          <w:lang w:bidi="fa-IR"/>
        </w:rPr>
        <w:t xml:space="preserve"> نحوه برگزاری مناقصه:</w:t>
      </w:r>
    </w:p>
    <w:p w14:paraId="322443FB" w14:textId="64756305" w:rsidR="00752DE7" w:rsidRPr="00DD5CAB" w:rsidRDefault="00752DE7" w:rsidP="00136774">
      <w:pPr>
        <w:tabs>
          <w:tab w:val="right" w:pos="-1"/>
        </w:tabs>
        <w:jc w:val="both"/>
        <w:rPr>
          <w:b/>
          <w:bCs w:val="0"/>
          <w:szCs w:val="20"/>
          <w:rtl/>
          <w:lang w:bidi="fa-IR"/>
        </w:rPr>
      </w:pPr>
      <w:r w:rsidRPr="00DD5CAB">
        <w:rPr>
          <w:rFonts w:hint="cs"/>
          <w:b/>
          <w:szCs w:val="20"/>
          <w:rtl/>
          <w:lang w:bidi="fa-IR"/>
        </w:rPr>
        <w:t>همانگونه که‌آگاهی دارید مناقصه فرآیندی رقابتی برای انتخاب خدمات با مطلوب‌ترین کیفیت و مناسب‌ترین بها می‌باشد</w:t>
      </w:r>
      <w:r w:rsidRPr="00DD5CAB">
        <w:rPr>
          <w:b/>
          <w:szCs w:val="20"/>
          <w:lang w:bidi="fa-IR"/>
        </w:rPr>
        <w:t xml:space="preserve"> .</w:t>
      </w:r>
      <w:r w:rsidRPr="00DD5CAB">
        <w:rPr>
          <w:rFonts w:hint="cs"/>
          <w:b/>
          <w:szCs w:val="20"/>
          <w:rtl/>
          <w:lang w:bidi="fa-IR"/>
        </w:rPr>
        <w:t xml:space="preserve">با توجه به شرایط مندرج در این اسناد، این مناقصه از طریق فراخوان عمومی برگزار می‌شود. مناقصه عمومی </w:t>
      </w:r>
      <w:r w:rsidR="008D426E" w:rsidRPr="00DD5CAB">
        <w:rPr>
          <w:rFonts w:hint="cs"/>
          <w:b/>
          <w:szCs w:val="20"/>
          <w:rtl/>
          <w:lang w:bidi="fa-IR"/>
        </w:rPr>
        <w:t xml:space="preserve">(دو مرحله ای) </w:t>
      </w:r>
      <w:r w:rsidRPr="00DD5CAB">
        <w:rPr>
          <w:rFonts w:hint="cs"/>
          <w:b/>
          <w:szCs w:val="20"/>
          <w:rtl/>
          <w:lang w:bidi="fa-IR"/>
        </w:rPr>
        <w:t>به شرح زیر برگزار می‌شود:</w:t>
      </w:r>
    </w:p>
    <w:p w14:paraId="195BE9DF" w14:textId="2C1587BC" w:rsidR="00E66694" w:rsidRDefault="00752DE7" w:rsidP="00457861">
      <w:pPr>
        <w:tabs>
          <w:tab w:val="right" w:pos="-1"/>
        </w:tabs>
        <w:jc w:val="both"/>
        <w:rPr>
          <w:b/>
          <w:color w:val="0D0D0D" w:themeColor="text1" w:themeTint="F2"/>
          <w:szCs w:val="20"/>
          <w:rtl/>
          <w:lang w:bidi="fa-IR"/>
        </w:rPr>
      </w:pPr>
      <w:r w:rsidRPr="00DD5CAB">
        <w:rPr>
          <w:rFonts w:hint="cs"/>
          <w:b/>
          <w:szCs w:val="20"/>
          <w:rtl/>
          <w:lang w:bidi="fa-IR"/>
        </w:rPr>
        <w:t>3-1</w:t>
      </w:r>
      <w:r w:rsidR="00457861">
        <w:rPr>
          <w:rFonts w:hint="cs"/>
          <w:b/>
          <w:rtl/>
          <w:lang w:bidi="fa-IR"/>
        </w:rPr>
        <w:t>-</w:t>
      </w:r>
      <w:r w:rsidRPr="00DD5CAB">
        <w:rPr>
          <w:rFonts w:hint="cs"/>
          <w:b/>
          <w:rtl/>
          <w:lang w:bidi="fa-IR"/>
        </w:rPr>
        <w:t xml:space="preserve"> </w:t>
      </w:r>
      <w:r w:rsidR="00E66694" w:rsidRPr="00DD5CAB">
        <w:rPr>
          <w:rFonts w:hint="cs"/>
          <w:b/>
          <w:color w:val="0D0D0D" w:themeColor="text1" w:themeTint="F2"/>
          <w:szCs w:val="20"/>
          <w:rtl/>
          <w:lang w:bidi="fa-IR"/>
        </w:rPr>
        <w:t xml:space="preserve">اسناد مناقصه عمومی مطابق با فرمت برگزاری مناقصات در قالب سه پاکت (الف)، (ب) و (ج) می بایست بارگذاری گردد. </w:t>
      </w:r>
      <w:r w:rsidR="00E66694" w:rsidRPr="00DD5CAB">
        <w:rPr>
          <w:b/>
          <w:color w:val="0D0D0D" w:themeColor="text1" w:themeTint="F2"/>
          <w:szCs w:val="20"/>
          <w:rtl/>
          <w:lang w:bidi="fa-IR"/>
        </w:rPr>
        <w:t>به استناد ماده</w:t>
      </w:r>
      <w:r w:rsidR="00E66694" w:rsidRPr="00DD5CAB">
        <w:rPr>
          <w:rFonts w:hint="cs"/>
          <w:b/>
          <w:color w:val="0D0D0D" w:themeColor="text1" w:themeTint="F2"/>
          <w:szCs w:val="20"/>
          <w:rtl/>
          <w:lang w:bidi="fa-IR"/>
        </w:rPr>
        <w:t xml:space="preserve"> (13) </w:t>
      </w:r>
      <w:r w:rsidR="00E66694" w:rsidRPr="00DD5CAB">
        <w:rPr>
          <w:b/>
          <w:color w:val="0D0D0D" w:themeColor="text1" w:themeTint="F2"/>
          <w:szCs w:val="20"/>
          <w:rtl/>
          <w:lang w:bidi="fa-IR"/>
        </w:rPr>
        <w:t>تصویب</w:t>
      </w:r>
      <w:r w:rsidR="00E66694" w:rsidRPr="00DD5CAB">
        <w:rPr>
          <w:rFonts w:hint="cs"/>
          <w:b/>
          <w:color w:val="0D0D0D" w:themeColor="text1" w:themeTint="F2"/>
          <w:szCs w:val="20"/>
          <w:rtl/>
          <w:lang w:bidi="fa-IR"/>
        </w:rPr>
        <w:t xml:space="preserve"> </w:t>
      </w:r>
      <w:r w:rsidR="00E66694" w:rsidRPr="00DD5CAB">
        <w:rPr>
          <w:b/>
          <w:color w:val="0D0D0D" w:themeColor="text1" w:themeTint="F2"/>
          <w:szCs w:val="20"/>
          <w:rtl/>
          <w:lang w:bidi="fa-IR"/>
        </w:rPr>
        <w:t>نامه هیئت محترم وزیران به شماره 136159/ت55289ه</w:t>
      </w:r>
      <w:r w:rsidR="0041589A">
        <w:rPr>
          <w:rFonts w:hint="cs"/>
          <w:b/>
          <w:color w:val="0D0D0D" w:themeColor="text1" w:themeTint="F2"/>
          <w:szCs w:val="20"/>
          <w:rtl/>
          <w:lang w:bidi="fa-IR"/>
        </w:rPr>
        <w:t>ـ</w:t>
      </w:r>
      <w:r w:rsidR="00E66694" w:rsidRPr="00DD5CAB">
        <w:rPr>
          <w:b/>
          <w:color w:val="0D0D0D" w:themeColor="text1" w:themeTint="F2"/>
          <w:szCs w:val="20"/>
          <w:rtl/>
          <w:lang w:bidi="fa-IR"/>
        </w:rPr>
        <w:t xml:space="preserve"> مورخ 25/11/1399 و پیرو</w:t>
      </w:r>
      <w:r w:rsidR="00E66694" w:rsidRPr="00DD5CAB">
        <w:rPr>
          <w:rFonts w:hint="cs"/>
          <w:b/>
          <w:color w:val="0D0D0D" w:themeColor="text1" w:themeTint="F2"/>
          <w:szCs w:val="20"/>
          <w:rtl/>
          <w:lang w:bidi="fa-IR"/>
        </w:rPr>
        <w:t xml:space="preserve"> ابلاغیه</w:t>
      </w:r>
      <w:r w:rsidR="00E66694" w:rsidRPr="00DD5CAB">
        <w:rPr>
          <w:b/>
          <w:color w:val="0D0D0D" w:themeColor="text1" w:themeTint="F2"/>
          <w:szCs w:val="20"/>
          <w:rtl/>
          <w:lang w:bidi="fa-IR"/>
        </w:rPr>
        <w:t xml:space="preserve"> قبلی به شماره 140935/1 مورخ 11/05/1399 مبنی بر فراهم شدن امکان امضای الکترونیکی پاکتهای </w:t>
      </w:r>
      <w:r w:rsidR="00E66694" w:rsidRPr="00DD5CAB">
        <w:rPr>
          <w:rFonts w:hint="cs"/>
          <w:b/>
          <w:color w:val="0D0D0D" w:themeColor="text1" w:themeTint="F2"/>
          <w:szCs w:val="20"/>
          <w:rtl/>
          <w:lang w:bidi="fa-IR"/>
        </w:rPr>
        <w:t>(</w:t>
      </w:r>
      <w:r w:rsidR="00E66694" w:rsidRPr="00DD5CAB">
        <w:rPr>
          <w:b/>
          <w:color w:val="0D0D0D" w:themeColor="text1" w:themeTint="F2"/>
          <w:szCs w:val="20"/>
          <w:rtl/>
          <w:lang w:bidi="fa-IR"/>
        </w:rPr>
        <w:t>ب</w:t>
      </w:r>
      <w:r w:rsidR="00E66694" w:rsidRPr="00DD5CAB">
        <w:rPr>
          <w:rFonts w:hint="cs"/>
          <w:b/>
          <w:color w:val="0D0D0D" w:themeColor="text1" w:themeTint="F2"/>
          <w:szCs w:val="20"/>
          <w:rtl/>
          <w:lang w:bidi="fa-IR"/>
        </w:rPr>
        <w:t xml:space="preserve">) </w:t>
      </w:r>
      <w:r w:rsidR="00E66694" w:rsidRPr="00DD5CAB">
        <w:rPr>
          <w:b/>
          <w:color w:val="0D0D0D" w:themeColor="text1" w:themeTint="F2"/>
          <w:szCs w:val="20"/>
          <w:rtl/>
          <w:lang w:bidi="fa-IR"/>
        </w:rPr>
        <w:t xml:space="preserve">و </w:t>
      </w:r>
      <w:r w:rsidR="00E66694" w:rsidRPr="00DD5CAB">
        <w:rPr>
          <w:rFonts w:hint="cs"/>
          <w:b/>
          <w:color w:val="0D0D0D" w:themeColor="text1" w:themeTint="F2"/>
          <w:szCs w:val="20"/>
          <w:rtl/>
          <w:lang w:bidi="fa-IR"/>
        </w:rPr>
        <w:t>(</w:t>
      </w:r>
      <w:r w:rsidR="00E66694" w:rsidRPr="00DD5CAB">
        <w:rPr>
          <w:b/>
          <w:color w:val="0D0D0D" w:themeColor="text1" w:themeTint="F2"/>
          <w:szCs w:val="20"/>
          <w:rtl/>
          <w:lang w:bidi="fa-IR"/>
        </w:rPr>
        <w:t>ج</w:t>
      </w:r>
      <w:r w:rsidR="00E66694" w:rsidRPr="00DD5CAB">
        <w:rPr>
          <w:rFonts w:hint="cs"/>
          <w:b/>
          <w:color w:val="0D0D0D" w:themeColor="text1" w:themeTint="F2"/>
          <w:szCs w:val="20"/>
          <w:rtl/>
          <w:lang w:bidi="fa-IR"/>
        </w:rPr>
        <w:t>)</w:t>
      </w:r>
      <w:r w:rsidR="00E66694" w:rsidRPr="00DD5CAB">
        <w:rPr>
          <w:b/>
          <w:color w:val="0D0D0D" w:themeColor="text1" w:themeTint="F2"/>
          <w:szCs w:val="20"/>
          <w:rtl/>
          <w:lang w:bidi="fa-IR"/>
        </w:rPr>
        <w:t xml:space="preserve"> </w:t>
      </w:r>
      <w:r w:rsidR="00E66694" w:rsidRPr="00DD5CAB">
        <w:rPr>
          <w:rFonts w:hint="cs"/>
          <w:b/>
          <w:color w:val="0D0D0D" w:themeColor="text1" w:themeTint="F2"/>
          <w:szCs w:val="20"/>
          <w:rtl/>
          <w:lang w:bidi="fa-IR"/>
        </w:rPr>
        <w:t>(</w:t>
      </w:r>
      <w:r w:rsidR="00E66694" w:rsidRPr="00DD5CAB">
        <w:rPr>
          <w:b/>
          <w:color w:val="0D0D0D" w:themeColor="text1" w:themeTint="F2"/>
          <w:szCs w:val="20"/>
          <w:rtl/>
          <w:lang w:bidi="fa-IR"/>
        </w:rPr>
        <w:t>اسناد فنی و مالی</w:t>
      </w:r>
      <w:r w:rsidR="00E66694" w:rsidRPr="00DD5CAB">
        <w:rPr>
          <w:rFonts w:hint="cs"/>
          <w:b/>
          <w:color w:val="0D0D0D" w:themeColor="text1" w:themeTint="F2"/>
          <w:szCs w:val="20"/>
          <w:rtl/>
          <w:lang w:bidi="fa-IR"/>
        </w:rPr>
        <w:t>)</w:t>
      </w:r>
      <w:r w:rsidR="00E66694" w:rsidRPr="00DD5CAB">
        <w:rPr>
          <w:b/>
          <w:color w:val="0D0D0D" w:themeColor="text1" w:themeTint="F2"/>
          <w:szCs w:val="20"/>
          <w:rtl/>
          <w:lang w:bidi="fa-IR"/>
        </w:rPr>
        <w:t xml:space="preserve"> و حذف فرآیند ارسال نسخ فیزیکی اسناد مذکور، كنترل سیستمي و هوشمند امضاي الکترونیکي پاكتهاي </w:t>
      </w:r>
      <w:r w:rsidR="00E66694" w:rsidRPr="00DD5CAB">
        <w:rPr>
          <w:rFonts w:hint="cs"/>
          <w:b/>
          <w:color w:val="0D0D0D" w:themeColor="text1" w:themeTint="F2"/>
          <w:szCs w:val="20"/>
          <w:rtl/>
          <w:lang w:bidi="fa-IR"/>
        </w:rPr>
        <w:t>(</w:t>
      </w:r>
      <w:r w:rsidR="00E66694" w:rsidRPr="00DD5CAB">
        <w:rPr>
          <w:b/>
          <w:color w:val="0D0D0D" w:themeColor="text1" w:themeTint="F2"/>
          <w:szCs w:val="20"/>
          <w:rtl/>
          <w:lang w:bidi="fa-IR"/>
        </w:rPr>
        <w:t>ب</w:t>
      </w:r>
      <w:r w:rsidR="00E66694" w:rsidRPr="00DD5CAB">
        <w:rPr>
          <w:rFonts w:hint="cs"/>
          <w:b/>
          <w:color w:val="0D0D0D" w:themeColor="text1" w:themeTint="F2"/>
          <w:szCs w:val="20"/>
          <w:rtl/>
          <w:lang w:bidi="fa-IR"/>
        </w:rPr>
        <w:t>)</w:t>
      </w:r>
      <w:r w:rsidR="00E66694" w:rsidRPr="00DD5CAB">
        <w:rPr>
          <w:b/>
          <w:color w:val="0D0D0D" w:themeColor="text1" w:themeTint="F2"/>
          <w:szCs w:val="20"/>
          <w:rtl/>
          <w:lang w:bidi="fa-IR"/>
        </w:rPr>
        <w:t xml:space="preserve"> و </w:t>
      </w:r>
      <w:r w:rsidR="00E66694" w:rsidRPr="00DD5CAB">
        <w:rPr>
          <w:rFonts w:hint="cs"/>
          <w:b/>
          <w:color w:val="0D0D0D" w:themeColor="text1" w:themeTint="F2"/>
          <w:szCs w:val="20"/>
          <w:rtl/>
          <w:lang w:bidi="fa-IR"/>
        </w:rPr>
        <w:t>(</w:t>
      </w:r>
      <w:r w:rsidR="00E66694" w:rsidRPr="00DD5CAB">
        <w:rPr>
          <w:b/>
          <w:color w:val="0D0D0D" w:themeColor="text1" w:themeTint="F2"/>
          <w:szCs w:val="20"/>
          <w:rtl/>
          <w:lang w:bidi="fa-IR"/>
        </w:rPr>
        <w:t>ج</w:t>
      </w:r>
      <w:r w:rsidR="00E66694" w:rsidRPr="00DD5CAB">
        <w:rPr>
          <w:rFonts w:hint="cs"/>
          <w:b/>
          <w:color w:val="0D0D0D" w:themeColor="text1" w:themeTint="F2"/>
          <w:szCs w:val="20"/>
          <w:rtl/>
          <w:lang w:bidi="fa-IR"/>
        </w:rPr>
        <w:t>)</w:t>
      </w:r>
      <w:r w:rsidR="00E66694" w:rsidRPr="00DD5CAB">
        <w:rPr>
          <w:b/>
          <w:color w:val="0D0D0D" w:themeColor="text1" w:themeTint="F2"/>
          <w:szCs w:val="20"/>
          <w:rtl/>
          <w:lang w:bidi="fa-IR"/>
        </w:rPr>
        <w:t xml:space="preserve"> هنگام ارسال پیشنهاد در سامانه تدارکات الکترونیکی دولت عملیاتی شده است</w:t>
      </w:r>
      <w:r w:rsidR="00E66694" w:rsidRPr="00DD5CAB">
        <w:rPr>
          <w:rFonts w:hint="cs"/>
          <w:b/>
          <w:color w:val="0D0D0D" w:themeColor="text1" w:themeTint="F2"/>
          <w:szCs w:val="20"/>
          <w:rtl/>
          <w:lang w:bidi="fa-IR"/>
        </w:rPr>
        <w:t xml:space="preserve">. </w:t>
      </w:r>
      <w:r w:rsidR="00E66694" w:rsidRPr="00DD5CAB">
        <w:rPr>
          <w:b/>
          <w:color w:val="0D0D0D" w:themeColor="text1" w:themeTint="F2"/>
          <w:szCs w:val="20"/>
          <w:rtl/>
          <w:lang w:bidi="fa-IR"/>
        </w:rPr>
        <w:t xml:space="preserve">سند راهنمای مربوط در وبسایت سامانه به </w:t>
      </w:r>
      <w:r w:rsidR="00457861">
        <w:rPr>
          <w:rFonts w:hint="cs"/>
          <w:b/>
          <w:color w:val="0D0D0D" w:themeColor="text1" w:themeTint="F2"/>
          <w:szCs w:val="20"/>
          <w:rtl/>
          <w:lang w:bidi="fa-IR"/>
        </w:rPr>
        <w:t xml:space="preserve">آدرس </w:t>
      </w:r>
      <w:hyperlink r:id="rId9" w:history="1">
        <w:r w:rsidR="00457861" w:rsidRPr="004C034E">
          <w:rPr>
            <w:rStyle w:val="Hyperlink"/>
            <w:b/>
            <w:szCs w:val="20"/>
            <w:lang w:bidi="fa-IR"/>
          </w:rPr>
          <w:t>https://www.setadiran.ir</w:t>
        </w:r>
      </w:hyperlink>
      <w:r w:rsidR="00457861">
        <w:rPr>
          <w:b/>
          <w:szCs w:val="20"/>
          <w:lang w:bidi="fa-IR"/>
        </w:rPr>
        <w:t xml:space="preserve"> </w:t>
      </w:r>
      <w:r w:rsidR="00457861">
        <w:rPr>
          <w:rFonts w:hint="cs"/>
          <w:b/>
          <w:szCs w:val="20"/>
          <w:rtl/>
          <w:lang w:bidi="fa-IR"/>
        </w:rPr>
        <w:t xml:space="preserve">  </w:t>
      </w:r>
      <w:r w:rsidR="00E66694" w:rsidRPr="00DD5CAB">
        <w:rPr>
          <w:b/>
          <w:color w:val="0D0D0D" w:themeColor="text1" w:themeTint="F2"/>
          <w:szCs w:val="20"/>
          <w:rtl/>
          <w:lang w:bidi="fa-IR"/>
        </w:rPr>
        <w:t xml:space="preserve">لینک </w:t>
      </w:r>
      <w:r w:rsidR="00E66694" w:rsidRPr="00DD5CAB">
        <w:rPr>
          <w:rFonts w:hint="cs"/>
          <w:b/>
          <w:color w:val="0D0D0D" w:themeColor="text1" w:themeTint="F2"/>
          <w:szCs w:val="20"/>
          <w:rtl/>
          <w:lang w:bidi="fa-IR"/>
        </w:rPr>
        <w:t>«</w:t>
      </w:r>
      <w:r w:rsidR="00E66694" w:rsidRPr="00DD5CAB">
        <w:rPr>
          <w:b/>
          <w:color w:val="0D0D0D" w:themeColor="text1" w:themeTint="F2"/>
          <w:szCs w:val="20"/>
          <w:rtl/>
          <w:lang w:bidi="fa-IR"/>
        </w:rPr>
        <w:t>آموزش</w:t>
      </w:r>
      <w:r w:rsidR="00E66694" w:rsidRPr="00DD5CAB">
        <w:rPr>
          <w:rFonts w:hint="cs"/>
          <w:b/>
          <w:color w:val="0D0D0D" w:themeColor="text1" w:themeTint="F2"/>
          <w:szCs w:val="20"/>
          <w:rtl/>
          <w:lang w:bidi="fa-IR"/>
        </w:rPr>
        <w:t>»</w:t>
      </w:r>
      <w:r w:rsidR="00E66694" w:rsidRPr="00DD5CAB">
        <w:rPr>
          <w:b/>
          <w:color w:val="0D0D0D" w:themeColor="text1" w:themeTint="F2"/>
          <w:szCs w:val="20"/>
          <w:rtl/>
          <w:lang w:bidi="fa-IR"/>
        </w:rPr>
        <w:t>-</w:t>
      </w:r>
      <w:r w:rsidR="00E66694" w:rsidRPr="00DD5CAB">
        <w:rPr>
          <w:rFonts w:hint="cs"/>
          <w:b/>
          <w:color w:val="0D0D0D" w:themeColor="text1" w:themeTint="F2"/>
          <w:szCs w:val="20"/>
          <w:rtl/>
          <w:lang w:bidi="fa-IR"/>
        </w:rPr>
        <w:t>«</w:t>
      </w:r>
      <w:r w:rsidR="00E66694" w:rsidRPr="00DD5CAB">
        <w:rPr>
          <w:b/>
          <w:color w:val="0D0D0D" w:themeColor="text1" w:themeTint="F2"/>
          <w:szCs w:val="20"/>
          <w:rtl/>
          <w:lang w:bidi="fa-IR"/>
        </w:rPr>
        <w:t xml:space="preserve">سند راهنمای نحوه امضای الکترونیکی اسناد پیشنهاد </w:t>
      </w:r>
      <w:r w:rsidR="00E66694" w:rsidRPr="00DD5CAB">
        <w:rPr>
          <w:rFonts w:hint="cs"/>
          <w:b/>
          <w:color w:val="0D0D0D" w:themeColor="text1" w:themeTint="F2"/>
          <w:szCs w:val="20"/>
          <w:rtl/>
          <w:lang w:bidi="fa-IR"/>
        </w:rPr>
        <w:t>(</w:t>
      </w:r>
      <w:r w:rsidR="00E66694" w:rsidRPr="00DD5CAB">
        <w:rPr>
          <w:b/>
          <w:color w:val="0D0D0D" w:themeColor="text1" w:themeTint="F2"/>
          <w:szCs w:val="20"/>
          <w:rtl/>
          <w:lang w:bidi="fa-IR"/>
        </w:rPr>
        <w:t>پاکت های فنی/ب و مالی/ج</w:t>
      </w:r>
      <w:r w:rsidR="00E66694" w:rsidRPr="00DD5CAB">
        <w:rPr>
          <w:rFonts w:hint="cs"/>
          <w:b/>
          <w:color w:val="0D0D0D" w:themeColor="text1" w:themeTint="F2"/>
          <w:szCs w:val="20"/>
          <w:rtl/>
          <w:lang w:bidi="fa-IR"/>
        </w:rPr>
        <w:t>)</w:t>
      </w:r>
      <w:r w:rsidR="00E66694" w:rsidRPr="00DD5CAB">
        <w:rPr>
          <w:b/>
          <w:color w:val="0D0D0D" w:themeColor="text1" w:themeTint="F2"/>
          <w:szCs w:val="20"/>
          <w:rtl/>
          <w:lang w:bidi="fa-IR"/>
        </w:rPr>
        <w:t xml:space="preserve"> و حذف فرآیند ارسال نسخ فیزیکی</w:t>
      </w:r>
      <w:r w:rsidR="00E66694" w:rsidRPr="00DD5CAB">
        <w:rPr>
          <w:rFonts w:hint="cs"/>
          <w:b/>
          <w:color w:val="0D0D0D" w:themeColor="text1" w:themeTint="F2"/>
          <w:szCs w:val="20"/>
          <w:rtl/>
          <w:lang w:bidi="fa-IR"/>
        </w:rPr>
        <w:t>»</w:t>
      </w:r>
      <w:r w:rsidR="00E66694" w:rsidRPr="00DD5CAB">
        <w:rPr>
          <w:b/>
          <w:color w:val="0D0D0D" w:themeColor="text1" w:themeTint="F2"/>
          <w:szCs w:val="20"/>
          <w:rtl/>
          <w:lang w:bidi="fa-IR"/>
        </w:rPr>
        <w:t xml:space="preserve"> قابل دسترس</w:t>
      </w:r>
      <w:r w:rsidR="009B6BE5">
        <w:rPr>
          <w:rFonts w:hint="cs"/>
          <w:b/>
          <w:color w:val="0D0D0D" w:themeColor="text1" w:themeTint="F2"/>
          <w:szCs w:val="20"/>
          <w:rtl/>
          <w:lang w:bidi="fa-IR"/>
        </w:rPr>
        <w:t>ی</w:t>
      </w:r>
      <w:r w:rsidR="00E66694" w:rsidRPr="00DD5CAB">
        <w:rPr>
          <w:b/>
          <w:color w:val="0D0D0D" w:themeColor="text1" w:themeTint="F2"/>
          <w:szCs w:val="20"/>
          <w:rtl/>
          <w:lang w:bidi="fa-IR"/>
        </w:rPr>
        <w:t xml:space="preserve"> است</w:t>
      </w:r>
      <w:r w:rsidR="00E66694" w:rsidRPr="00DD5CAB">
        <w:rPr>
          <w:b/>
          <w:color w:val="0D0D0D" w:themeColor="text1" w:themeTint="F2"/>
          <w:szCs w:val="20"/>
          <w:lang w:bidi="fa-IR"/>
        </w:rPr>
        <w:t>.</w:t>
      </w:r>
      <w:r w:rsidR="00E66694" w:rsidRPr="00DD5CAB">
        <w:rPr>
          <w:rFonts w:hint="cs"/>
          <w:b/>
          <w:color w:val="0D0D0D" w:themeColor="text1" w:themeTint="F2"/>
          <w:szCs w:val="20"/>
          <w:rtl/>
          <w:lang w:bidi="fa-IR"/>
        </w:rPr>
        <w:t xml:space="preserve"> لذا از کلیه اسناد مناقصه  فقط می بایست پاکت (الف) مربوط به ضمانت نامه ممهور به مهر و امضاي مجاز و تعهدآور</w:t>
      </w:r>
      <w:r w:rsidR="00457861">
        <w:rPr>
          <w:rFonts w:hint="cs"/>
          <w:b/>
          <w:color w:val="0D0D0D" w:themeColor="text1" w:themeTint="F2"/>
          <w:szCs w:val="20"/>
          <w:rtl/>
          <w:lang w:bidi="fa-IR"/>
        </w:rPr>
        <w:t xml:space="preserve"> </w:t>
      </w:r>
      <w:r w:rsidR="00E66694" w:rsidRPr="00DD5CAB">
        <w:rPr>
          <w:rFonts w:hint="cs"/>
          <w:b/>
          <w:color w:val="0D0D0D" w:themeColor="text1" w:themeTint="F2"/>
          <w:szCs w:val="20"/>
          <w:rtl/>
          <w:lang w:bidi="fa-IR"/>
        </w:rPr>
        <w:t>صاحبان امضای پيشنهاددهنده گرديده و در پاکت  در</w:t>
      </w:r>
      <w:r w:rsidR="00457861">
        <w:rPr>
          <w:rFonts w:hint="cs"/>
          <w:b/>
          <w:color w:val="0D0D0D" w:themeColor="text1" w:themeTint="F2"/>
          <w:szCs w:val="20"/>
          <w:rtl/>
          <w:lang w:bidi="fa-IR"/>
        </w:rPr>
        <w:t xml:space="preserve"> </w:t>
      </w:r>
      <w:r w:rsidR="00E66694" w:rsidRPr="00DD5CAB">
        <w:rPr>
          <w:rFonts w:hint="cs"/>
          <w:b/>
          <w:color w:val="0D0D0D" w:themeColor="text1" w:themeTint="F2"/>
          <w:szCs w:val="20"/>
          <w:rtl/>
          <w:lang w:bidi="fa-IR"/>
        </w:rPr>
        <w:t xml:space="preserve">بسته و جداگانه به دبيرخانه مرکزی دانشگاه </w:t>
      </w:r>
      <w:r w:rsidR="00457861">
        <w:rPr>
          <w:rFonts w:hint="cs"/>
          <w:b/>
          <w:color w:val="0D0D0D" w:themeColor="text1" w:themeTint="F2"/>
          <w:szCs w:val="20"/>
          <w:rtl/>
          <w:lang w:bidi="fa-IR"/>
        </w:rPr>
        <w:t>به آدرس: اصفهان، میدان آزادی، خیابان هزارجریب، دانشگاه اصفهان، ساختمان شهید جمهور آیت الله رئیسی، طبقه همکف با شماره تماس 03137932053-03137932075-03137934129 داخلی (3) تحویل و شماره ثبت در سامانه اتوماسیون اداری دانشگاه را دریافت نمایید.</w:t>
      </w:r>
    </w:p>
    <w:p w14:paraId="3450C6AE" w14:textId="706195BC" w:rsidR="00752DE7" w:rsidRPr="00DD5CAB" w:rsidRDefault="00BD5426" w:rsidP="00136774">
      <w:pPr>
        <w:pStyle w:val="ListParagraph"/>
        <w:tabs>
          <w:tab w:val="left" w:pos="0"/>
        </w:tabs>
        <w:bidi/>
        <w:spacing w:before="0" w:after="0" w:line="240" w:lineRule="auto"/>
        <w:ind w:left="0"/>
        <w:jc w:val="both"/>
        <w:rPr>
          <w:rFonts w:cs="B Nazanin"/>
          <w:b/>
          <w:bCs w:val="0"/>
          <w:rtl/>
          <w:lang w:bidi="fa-IR"/>
        </w:rPr>
      </w:pPr>
      <w:r w:rsidRPr="00DD5CAB">
        <w:rPr>
          <w:rFonts w:cs="B Nazanin" w:hint="cs"/>
          <w:b/>
          <w:rtl/>
          <w:lang w:bidi="fa-IR"/>
        </w:rPr>
        <w:t>3-2</w:t>
      </w:r>
      <w:r w:rsidR="00156827">
        <w:rPr>
          <w:rFonts w:cs="B Nazanin" w:hint="cs"/>
          <w:b/>
          <w:rtl/>
          <w:lang w:bidi="fa-IR"/>
        </w:rPr>
        <w:t>-</w:t>
      </w:r>
      <w:r w:rsidRPr="00DD5CAB">
        <w:rPr>
          <w:rFonts w:cs="B Nazanin" w:hint="cs"/>
          <w:b/>
          <w:rtl/>
          <w:lang w:bidi="fa-IR"/>
        </w:rPr>
        <w:t xml:space="preserve"> </w:t>
      </w:r>
      <w:r w:rsidR="00752DE7" w:rsidRPr="00DD5CAB">
        <w:rPr>
          <w:rFonts w:cs="B Nazanin" w:hint="cs"/>
          <w:b/>
          <w:rtl/>
          <w:lang w:bidi="fa-IR"/>
        </w:rPr>
        <w:t>پس از بارگذاري پاکت اصلی پیشنهاددهندگان (حاوی سه پاکت (الف)، (ب) و (ج)) در سامانه تدارکات الکترونيکي دولت، کلیه اسناد در ساعت و روز تعيين شده در جلسه بازگشايي اسناد مناقص</w:t>
      </w:r>
      <w:r w:rsidR="008D426E" w:rsidRPr="00DD5CAB">
        <w:rPr>
          <w:rFonts w:cs="B Nazanin" w:hint="cs"/>
          <w:b/>
          <w:rtl/>
          <w:lang w:bidi="fa-IR"/>
        </w:rPr>
        <w:t>ه</w:t>
      </w:r>
      <w:r w:rsidR="00752DE7" w:rsidRPr="00DD5CAB">
        <w:rPr>
          <w:rFonts w:cs="B Nazanin" w:hint="cs"/>
          <w:b/>
          <w:rtl/>
          <w:lang w:bidi="fa-IR"/>
        </w:rPr>
        <w:t xml:space="preserve"> با حضور کلیه اعضای </w:t>
      </w:r>
      <w:r w:rsidR="008D426E" w:rsidRPr="00DD5CAB">
        <w:rPr>
          <w:rFonts w:cs="B Nazanin" w:hint="cs"/>
          <w:b/>
          <w:rtl/>
          <w:lang w:bidi="fa-IR"/>
        </w:rPr>
        <w:t xml:space="preserve">اصلی و نظارتی </w:t>
      </w:r>
      <w:r w:rsidR="00752DE7" w:rsidRPr="00DD5CAB">
        <w:rPr>
          <w:rFonts w:cs="B Nazanin" w:hint="cs"/>
          <w:b/>
          <w:rtl/>
          <w:lang w:bidi="fa-IR"/>
        </w:rPr>
        <w:t xml:space="preserve">کمیسیون </w:t>
      </w:r>
      <w:r w:rsidR="008D426E" w:rsidRPr="00DD5CAB">
        <w:rPr>
          <w:rFonts w:cs="B Nazanin" w:hint="cs"/>
          <w:b/>
          <w:rtl/>
          <w:lang w:bidi="fa-IR"/>
        </w:rPr>
        <w:t xml:space="preserve">معاملات </w:t>
      </w:r>
      <w:r w:rsidR="00752DE7" w:rsidRPr="00DD5CAB">
        <w:rPr>
          <w:rFonts w:cs="B Nazanin" w:hint="cs"/>
          <w:b/>
          <w:rtl/>
          <w:lang w:bidi="fa-IR"/>
        </w:rPr>
        <w:t>شروع به بررسي و بازگشايي پاکت‌هاي پيشنهاددهندگان مي نمايند.</w:t>
      </w:r>
    </w:p>
    <w:p w14:paraId="3EA1F505" w14:textId="06D4A97E" w:rsidR="008A4725" w:rsidRPr="00DD5CAB" w:rsidRDefault="00752DE7" w:rsidP="00136774">
      <w:pPr>
        <w:tabs>
          <w:tab w:val="left" w:pos="0"/>
        </w:tabs>
        <w:jc w:val="both"/>
        <w:rPr>
          <w:b/>
          <w:bCs w:val="0"/>
          <w:szCs w:val="20"/>
          <w:rtl/>
          <w:lang w:bidi="fa-IR"/>
        </w:rPr>
      </w:pPr>
      <w:r w:rsidRPr="00DD5CAB">
        <w:rPr>
          <w:rFonts w:hint="cs"/>
          <w:b/>
          <w:szCs w:val="20"/>
          <w:rtl/>
          <w:lang w:bidi="fa-IR"/>
        </w:rPr>
        <w:t>3-</w:t>
      </w:r>
      <w:r w:rsidR="00BD5426" w:rsidRPr="00DD5CAB">
        <w:rPr>
          <w:rFonts w:hint="cs"/>
          <w:b/>
          <w:szCs w:val="20"/>
          <w:rtl/>
          <w:lang w:bidi="fa-IR"/>
        </w:rPr>
        <w:t>3</w:t>
      </w:r>
      <w:r w:rsidR="00156827">
        <w:rPr>
          <w:rFonts w:hint="cs"/>
          <w:b/>
          <w:szCs w:val="20"/>
          <w:rtl/>
          <w:lang w:bidi="fa-IR"/>
        </w:rPr>
        <w:t>-</w:t>
      </w:r>
      <w:r w:rsidRPr="00DD5CAB">
        <w:rPr>
          <w:rFonts w:hint="cs"/>
          <w:b/>
          <w:szCs w:val="20"/>
          <w:rtl/>
          <w:lang w:bidi="fa-IR"/>
        </w:rPr>
        <w:t xml:space="preserve"> </w:t>
      </w:r>
      <w:r w:rsidR="008A4725" w:rsidRPr="00DD5CAB">
        <w:rPr>
          <w:rFonts w:hint="cs"/>
          <w:b/>
          <w:szCs w:val="20"/>
          <w:rtl/>
          <w:lang w:bidi="fa-IR"/>
        </w:rPr>
        <w:t>هزینه دریافت اسناد مناقصه رایگان می باشد.</w:t>
      </w:r>
    </w:p>
    <w:p w14:paraId="2EE6344D" w14:textId="53F0B05D" w:rsidR="00752DE7" w:rsidRPr="00DD5CAB" w:rsidRDefault="00752DE7" w:rsidP="00136774">
      <w:pPr>
        <w:tabs>
          <w:tab w:val="left" w:pos="0"/>
        </w:tabs>
        <w:jc w:val="both"/>
        <w:rPr>
          <w:b/>
          <w:bCs w:val="0"/>
          <w:szCs w:val="20"/>
          <w:rtl/>
          <w:lang w:bidi="fa-IR"/>
        </w:rPr>
      </w:pPr>
      <w:r w:rsidRPr="00DD5CAB">
        <w:rPr>
          <w:rFonts w:hint="cs"/>
          <w:b/>
          <w:szCs w:val="20"/>
          <w:rtl/>
          <w:lang w:bidi="fa-IR"/>
        </w:rPr>
        <w:lastRenderedPageBreak/>
        <w:t>3-</w:t>
      </w:r>
      <w:r w:rsidR="00BD5426" w:rsidRPr="00DD5CAB">
        <w:rPr>
          <w:rFonts w:hint="cs"/>
          <w:b/>
          <w:szCs w:val="20"/>
          <w:rtl/>
          <w:lang w:bidi="fa-IR"/>
        </w:rPr>
        <w:t>4</w:t>
      </w:r>
      <w:r w:rsidR="00156827">
        <w:rPr>
          <w:rFonts w:hint="cs"/>
          <w:b/>
          <w:szCs w:val="20"/>
          <w:rtl/>
          <w:lang w:bidi="fa-IR"/>
        </w:rPr>
        <w:t>-</w:t>
      </w:r>
      <w:r w:rsidRPr="00DD5CAB">
        <w:rPr>
          <w:rFonts w:hint="cs"/>
          <w:b/>
          <w:szCs w:val="20"/>
          <w:rtl/>
          <w:lang w:bidi="fa-IR"/>
        </w:rPr>
        <w:t xml:space="preserve"> در ابتدا پاکت (الف)که حاوی تصوير تضمين شرکت در مناقصه به مبلغ </w:t>
      </w:r>
      <w:r w:rsidR="009B6BE5">
        <w:rPr>
          <w:rFonts w:cs="B Titr" w:hint="cs"/>
          <w:b/>
          <w:szCs w:val="20"/>
          <w:rtl/>
          <w:lang w:bidi="fa-IR"/>
        </w:rPr>
        <w:t>75</w:t>
      </w:r>
      <w:r w:rsidRPr="00C47CFE">
        <w:rPr>
          <w:rFonts w:cs="B Titr" w:hint="cs"/>
          <w:b/>
          <w:szCs w:val="20"/>
          <w:rtl/>
          <w:lang w:bidi="fa-IR"/>
        </w:rPr>
        <w:t>.000.000.000</w:t>
      </w:r>
      <w:r w:rsidRPr="00DD5CAB">
        <w:rPr>
          <w:rFonts w:hint="cs"/>
          <w:b/>
          <w:szCs w:val="20"/>
          <w:rtl/>
          <w:lang w:bidi="fa-IR"/>
        </w:rPr>
        <w:t xml:space="preserve"> (</w:t>
      </w:r>
      <w:r w:rsidR="009B6BE5">
        <w:rPr>
          <w:rFonts w:hint="cs"/>
          <w:b/>
          <w:szCs w:val="20"/>
          <w:rtl/>
          <w:lang w:bidi="fa-IR"/>
        </w:rPr>
        <w:t>هفتاد و پنج</w:t>
      </w:r>
      <w:r w:rsidRPr="00DD5CAB">
        <w:rPr>
          <w:rFonts w:hint="cs"/>
          <w:b/>
          <w:szCs w:val="20"/>
          <w:rtl/>
          <w:lang w:bidi="fa-IR"/>
        </w:rPr>
        <w:t xml:space="preserve"> میلیارد) ریال معادل (</w:t>
      </w:r>
      <w:r w:rsidR="009B6BE5">
        <w:rPr>
          <w:rFonts w:hint="cs"/>
          <w:b/>
          <w:szCs w:val="20"/>
          <w:rtl/>
          <w:lang w:bidi="fa-IR"/>
        </w:rPr>
        <w:t>هفت</w:t>
      </w:r>
      <w:r w:rsidRPr="00DD5CAB">
        <w:rPr>
          <w:rFonts w:hint="cs"/>
          <w:b/>
          <w:szCs w:val="20"/>
          <w:rtl/>
          <w:lang w:bidi="fa-IR"/>
        </w:rPr>
        <w:t xml:space="preserve"> میلی</w:t>
      </w:r>
      <w:r w:rsidR="00C47CFE">
        <w:rPr>
          <w:rFonts w:hint="cs"/>
          <w:b/>
          <w:szCs w:val="20"/>
          <w:rtl/>
          <w:lang w:bidi="fa-IR"/>
        </w:rPr>
        <w:t>ارد</w:t>
      </w:r>
      <w:r w:rsidR="009B6BE5">
        <w:rPr>
          <w:rFonts w:hint="cs"/>
          <w:b/>
          <w:szCs w:val="20"/>
          <w:rtl/>
          <w:lang w:bidi="fa-IR"/>
        </w:rPr>
        <w:t xml:space="preserve"> و پانصد میلیون</w:t>
      </w:r>
      <w:r w:rsidRPr="00DD5CAB">
        <w:rPr>
          <w:rFonts w:hint="cs"/>
          <w:b/>
          <w:szCs w:val="20"/>
          <w:rtl/>
          <w:lang w:bidi="fa-IR"/>
        </w:rPr>
        <w:t>) تومان شامل: ضمانت نامه معتبر بانکي در وجه دانشگاه اصفهان با سررسید شش ماهه و قابل تمدید</w:t>
      </w:r>
      <w:r w:rsidR="00557017" w:rsidRPr="00DD5CAB">
        <w:rPr>
          <w:rFonts w:hint="cs"/>
          <w:b/>
          <w:szCs w:val="20"/>
          <w:rtl/>
          <w:lang w:bidi="fa-IR"/>
        </w:rPr>
        <w:t xml:space="preserve"> </w:t>
      </w:r>
      <w:r w:rsidRPr="00DD5CAB">
        <w:rPr>
          <w:rFonts w:hint="cs"/>
          <w:b/>
          <w:szCs w:val="20"/>
          <w:rtl/>
          <w:lang w:bidi="fa-IR"/>
        </w:rPr>
        <w:t xml:space="preserve">يا تصوير فيش واريزي نقدی به حساب شباي بانک ملی ایران شماره </w:t>
      </w:r>
      <w:r w:rsidRPr="00DD5CAB">
        <w:rPr>
          <w:rFonts w:cs="B Titr" w:hint="cs"/>
          <w:b/>
          <w:szCs w:val="20"/>
          <w:rtl/>
          <w:lang w:bidi="fa-IR"/>
        </w:rPr>
        <w:t>960100004001072406378000</w:t>
      </w:r>
      <w:r w:rsidRPr="00DD5CAB">
        <w:rPr>
          <w:rFonts w:hint="cs"/>
          <w:b/>
          <w:szCs w:val="20"/>
          <w:rtl/>
          <w:lang w:bidi="fa-IR"/>
        </w:rPr>
        <w:t xml:space="preserve"> </w:t>
      </w:r>
      <w:r w:rsidRPr="00DD5CAB">
        <w:rPr>
          <w:b/>
          <w:szCs w:val="20"/>
          <w:lang w:bidi="fa-IR"/>
        </w:rPr>
        <w:t>IR</w:t>
      </w:r>
      <w:r w:rsidRPr="00DD5CAB">
        <w:rPr>
          <w:rFonts w:hint="cs"/>
          <w:b/>
          <w:szCs w:val="20"/>
          <w:rtl/>
          <w:lang w:bidi="fa-IR"/>
        </w:rPr>
        <w:t xml:space="preserve"> در وجه حساب تمرکز وجوه سپرده جاري دانشگاه اصفهان نزد بانک مرکزي مي‌باشد را بازگشايي الکترونيکي نموده و در صورت تطابق تصوير تضمين يا فيش بارگذاري شده با اصل تضمين يا فيش سپرده واريزي ارسال به دانشگاه، مرحله بعدي بازگشايي اقدام مي شود.</w:t>
      </w:r>
    </w:p>
    <w:p w14:paraId="50713DD8" w14:textId="3D34F400" w:rsidR="00752DE7" w:rsidRPr="00DD5CAB" w:rsidRDefault="00752DE7" w:rsidP="00136774">
      <w:pPr>
        <w:tabs>
          <w:tab w:val="left" w:pos="0"/>
        </w:tabs>
        <w:jc w:val="both"/>
        <w:rPr>
          <w:b/>
          <w:bCs w:val="0"/>
          <w:szCs w:val="20"/>
          <w:rtl/>
          <w:lang w:bidi="fa-IR"/>
        </w:rPr>
      </w:pPr>
      <w:r w:rsidRPr="00DD5CAB">
        <w:rPr>
          <w:rFonts w:hint="cs"/>
          <w:b/>
          <w:szCs w:val="20"/>
          <w:u w:val="single"/>
          <w:rtl/>
          <w:lang w:bidi="fa-IR"/>
        </w:rPr>
        <w:t xml:space="preserve">تبصره </w:t>
      </w:r>
      <w:r w:rsidR="006F4E77">
        <w:rPr>
          <w:rFonts w:hint="cs"/>
          <w:b/>
          <w:szCs w:val="20"/>
          <w:u w:val="single"/>
          <w:rtl/>
          <w:lang w:bidi="fa-IR"/>
        </w:rPr>
        <w:t>1</w:t>
      </w:r>
      <w:r w:rsidR="00BD5426" w:rsidRPr="00DD5CAB">
        <w:rPr>
          <w:rFonts w:hint="cs"/>
          <w:b/>
          <w:szCs w:val="20"/>
          <w:u w:val="single"/>
          <w:rtl/>
          <w:lang w:bidi="fa-IR"/>
        </w:rPr>
        <w:t>-</w:t>
      </w:r>
      <w:r w:rsidRPr="00DD5CAB">
        <w:rPr>
          <w:rFonts w:hint="cs"/>
          <w:b/>
          <w:szCs w:val="20"/>
          <w:rtl/>
          <w:lang w:bidi="fa-IR"/>
        </w:rPr>
        <w:t xml:space="preserve"> شركت كنندگان لازم است اصل تضمين (ضمانت نامه بانكي يا فيش واريز به حساب سپرده) شركت در مناقصه را پس از بارگذاري بر روي سامانه فوق، با قرار دادن در پاكت ممهور شده و نصب روكش مندرج در اسناد بر روي پاكت فوق، به دفتر دبيرخانه مركزي دانشگاه به آدرس </w:t>
      </w:r>
      <w:r w:rsidR="00156827">
        <w:rPr>
          <w:rFonts w:hint="cs"/>
          <w:b/>
          <w:szCs w:val="20"/>
          <w:rtl/>
          <w:lang w:bidi="fa-IR"/>
        </w:rPr>
        <w:t xml:space="preserve">مندرج در بند (1-3) </w:t>
      </w:r>
      <w:r w:rsidRPr="00DD5CAB">
        <w:rPr>
          <w:rFonts w:hint="cs"/>
          <w:b/>
          <w:szCs w:val="20"/>
          <w:rtl/>
          <w:lang w:bidi="fa-IR"/>
        </w:rPr>
        <w:t xml:space="preserve">تحويل نمايند. </w:t>
      </w:r>
    </w:p>
    <w:p w14:paraId="235E7970" w14:textId="1760DC45" w:rsidR="00752DE7" w:rsidRPr="00DD5CAB" w:rsidRDefault="00752DE7" w:rsidP="00136774">
      <w:pPr>
        <w:tabs>
          <w:tab w:val="right" w:pos="-1"/>
        </w:tabs>
        <w:jc w:val="both"/>
        <w:rPr>
          <w:b/>
          <w:bCs w:val="0"/>
          <w:szCs w:val="20"/>
          <w:rtl/>
          <w:lang w:bidi="fa-IR"/>
        </w:rPr>
      </w:pPr>
      <w:r w:rsidRPr="00DD5CAB">
        <w:rPr>
          <w:rFonts w:hint="cs"/>
          <w:b/>
          <w:szCs w:val="20"/>
          <w:rtl/>
          <w:lang w:bidi="fa-IR"/>
        </w:rPr>
        <w:t>3-</w:t>
      </w:r>
      <w:r w:rsidR="00BD5426" w:rsidRPr="00DD5CAB">
        <w:rPr>
          <w:rFonts w:hint="cs"/>
          <w:b/>
          <w:szCs w:val="20"/>
          <w:rtl/>
          <w:lang w:bidi="fa-IR"/>
        </w:rPr>
        <w:t>5</w:t>
      </w:r>
      <w:r w:rsidR="00156827">
        <w:rPr>
          <w:rFonts w:hint="cs"/>
          <w:b/>
          <w:szCs w:val="20"/>
          <w:rtl/>
          <w:lang w:bidi="fa-IR"/>
        </w:rPr>
        <w:t>-</w:t>
      </w:r>
      <w:r w:rsidRPr="00DD5CAB">
        <w:rPr>
          <w:rFonts w:hint="cs"/>
          <w:b/>
          <w:szCs w:val="20"/>
          <w:rtl/>
          <w:lang w:bidi="fa-IR"/>
        </w:rPr>
        <w:t xml:space="preserve"> در اين مرحله پاکت (ب) حاوی اسناد و مدارک حقوقی و </w:t>
      </w:r>
      <w:r w:rsidR="00156827">
        <w:rPr>
          <w:rFonts w:hint="cs"/>
          <w:b/>
          <w:szCs w:val="20"/>
          <w:rtl/>
          <w:lang w:bidi="fa-IR"/>
        </w:rPr>
        <w:t xml:space="preserve">هویت و </w:t>
      </w:r>
      <w:r w:rsidRPr="00DD5CAB">
        <w:rPr>
          <w:rFonts w:hint="cs"/>
          <w:b/>
          <w:szCs w:val="20"/>
          <w:rtl/>
          <w:lang w:bidi="fa-IR"/>
        </w:rPr>
        <w:t xml:space="preserve">فنی شرکت کنندگان از طريق سامانه ستاد مفتوح می‌گردد. اين مدارک شامل مدارک و تصاویر برابر با اصل مربوط به اساسنامه، حسن انجام کار، آگهي تاسيس، آگهي آخرین تغييرات </w:t>
      </w:r>
      <w:r w:rsidR="00557017" w:rsidRPr="00DD5CAB">
        <w:rPr>
          <w:rFonts w:hint="cs"/>
          <w:b/>
          <w:szCs w:val="20"/>
          <w:rtl/>
          <w:lang w:bidi="fa-IR"/>
        </w:rPr>
        <w:t xml:space="preserve">گواهينامه تائيد صلاحيت از سوی </w:t>
      </w:r>
      <w:r w:rsidR="00156827">
        <w:rPr>
          <w:rFonts w:hint="cs"/>
          <w:b/>
          <w:szCs w:val="20"/>
          <w:rtl/>
          <w:lang w:bidi="fa-IR"/>
        </w:rPr>
        <w:t>بیمه مرکزی</w:t>
      </w:r>
      <w:r w:rsidR="00557017" w:rsidRPr="00DD5CAB">
        <w:rPr>
          <w:rFonts w:hint="cs"/>
          <w:b/>
          <w:szCs w:val="20"/>
          <w:rtl/>
          <w:lang w:bidi="fa-IR"/>
        </w:rPr>
        <w:t xml:space="preserve">، </w:t>
      </w:r>
      <w:r w:rsidRPr="00DD5CAB">
        <w:rPr>
          <w:rFonts w:hint="cs"/>
          <w:b/>
          <w:szCs w:val="20"/>
          <w:rtl/>
          <w:lang w:bidi="fa-IR"/>
        </w:rPr>
        <w:t xml:space="preserve">کلیه اسناد و شرايط مناقصه، </w:t>
      </w:r>
      <w:r w:rsidR="00156827">
        <w:rPr>
          <w:rFonts w:hint="cs"/>
          <w:b/>
          <w:szCs w:val="20"/>
          <w:rtl/>
          <w:lang w:bidi="fa-IR"/>
        </w:rPr>
        <w:t>رزومه فعالیت شرکت</w:t>
      </w:r>
      <w:r w:rsidR="000E5DA4">
        <w:rPr>
          <w:rFonts w:hint="cs"/>
          <w:b/>
          <w:szCs w:val="20"/>
          <w:rtl/>
          <w:lang w:bidi="fa-IR"/>
        </w:rPr>
        <w:t xml:space="preserve"> (خصوصاً 5 سال اخیر)</w:t>
      </w:r>
      <w:r w:rsidR="00723B3D">
        <w:rPr>
          <w:rFonts w:hint="cs"/>
          <w:b/>
          <w:szCs w:val="20"/>
          <w:rtl/>
          <w:lang w:bidi="fa-IR"/>
        </w:rPr>
        <w:t xml:space="preserve"> </w:t>
      </w:r>
      <w:r w:rsidRPr="00DD5CAB">
        <w:rPr>
          <w:rFonts w:hint="cs"/>
          <w:b/>
          <w:szCs w:val="20"/>
          <w:rtl/>
          <w:lang w:bidi="fa-IR"/>
        </w:rPr>
        <w:t>و ساير اسناد كه به صورت کامل در ادامه توضيح داده مي شو</w:t>
      </w:r>
      <w:r w:rsidR="00156827">
        <w:rPr>
          <w:rFonts w:hint="cs"/>
          <w:b/>
          <w:szCs w:val="20"/>
          <w:rtl/>
          <w:lang w:bidi="fa-IR"/>
        </w:rPr>
        <w:t>د، بازگشایی می گردد.</w:t>
      </w:r>
    </w:p>
    <w:p w14:paraId="7A657BBA" w14:textId="0B691FE6" w:rsidR="00752DE7" w:rsidRPr="00DD5CAB" w:rsidRDefault="00752DE7" w:rsidP="00136774">
      <w:pPr>
        <w:tabs>
          <w:tab w:val="right" w:pos="-1"/>
        </w:tabs>
        <w:jc w:val="both"/>
        <w:rPr>
          <w:b/>
          <w:bCs w:val="0"/>
          <w:szCs w:val="20"/>
          <w:rtl/>
          <w:lang w:bidi="fa-IR"/>
        </w:rPr>
      </w:pPr>
      <w:r w:rsidRPr="00DD5CAB">
        <w:rPr>
          <w:rFonts w:hint="cs"/>
          <w:b/>
          <w:szCs w:val="20"/>
          <w:u w:val="single"/>
          <w:rtl/>
          <w:lang w:bidi="fa-IR"/>
        </w:rPr>
        <w:t xml:space="preserve">تبصره </w:t>
      </w:r>
      <w:r w:rsidR="006F4E77">
        <w:rPr>
          <w:rFonts w:hint="cs"/>
          <w:b/>
          <w:szCs w:val="20"/>
          <w:u w:val="single"/>
          <w:rtl/>
          <w:lang w:bidi="fa-IR"/>
        </w:rPr>
        <w:t>2</w:t>
      </w:r>
      <w:r w:rsidR="00BD5426" w:rsidRPr="00DD5CAB">
        <w:rPr>
          <w:rFonts w:hint="cs"/>
          <w:b/>
          <w:szCs w:val="20"/>
          <w:u w:val="single"/>
          <w:rtl/>
          <w:lang w:bidi="fa-IR"/>
        </w:rPr>
        <w:t>-</w:t>
      </w:r>
      <w:r w:rsidRPr="00DD5CAB">
        <w:rPr>
          <w:rFonts w:hint="cs"/>
          <w:b/>
          <w:szCs w:val="20"/>
          <w:rtl/>
          <w:lang w:bidi="fa-IR"/>
        </w:rPr>
        <w:t xml:space="preserve"> بديهي است کليه اسناد مورد نياز مناقصه مي‌بايست پس از دريافت از سامانه تدارکات الکترونيکي دولت، تکميل و ممهور به مهر و امضاي مجاز و تعهدآور</w:t>
      </w:r>
      <w:r w:rsidR="00557017" w:rsidRPr="00DD5CAB">
        <w:rPr>
          <w:rFonts w:hint="cs"/>
          <w:b/>
          <w:szCs w:val="20"/>
          <w:rtl/>
          <w:lang w:bidi="fa-IR"/>
        </w:rPr>
        <w:t xml:space="preserve"> </w:t>
      </w:r>
      <w:r w:rsidRPr="00DD5CAB">
        <w:rPr>
          <w:rFonts w:hint="cs"/>
          <w:b/>
          <w:szCs w:val="20"/>
          <w:rtl/>
          <w:lang w:bidi="fa-IR"/>
        </w:rPr>
        <w:t>صاحبان امضای پيشنهاددهنده گرديده و پس از اسکن (تصويربرداري) بر روي محل الصاق، اسناد  پاکت (ب) مناقصه فوق در سامانه ستاد بارگذاري و صرفاً پاکت (الف) به صورت فيزيکي به دبيرخانه مرکزي دانشگاه اصفهان ارسال گردد.</w:t>
      </w:r>
    </w:p>
    <w:p w14:paraId="4D1139E2" w14:textId="0B787B71" w:rsidR="009F3F6E" w:rsidRPr="00DD5CAB" w:rsidRDefault="009F3F6E" w:rsidP="00136774">
      <w:pPr>
        <w:tabs>
          <w:tab w:val="right" w:pos="-1"/>
        </w:tabs>
        <w:jc w:val="both"/>
        <w:rPr>
          <w:b/>
          <w:bCs w:val="0"/>
          <w:szCs w:val="20"/>
          <w:rtl/>
          <w:lang w:bidi="fa-IR"/>
        </w:rPr>
      </w:pPr>
      <w:r w:rsidRPr="00DD5CAB">
        <w:rPr>
          <w:rFonts w:hint="cs"/>
          <w:b/>
          <w:szCs w:val="20"/>
          <w:rtl/>
          <w:lang w:bidi="fa-IR"/>
        </w:rPr>
        <w:t>3-6</w:t>
      </w:r>
      <w:r w:rsidR="00156827">
        <w:rPr>
          <w:rFonts w:hint="cs"/>
          <w:b/>
          <w:szCs w:val="20"/>
          <w:rtl/>
          <w:lang w:bidi="fa-IR"/>
        </w:rPr>
        <w:t>-</w:t>
      </w:r>
      <w:r w:rsidRPr="00DD5CAB">
        <w:rPr>
          <w:rFonts w:hint="cs"/>
          <w:b/>
          <w:szCs w:val="20"/>
          <w:rtl/>
          <w:lang w:bidi="fa-IR"/>
        </w:rPr>
        <w:t xml:space="preserve"> مرحله دوم: پس از اعلام  نتایج ارزیابی و گزارش کمیته </w:t>
      </w:r>
      <w:r w:rsidR="00723B3D">
        <w:rPr>
          <w:rFonts w:hint="cs"/>
          <w:b/>
          <w:szCs w:val="20"/>
          <w:rtl/>
          <w:lang w:bidi="fa-IR"/>
        </w:rPr>
        <w:t>رفاهی</w:t>
      </w:r>
      <w:r w:rsidRPr="00DD5CAB">
        <w:rPr>
          <w:rFonts w:hint="cs"/>
          <w:b/>
          <w:szCs w:val="20"/>
          <w:rtl/>
          <w:lang w:bidi="fa-IR"/>
        </w:rPr>
        <w:t>، دومین جلسه کمیسیون بازگشایی مناقصه تشکیل و پس از استماع گزارش در صورت صلاحدید اعضای کمیسیون پاکت</w:t>
      </w:r>
      <w:r w:rsidR="009E0B26">
        <w:rPr>
          <w:rFonts w:hint="cs"/>
          <w:b/>
          <w:szCs w:val="20"/>
          <w:rtl/>
          <w:lang w:bidi="fa-IR"/>
        </w:rPr>
        <w:t>های</w:t>
      </w:r>
      <w:r w:rsidRPr="00DD5CAB">
        <w:rPr>
          <w:rFonts w:hint="cs"/>
          <w:b/>
          <w:szCs w:val="20"/>
          <w:rtl/>
          <w:lang w:bidi="fa-IR"/>
        </w:rPr>
        <w:t xml:space="preserve"> (ج) حاوی پیشنهاد قیمت شرکت کنندگان حائز امتیاز مقبول ارزیابی </w:t>
      </w:r>
      <w:r w:rsidR="00C47CFE">
        <w:rPr>
          <w:rFonts w:hint="cs"/>
          <w:b/>
          <w:szCs w:val="20"/>
          <w:rtl/>
          <w:lang w:bidi="fa-IR"/>
        </w:rPr>
        <w:t xml:space="preserve">کمیته رفاهی </w:t>
      </w:r>
      <w:r w:rsidRPr="00DD5CAB">
        <w:rPr>
          <w:rFonts w:hint="cs"/>
          <w:b/>
          <w:szCs w:val="20"/>
          <w:rtl/>
          <w:lang w:bidi="fa-IR"/>
        </w:rPr>
        <w:t>باز خواهد شد.</w:t>
      </w:r>
    </w:p>
    <w:p w14:paraId="28E65FE8" w14:textId="2FBF6668" w:rsidR="009F3F6E" w:rsidRPr="00DD5CAB" w:rsidRDefault="009F3F6E" w:rsidP="00136774">
      <w:pPr>
        <w:tabs>
          <w:tab w:val="right" w:pos="-1"/>
        </w:tabs>
        <w:jc w:val="both"/>
        <w:rPr>
          <w:b/>
          <w:bCs w:val="0"/>
          <w:szCs w:val="20"/>
          <w:rtl/>
          <w:lang w:bidi="fa-IR"/>
        </w:rPr>
      </w:pPr>
      <w:r w:rsidRPr="00DD5CAB">
        <w:rPr>
          <w:rFonts w:hint="cs"/>
          <w:b/>
          <w:szCs w:val="20"/>
          <w:u w:val="single"/>
          <w:rtl/>
          <w:lang w:bidi="fa-IR"/>
        </w:rPr>
        <w:t xml:space="preserve">تبصره </w:t>
      </w:r>
      <w:r w:rsidR="006F4E77">
        <w:rPr>
          <w:rFonts w:hint="cs"/>
          <w:b/>
          <w:szCs w:val="20"/>
          <w:u w:val="single"/>
          <w:rtl/>
          <w:lang w:bidi="fa-IR"/>
        </w:rPr>
        <w:t>3</w:t>
      </w:r>
      <w:r w:rsidRPr="00DD5CAB">
        <w:rPr>
          <w:rFonts w:hint="cs"/>
          <w:b/>
          <w:szCs w:val="20"/>
          <w:u w:val="single"/>
          <w:rtl/>
          <w:lang w:bidi="fa-IR"/>
        </w:rPr>
        <w:t xml:space="preserve">- </w:t>
      </w:r>
      <w:r w:rsidRPr="00DD5CAB">
        <w:rPr>
          <w:rFonts w:hint="cs"/>
          <w:b/>
          <w:szCs w:val="20"/>
          <w:rtl/>
          <w:lang w:bidi="fa-IR"/>
        </w:rPr>
        <w:t>لازم به توضیح می باشد بر اساس آئین نامه مالی و معاملاتی دانشگاه، صرف شرکت در مناقصه و ارائه پیشنهاد، ایجاد حق برای شرکت کننده و ایجاد تکلیف و یا سلب اختیار برای دانشگاه نمی کند و دانشگاه مجاز است در چارچوب ضوابط مقرر در دستورالعمل نحو انجام مناقصه ها و با عنایت به صرفه و صلاح دانشگاه هریک از پیشنهاد ها را رد یا قبول کند.</w:t>
      </w:r>
    </w:p>
    <w:p w14:paraId="224877B2" w14:textId="7ACB4B45" w:rsidR="00752DE7" w:rsidRPr="00DD5CAB" w:rsidRDefault="00752DE7" w:rsidP="00C47CFE">
      <w:pPr>
        <w:tabs>
          <w:tab w:val="right" w:pos="-1"/>
        </w:tabs>
        <w:jc w:val="both"/>
        <w:rPr>
          <w:b/>
          <w:bCs w:val="0"/>
          <w:szCs w:val="20"/>
          <w:rtl/>
          <w:lang w:bidi="fa-IR"/>
        </w:rPr>
      </w:pPr>
      <w:r w:rsidRPr="00DD5CAB">
        <w:rPr>
          <w:rFonts w:hint="cs"/>
          <w:b/>
          <w:szCs w:val="20"/>
          <w:rtl/>
          <w:lang w:bidi="fa-IR"/>
        </w:rPr>
        <w:t>3-</w:t>
      </w:r>
      <w:r w:rsidR="009F3F6E" w:rsidRPr="00DD5CAB">
        <w:rPr>
          <w:rFonts w:hint="cs"/>
          <w:b/>
          <w:szCs w:val="20"/>
          <w:rtl/>
          <w:lang w:bidi="fa-IR"/>
        </w:rPr>
        <w:t>7</w:t>
      </w:r>
      <w:r w:rsidR="00C47CFE">
        <w:rPr>
          <w:rFonts w:hint="cs"/>
          <w:b/>
          <w:szCs w:val="20"/>
          <w:rtl/>
          <w:lang w:bidi="fa-IR"/>
        </w:rPr>
        <w:t>-</w:t>
      </w:r>
      <w:r w:rsidRPr="00DD5CAB">
        <w:rPr>
          <w:rFonts w:hint="cs"/>
          <w:b/>
          <w:szCs w:val="20"/>
          <w:rtl/>
          <w:lang w:bidi="fa-IR"/>
        </w:rPr>
        <w:t xml:space="preserve"> در مرحله آخر پاکت (ج) حاوی پیشنهاد قیمت براساس حجمی شرکت کنندگان در سامانه ستاد مفتوح مي‌شود. در صورتي كه بنا به نظر اعضای کمیسیون، تاييد مدارك فني و مباني قيمت و آناليز ارسالي پيشنهاددهندگان نياز به بررسي بيشتري داشته باشد، بررسي اسناد پاكت (ب) و (ج) موكول به نظر كميته </w:t>
      </w:r>
      <w:r w:rsidR="00C47CFE">
        <w:rPr>
          <w:rFonts w:hint="cs"/>
          <w:b/>
          <w:szCs w:val="20"/>
          <w:rtl/>
          <w:lang w:bidi="fa-IR"/>
        </w:rPr>
        <w:t>ر</w:t>
      </w:r>
      <w:r w:rsidRPr="00DD5CAB">
        <w:rPr>
          <w:rFonts w:hint="cs"/>
          <w:b/>
          <w:szCs w:val="20"/>
          <w:rtl/>
          <w:lang w:bidi="fa-IR"/>
        </w:rPr>
        <w:t>ف</w:t>
      </w:r>
      <w:r w:rsidR="00C47CFE">
        <w:rPr>
          <w:rFonts w:hint="cs"/>
          <w:b/>
          <w:szCs w:val="20"/>
          <w:rtl/>
          <w:lang w:bidi="fa-IR"/>
        </w:rPr>
        <w:t>اه</w:t>
      </w:r>
      <w:r w:rsidRPr="00DD5CAB">
        <w:rPr>
          <w:rFonts w:hint="cs"/>
          <w:b/>
          <w:szCs w:val="20"/>
          <w:rtl/>
          <w:lang w:bidi="fa-IR"/>
        </w:rPr>
        <w:t xml:space="preserve">ي دانشگاه خواهد شد و پس از بررسي و اظهار نظر كميته </w:t>
      </w:r>
      <w:r w:rsidR="00C47CFE">
        <w:rPr>
          <w:rFonts w:hint="cs"/>
          <w:b/>
          <w:szCs w:val="20"/>
          <w:rtl/>
          <w:lang w:bidi="fa-IR"/>
        </w:rPr>
        <w:t>ر</w:t>
      </w:r>
      <w:r w:rsidRPr="00DD5CAB">
        <w:rPr>
          <w:rFonts w:hint="cs"/>
          <w:b/>
          <w:szCs w:val="20"/>
          <w:rtl/>
          <w:lang w:bidi="fa-IR"/>
        </w:rPr>
        <w:t>ف</w:t>
      </w:r>
      <w:r w:rsidR="00C47CFE">
        <w:rPr>
          <w:rFonts w:hint="cs"/>
          <w:b/>
          <w:szCs w:val="20"/>
          <w:rtl/>
          <w:lang w:bidi="fa-IR"/>
        </w:rPr>
        <w:t>اه</w:t>
      </w:r>
      <w:r w:rsidRPr="00DD5CAB">
        <w:rPr>
          <w:rFonts w:hint="cs"/>
          <w:b/>
          <w:szCs w:val="20"/>
          <w:rtl/>
          <w:lang w:bidi="fa-IR"/>
        </w:rPr>
        <w:t>ي، نسبت به اعلام برنده مناقصه اقدام مي‌شود. لازم به توضیح می‌باشد</w:t>
      </w:r>
      <w:r w:rsidR="00C47CFE">
        <w:rPr>
          <w:rFonts w:hint="cs"/>
          <w:b/>
          <w:szCs w:val="20"/>
          <w:rtl/>
          <w:lang w:bidi="fa-IR"/>
        </w:rPr>
        <w:t>.</w:t>
      </w:r>
      <w:r w:rsidRPr="00DD5CAB">
        <w:rPr>
          <w:rFonts w:hint="cs"/>
          <w:b/>
          <w:szCs w:val="20"/>
          <w:rtl/>
          <w:lang w:bidi="fa-IR"/>
        </w:rPr>
        <w:t xml:space="preserve"> </w:t>
      </w:r>
    </w:p>
    <w:p w14:paraId="5124BB82" w14:textId="5CCC5A28" w:rsidR="00752DE7" w:rsidRPr="00E821AB" w:rsidRDefault="00752DE7" w:rsidP="00136774">
      <w:pPr>
        <w:tabs>
          <w:tab w:val="right" w:pos="-1"/>
        </w:tabs>
        <w:jc w:val="both"/>
        <w:rPr>
          <w:b/>
          <w:bCs w:val="0"/>
          <w:szCs w:val="20"/>
          <w:rtl/>
          <w:lang w:bidi="fa-IR"/>
        </w:rPr>
      </w:pPr>
      <w:r w:rsidRPr="00E821AB">
        <w:rPr>
          <w:rFonts w:hint="cs"/>
          <w:b/>
          <w:szCs w:val="20"/>
          <w:rtl/>
          <w:lang w:bidi="fa-IR"/>
        </w:rPr>
        <w:t>3-</w:t>
      </w:r>
      <w:r w:rsidR="009F3F6E" w:rsidRPr="00E821AB">
        <w:rPr>
          <w:rFonts w:hint="cs"/>
          <w:b/>
          <w:szCs w:val="20"/>
          <w:rtl/>
          <w:lang w:bidi="fa-IR"/>
        </w:rPr>
        <w:t>8</w:t>
      </w:r>
      <w:r w:rsidR="00C47CFE" w:rsidRPr="00E821AB">
        <w:rPr>
          <w:rFonts w:hint="cs"/>
          <w:b/>
          <w:szCs w:val="20"/>
          <w:rtl/>
          <w:lang w:bidi="fa-IR"/>
        </w:rPr>
        <w:t>-</w:t>
      </w:r>
      <w:r w:rsidRPr="00E821AB">
        <w:rPr>
          <w:rFonts w:hint="cs"/>
          <w:b/>
          <w:szCs w:val="20"/>
          <w:rtl/>
          <w:lang w:bidi="fa-IR"/>
        </w:rPr>
        <w:t xml:space="preserve"> حضور نماینده </w:t>
      </w:r>
      <w:r w:rsidR="00186CAB" w:rsidRPr="00E821AB">
        <w:rPr>
          <w:rFonts w:hint="cs"/>
          <w:b/>
          <w:szCs w:val="20"/>
          <w:rtl/>
          <w:lang w:bidi="fa-IR"/>
        </w:rPr>
        <w:t>پیشنهاددهنده</w:t>
      </w:r>
      <w:r w:rsidRPr="00E821AB">
        <w:rPr>
          <w:rFonts w:hint="cs"/>
          <w:b/>
          <w:szCs w:val="20"/>
          <w:rtl/>
          <w:lang w:bidi="fa-IR"/>
        </w:rPr>
        <w:t xml:space="preserve"> با ارسال معرفی نامه در جلسه بازگشایی مناقصه با اطلاع  و هماهنگي قبلی با شماره تماس </w:t>
      </w:r>
      <w:r w:rsidR="00156827" w:rsidRPr="00E821AB">
        <w:rPr>
          <w:rFonts w:hint="cs"/>
          <w:b/>
          <w:szCs w:val="20"/>
          <w:rtl/>
          <w:lang w:bidi="fa-IR"/>
        </w:rPr>
        <w:t>031</w:t>
      </w:r>
      <w:r w:rsidRPr="00E821AB">
        <w:rPr>
          <w:rFonts w:hint="cs"/>
          <w:b/>
          <w:szCs w:val="20"/>
          <w:rtl/>
          <w:lang w:bidi="fa-IR"/>
        </w:rPr>
        <w:t>37932009 بلامانع است.</w:t>
      </w:r>
    </w:p>
    <w:p w14:paraId="0A8D5A53" w14:textId="4BE34E4E" w:rsidR="00707678" w:rsidRPr="00DD5CAB" w:rsidRDefault="00707678" w:rsidP="00682FE7">
      <w:pPr>
        <w:pStyle w:val="Heading1"/>
        <w:rPr>
          <w:lang w:bidi="fa-IR"/>
        </w:rPr>
      </w:pPr>
      <w:r w:rsidRPr="00DD5CAB">
        <w:rPr>
          <w:rFonts w:hint="cs"/>
          <w:rtl/>
          <w:lang w:bidi="fa-IR"/>
        </w:rPr>
        <w:t>ماده 4</w:t>
      </w:r>
      <w:r w:rsidR="00682FE7">
        <w:rPr>
          <w:rFonts w:hint="cs"/>
          <w:rtl/>
          <w:lang w:bidi="fa-IR"/>
        </w:rPr>
        <w:t>-</w:t>
      </w:r>
      <w:r w:rsidR="009F3F6E" w:rsidRPr="00DD5CAB">
        <w:rPr>
          <w:rFonts w:hint="cs"/>
          <w:rtl/>
          <w:lang w:bidi="fa-IR"/>
        </w:rPr>
        <w:t xml:space="preserve"> </w:t>
      </w:r>
      <w:r w:rsidRPr="00DD5CAB">
        <w:rPr>
          <w:rFonts w:hint="cs"/>
          <w:rtl/>
          <w:lang w:bidi="fa-IR"/>
        </w:rPr>
        <w:t>شرایط عمومی مناقصه:</w:t>
      </w:r>
    </w:p>
    <w:p w14:paraId="64C85E5B" w14:textId="52E80C11" w:rsidR="002C650C" w:rsidRDefault="00707678" w:rsidP="002C650C">
      <w:pPr>
        <w:pStyle w:val="Style1"/>
        <w:numPr>
          <w:ilvl w:val="0"/>
          <w:numId w:val="0"/>
        </w:numPr>
        <w:tabs>
          <w:tab w:val="left" w:pos="0"/>
        </w:tabs>
        <w:rPr>
          <w:rFonts w:ascii="Times New Roman" w:eastAsia="Times New Roman" w:hAnsi="Times New Roman" w:cs="B Nazanin"/>
          <w:b/>
          <w:sz w:val="20"/>
          <w:rtl/>
          <w:lang w:bidi="fa-IR"/>
        </w:rPr>
      </w:pPr>
      <w:bookmarkStart w:id="1" w:name="_Hlk205103819"/>
      <w:bookmarkEnd w:id="0"/>
      <w:r w:rsidRPr="00DD5CAB">
        <w:rPr>
          <w:rFonts w:ascii="Times New Roman" w:eastAsia="Times New Roman" w:hAnsi="Times New Roman" w:cs="B Nazanin" w:hint="cs"/>
          <w:b/>
          <w:sz w:val="20"/>
          <w:rtl/>
          <w:lang w:bidi="fa-IR"/>
        </w:rPr>
        <w:t>1-4</w:t>
      </w:r>
      <w:r w:rsidR="00682FE7">
        <w:rPr>
          <w:rFonts w:ascii="Times New Roman" w:eastAsia="Times New Roman" w:hAnsi="Times New Roman" w:cs="B Nazanin" w:hint="cs"/>
          <w:b/>
          <w:sz w:val="20"/>
          <w:rtl/>
          <w:lang w:bidi="fa-IR"/>
        </w:rPr>
        <w:t>-</w:t>
      </w:r>
      <w:r w:rsidR="00531509" w:rsidRPr="00DD5CAB">
        <w:rPr>
          <w:rFonts w:ascii="Times New Roman" w:eastAsia="Times New Roman" w:hAnsi="Times New Roman" w:cs="B Nazanin" w:hint="cs"/>
          <w:b/>
          <w:sz w:val="20"/>
          <w:rtl/>
          <w:lang w:bidi="fa-IR"/>
        </w:rPr>
        <w:t xml:space="preserve"> </w:t>
      </w:r>
      <w:r w:rsidR="002C650C">
        <w:rPr>
          <w:rFonts w:ascii="Times New Roman" w:eastAsia="Times New Roman" w:hAnsi="Times New Roman" w:cs="B Nazanin" w:hint="cs"/>
          <w:b/>
          <w:sz w:val="20"/>
          <w:rtl/>
          <w:lang w:bidi="fa-IR"/>
        </w:rPr>
        <w:t xml:space="preserve">پیشنهاددهندگانی در این مناقصه می توانند شرکت کنند که شعبات اصلی شرکت های بیمه ای و </w:t>
      </w:r>
      <w:r w:rsidR="006F4E77">
        <w:rPr>
          <w:rFonts w:ascii="Times New Roman" w:eastAsia="Times New Roman" w:hAnsi="Times New Roman" w:cs="B Nazanin" w:hint="cs"/>
          <w:b/>
          <w:sz w:val="20"/>
          <w:rtl/>
          <w:lang w:bidi="fa-IR"/>
        </w:rPr>
        <w:t xml:space="preserve">دارای </w:t>
      </w:r>
      <w:r w:rsidR="002C650C">
        <w:rPr>
          <w:rFonts w:ascii="Times New Roman" w:eastAsia="Times New Roman" w:hAnsi="Times New Roman" w:cs="B Nazanin" w:hint="cs"/>
          <w:b/>
          <w:sz w:val="20"/>
          <w:rtl/>
          <w:lang w:bidi="fa-IR"/>
        </w:rPr>
        <w:t>گواهینامه تائید صلاحیت از بیمه مرکزی و نیز رتبه یک (1) توانگری مالی براساس آخرین اعلامیه بیمه مرکزی را دارا باشند.</w:t>
      </w:r>
    </w:p>
    <w:p w14:paraId="21C332F1" w14:textId="75A360CC" w:rsidR="00C50CD8" w:rsidRPr="00C50CD8" w:rsidRDefault="00C50CD8" w:rsidP="002C650C">
      <w:pPr>
        <w:pStyle w:val="Style1"/>
        <w:numPr>
          <w:ilvl w:val="0"/>
          <w:numId w:val="0"/>
        </w:numPr>
        <w:tabs>
          <w:tab w:val="left" w:pos="0"/>
        </w:tabs>
        <w:rPr>
          <w:rFonts w:ascii="Times New Roman" w:eastAsia="Times New Roman" w:hAnsi="Times New Roman" w:cs="B Nazanin"/>
          <w:b/>
          <w:sz w:val="20"/>
          <w:rtl/>
          <w:lang w:bidi="fa-IR"/>
        </w:rPr>
      </w:pPr>
      <w:r w:rsidRPr="00C50CD8">
        <w:rPr>
          <w:rFonts w:ascii="Times New Roman" w:eastAsia="Times New Roman" w:hAnsi="Times New Roman" w:cs="B Nazanin" w:hint="cs"/>
          <w:b/>
          <w:sz w:val="20"/>
          <w:u w:val="single"/>
          <w:rtl/>
          <w:lang w:bidi="fa-IR"/>
        </w:rPr>
        <w:t xml:space="preserve">تبصره 5- </w:t>
      </w:r>
      <w:r>
        <w:rPr>
          <w:rFonts w:ascii="Times New Roman" w:eastAsia="Times New Roman" w:hAnsi="Times New Roman" w:cs="B Nazanin" w:hint="cs"/>
          <w:b/>
          <w:sz w:val="20"/>
          <w:rtl/>
          <w:lang w:bidi="fa-IR"/>
        </w:rPr>
        <w:t>هنگام عقد قرارداد برنده مناقصه بایستی براساس ضوابط و مقررات خود، نسبت به معرفی</w:t>
      </w:r>
      <w:r w:rsidRPr="00C50CD8">
        <w:rPr>
          <w:rFonts w:ascii="Times New Roman" w:eastAsia="Times New Roman" w:hAnsi="Times New Roman" w:cs="B Nazanin" w:hint="cs"/>
          <w:b/>
          <w:sz w:val="20"/>
          <w:u w:val="single"/>
          <w:rtl/>
          <w:lang w:bidi="fa-IR"/>
        </w:rPr>
        <w:t xml:space="preserve"> 5 نماینده برتر </w:t>
      </w:r>
      <w:r>
        <w:rPr>
          <w:rFonts w:ascii="Times New Roman" w:eastAsia="Times New Roman" w:hAnsi="Times New Roman" w:cs="B Nazanin" w:hint="cs"/>
          <w:b/>
          <w:sz w:val="20"/>
          <w:u w:val="single"/>
          <w:rtl/>
          <w:lang w:bidi="fa-IR"/>
        </w:rPr>
        <w:t>فروش</w:t>
      </w:r>
      <w:r>
        <w:rPr>
          <w:rFonts w:ascii="Times New Roman" w:eastAsia="Times New Roman" w:hAnsi="Times New Roman" w:cs="B Nazanin" w:hint="cs"/>
          <w:b/>
          <w:sz w:val="20"/>
          <w:rtl/>
          <w:lang w:bidi="fa-IR"/>
        </w:rPr>
        <w:t xml:space="preserve"> به دانشگاه اصفهان اقدام نماید. بدیهی است دانشگاه براساس مذاکرات و ضرائب نسبت به انتخاب یکی از نمایندگان فروش و اعلام آن به برنده مناقصه و عقد قرارداد با نماینده اقدام می نماید.</w:t>
      </w:r>
    </w:p>
    <w:p w14:paraId="6BCEDFF7" w14:textId="56414FD8" w:rsidR="00707678" w:rsidRPr="00DD5CAB" w:rsidRDefault="002C650C" w:rsidP="00136774">
      <w:pPr>
        <w:pStyle w:val="Style1"/>
        <w:numPr>
          <w:ilvl w:val="0"/>
          <w:numId w:val="0"/>
        </w:numPr>
        <w:tabs>
          <w:tab w:val="left" w:pos="0"/>
        </w:tabs>
        <w:rPr>
          <w:rFonts w:ascii="Times New Roman" w:eastAsia="Times New Roman" w:hAnsi="Times New Roman" w:cs="B Nazanin"/>
          <w:b/>
          <w:bCs w:val="0"/>
          <w:sz w:val="20"/>
          <w:lang w:bidi="fa-IR"/>
        </w:rPr>
      </w:pPr>
      <w:r>
        <w:rPr>
          <w:rFonts w:ascii="Times New Roman" w:eastAsia="Times New Roman" w:hAnsi="Times New Roman" w:cs="B Nazanin" w:hint="cs"/>
          <w:b/>
          <w:sz w:val="20"/>
          <w:rtl/>
          <w:lang w:bidi="ar-SA"/>
        </w:rPr>
        <w:t xml:space="preserve">4-2- </w:t>
      </w:r>
      <w:r w:rsidR="00707678" w:rsidRPr="00DD5CAB">
        <w:rPr>
          <w:rFonts w:ascii="Times New Roman" w:eastAsia="Times New Roman" w:hAnsi="Times New Roman" w:cs="B Nazanin" w:hint="cs"/>
          <w:b/>
          <w:sz w:val="20"/>
          <w:rtl/>
          <w:lang w:bidi="ar-SA"/>
        </w:rPr>
        <w:t xml:space="preserve">پيشنهاددهندگان در اين </w:t>
      </w:r>
      <w:r w:rsidR="00707678" w:rsidRPr="00DD5CAB">
        <w:rPr>
          <w:rFonts w:ascii="Times New Roman" w:eastAsia="Times New Roman" w:hAnsi="Times New Roman" w:cs="B Nazanin"/>
          <w:b/>
          <w:sz w:val="20"/>
          <w:rtl/>
          <w:lang w:bidi="ar-SA"/>
        </w:rPr>
        <w:t>مناقصه</w:t>
      </w:r>
      <w:r w:rsidR="00707678" w:rsidRPr="00DD5CAB">
        <w:rPr>
          <w:rFonts w:ascii="Times New Roman" w:eastAsia="Times New Roman" w:hAnsi="Times New Roman" w:cs="B Nazanin" w:hint="cs"/>
          <w:b/>
          <w:sz w:val="20"/>
          <w:rtl/>
          <w:lang w:bidi="ar-SA"/>
        </w:rPr>
        <w:t xml:space="preserve"> لازم است كه پيشنهادهاي خود را بر اساس زمان بندي تعيين شده و صرفاً به دفتر دبيرخانه دانشگاه اصفهان واقع در</w:t>
      </w:r>
      <w:r w:rsidR="00531509" w:rsidRPr="00DD5CAB">
        <w:rPr>
          <w:rFonts w:ascii="Times New Roman" w:eastAsia="Times New Roman" w:hAnsi="Times New Roman" w:cs="B Nazanin" w:hint="cs"/>
          <w:b/>
          <w:sz w:val="20"/>
          <w:rtl/>
          <w:lang w:bidi="ar-SA"/>
        </w:rPr>
        <w:t xml:space="preserve"> </w:t>
      </w:r>
      <w:r w:rsidR="00707678" w:rsidRPr="00DD5CAB">
        <w:rPr>
          <w:rFonts w:cs="B Nazanin" w:hint="cs"/>
          <w:b/>
          <w:sz w:val="20"/>
          <w:rtl/>
          <w:lang w:bidi="fa-IR"/>
        </w:rPr>
        <w:t xml:space="preserve">ساختمان شهید جمهورآیت الله رئیسی </w:t>
      </w:r>
      <w:r w:rsidR="00707678" w:rsidRPr="00DD5CAB">
        <w:rPr>
          <w:rFonts w:ascii="Times New Roman" w:eastAsia="Times New Roman" w:hAnsi="Times New Roman" w:cs="B Nazanin" w:hint="cs"/>
          <w:b/>
          <w:sz w:val="20"/>
          <w:rtl/>
          <w:lang w:bidi="ar-SA"/>
        </w:rPr>
        <w:t xml:space="preserve">دانشگاه اصفهان </w:t>
      </w:r>
      <w:r w:rsidR="00707678" w:rsidRPr="00DD5CAB">
        <w:rPr>
          <w:rFonts w:ascii="Times New Roman" w:eastAsia="Times New Roman" w:hAnsi="Times New Roman" w:cs="B Nazanin"/>
          <w:b/>
          <w:sz w:val="20"/>
          <w:rtl/>
          <w:lang w:bidi="ar-SA"/>
        </w:rPr>
        <w:t>به آدرس اصفهان</w:t>
      </w:r>
      <w:r w:rsidR="00707678" w:rsidRPr="00DD5CAB">
        <w:rPr>
          <w:rFonts w:ascii="Times New Roman" w:eastAsia="Times New Roman" w:hAnsi="Times New Roman" w:cs="B Nazanin" w:hint="cs"/>
          <w:b/>
          <w:sz w:val="20"/>
          <w:rtl/>
          <w:lang w:bidi="ar-SA"/>
        </w:rPr>
        <w:t>،</w:t>
      </w:r>
      <w:r w:rsidR="00531509" w:rsidRPr="00DD5CAB">
        <w:rPr>
          <w:rFonts w:ascii="Times New Roman" w:eastAsia="Times New Roman" w:hAnsi="Times New Roman" w:cs="B Nazanin" w:hint="cs"/>
          <w:b/>
          <w:sz w:val="20"/>
          <w:rtl/>
          <w:lang w:bidi="ar-SA"/>
        </w:rPr>
        <w:t xml:space="preserve"> </w:t>
      </w:r>
      <w:r w:rsidR="00707678" w:rsidRPr="00DD5CAB">
        <w:rPr>
          <w:rFonts w:ascii="Times New Roman" w:eastAsia="Times New Roman" w:hAnsi="Times New Roman" w:cs="B Nazanin"/>
          <w:b/>
          <w:sz w:val="20"/>
          <w:rtl/>
          <w:lang w:bidi="ar-SA"/>
        </w:rPr>
        <w:t>ميدان آزادي</w:t>
      </w:r>
      <w:r w:rsidR="00707678" w:rsidRPr="00DD5CAB">
        <w:rPr>
          <w:rFonts w:ascii="Times New Roman" w:eastAsia="Times New Roman" w:hAnsi="Times New Roman" w:cs="B Nazanin" w:hint="cs"/>
          <w:b/>
          <w:sz w:val="20"/>
          <w:rtl/>
          <w:lang w:bidi="ar-SA"/>
        </w:rPr>
        <w:t>،</w:t>
      </w:r>
      <w:r w:rsidR="00531509" w:rsidRPr="00DD5CAB">
        <w:rPr>
          <w:rFonts w:ascii="Times New Roman" w:eastAsia="Times New Roman" w:hAnsi="Times New Roman" w:cs="B Nazanin" w:hint="cs"/>
          <w:b/>
          <w:sz w:val="20"/>
          <w:rtl/>
          <w:lang w:bidi="ar-SA"/>
        </w:rPr>
        <w:t xml:space="preserve"> </w:t>
      </w:r>
      <w:r w:rsidR="00707678" w:rsidRPr="00DD5CAB">
        <w:rPr>
          <w:rFonts w:ascii="Times New Roman" w:eastAsia="Times New Roman" w:hAnsi="Times New Roman" w:cs="B Nazanin"/>
          <w:b/>
          <w:sz w:val="20"/>
          <w:rtl/>
          <w:lang w:bidi="ar-SA"/>
        </w:rPr>
        <w:t>خيابان هزارجريب</w:t>
      </w:r>
      <w:r w:rsidR="00707678" w:rsidRPr="00DD5CAB">
        <w:rPr>
          <w:rFonts w:ascii="Times New Roman" w:eastAsia="Times New Roman" w:hAnsi="Times New Roman" w:cs="B Nazanin" w:hint="cs"/>
          <w:b/>
          <w:sz w:val="20"/>
          <w:rtl/>
          <w:lang w:bidi="ar-SA"/>
        </w:rPr>
        <w:t>،</w:t>
      </w:r>
      <w:r w:rsidR="00531509" w:rsidRPr="00DD5CAB">
        <w:rPr>
          <w:rFonts w:ascii="Times New Roman" w:eastAsia="Times New Roman" w:hAnsi="Times New Roman" w:cs="B Nazanin" w:hint="cs"/>
          <w:b/>
          <w:sz w:val="20"/>
          <w:rtl/>
          <w:lang w:bidi="ar-SA"/>
        </w:rPr>
        <w:t xml:space="preserve"> </w:t>
      </w:r>
      <w:r w:rsidR="00707678" w:rsidRPr="00DD5CAB">
        <w:rPr>
          <w:rFonts w:ascii="Times New Roman" w:eastAsia="Times New Roman" w:hAnsi="Times New Roman" w:cs="B Nazanin"/>
          <w:b/>
          <w:sz w:val="20"/>
          <w:rtl/>
          <w:lang w:bidi="ar-SA"/>
        </w:rPr>
        <w:t>دانشگاه اصفهان</w:t>
      </w:r>
      <w:r w:rsidR="00707678" w:rsidRPr="00DD5CAB">
        <w:rPr>
          <w:rFonts w:ascii="Times New Roman" w:eastAsia="Times New Roman" w:hAnsi="Times New Roman" w:cs="B Nazanin" w:hint="cs"/>
          <w:b/>
          <w:sz w:val="20"/>
          <w:rtl/>
          <w:lang w:bidi="ar-SA"/>
        </w:rPr>
        <w:t>،</w:t>
      </w:r>
      <w:r w:rsidR="00707678" w:rsidRPr="00DD5CAB">
        <w:rPr>
          <w:rFonts w:ascii="Times New Roman" w:eastAsia="Times New Roman" w:hAnsi="Times New Roman" w:cs="B Nazanin"/>
          <w:b/>
          <w:sz w:val="20"/>
          <w:rtl/>
          <w:lang w:bidi="ar-SA"/>
        </w:rPr>
        <w:t xml:space="preserve"> </w:t>
      </w:r>
      <w:r w:rsidR="00707678" w:rsidRPr="00DD5CAB">
        <w:rPr>
          <w:rFonts w:cs="B Nazanin" w:hint="cs"/>
          <w:b/>
          <w:sz w:val="20"/>
          <w:rtl/>
          <w:lang w:bidi="fa-IR"/>
        </w:rPr>
        <w:t xml:space="preserve">ساختمان شهید جمهورآیت الله رئیسی </w:t>
      </w:r>
      <w:r w:rsidR="00707678" w:rsidRPr="00DD5CAB">
        <w:rPr>
          <w:rFonts w:ascii="Times New Roman" w:eastAsia="Times New Roman" w:hAnsi="Times New Roman" w:cs="B Nazanin" w:hint="cs"/>
          <w:b/>
          <w:sz w:val="20"/>
          <w:rtl/>
          <w:lang w:bidi="ar-SA"/>
        </w:rPr>
        <w:t>دانشگاه،</w:t>
      </w:r>
      <w:r w:rsidR="00531509" w:rsidRPr="00DD5CAB">
        <w:rPr>
          <w:rFonts w:ascii="Times New Roman" w:eastAsia="Times New Roman" w:hAnsi="Times New Roman" w:cs="B Nazanin" w:hint="cs"/>
          <w:b/>
          <w:sz w:val="20"/>
          <w:rtl/>
          <w:lang w:bidi="ar-SA"/>
        </w:rPr>
        <w:t xml:space="preserve"> </w:t>
      </w:r>
      <w:r w:rsidR="00707678" w:rsidRPr="00DD5CAB">
        <w:rPr>
          <w:rFonts w:ascii="Times New Roman" w:eastAsia="Times New Roman" w:hAnsi="Times New Roman" w:cs="B Nazanin"/>
          <w:b/>
          <w:sz w:val="20"/>
          <w:rtl/>
          <w:lang w:bidi="ar-SA"/>
        </w:rPr>
        <w:t xml:space="preserve">طبقه </w:t>
      </w:r>
      <w:r w:rsidR="00707678" w:rsidRPr="00DD5CAB">
        <w:rPr>
          <w:rFonts w:ascii="Times New Roman" w:eastAsia="Times New Roman" w:hAnsi="Times New Roman" w:cs="B Nazanin" w:hint="cs"/>
          <w:b/>
          <w:sz w:val="20"/>
          <w:rtl/>
          <w:lang w:bidi="ar-SA"/>
        </w:rPr>
        <w:t>همکف،</w:t>
      </w:r>
      <w:r w:rsidR="00531509" w:rsidRPr="00DD5CAB">
        <w:rPr>
          <w:rFonts w:ascii="Times New Roman" w:eastAsia="Times New Roman" w:hAnsi="Times New Roman" w:cs="B Nazanin" w:hint="cs"/>
          <w:b/>
          <w:sz w:val="20"/>
          <w:rtl/>
          <w:lang w:bidi="ar-SA"/>
        </w:rPr>
        <w:t xml:space="preserve"> </w:t>
      </w:r>
      <w:r w:rsidR="00707678" w:rsidRPr="00DD5CAB">
        <w:rPr>
          <w:rFonts w:ascii="Times New Roman" w:eastAsia="Times New Roman" w:hAnsi="Times New Roman" w:cs="B Nazanin"/>
          <w:b/>
          <w:sz w:val="20"/>
          <w:rtl/>
          <w:lang w:bidi="ar-SA"/>
        </w:rPr>
        <w:t>دفتر دبيرخانه</w:t>
      </w:r>
      <w:r w:rsidR="00531509" w:rsidRPr="00DD5CAB">
        <w:rPr>
          <w:rFonts w:ascii="Times New Roman" w:eastAsia="Times New Roman" w:hAnsi="Times New Roman" w:cs="B Nazanin" w:hint="cs"/>
          <w:b/>
          <w:sz w:val="20"/>
          <w:rtl/>
          <w:lang w:bidi="ar-SA"/>
        </w:rPr>
        <w:t xml:space="preserve"> </w:t>
      </w:r>
      <w:r w:rsidR="00707678" w:rsidRPr="00DD5CAB">
        <w:rPr>
          <w:rFonts w:ascii="Times New Roman" w:eastAsia="Times New Roman" w:hAnsi="Times New Roman" w:cs="B Nazanin" w:hint="cs"/>
          <w:b/>
          <w:sz w:val="20"/>
          <w:rtl/>
          <w:lang w:bidi="ar-SA"/>
        </w:rPr>
        <w:t>تحويل و شماره ثبت دريافت نمايند</w:t>
      </w:r>
      <w:r w:rsidR="00707678" w:rsidRPr="00DD5CAB">
        <w:rPr>
          <w:rFonts w:ascii="B Nazanin" w:eastAsia="Times New Roman" w:hAnsi="Times New Roman" w:cs="B Nazanin" w:hint="cs"/>
          <w:b/>
          <w:sz w:val="20"/>
          <w:rtl/>
        </w:rPr>
        <w:t xml:space="preserve">. </w:t>
      </w:r>
      <w:r w:rsidR="00707678" w:rsidRPr="00DD5CAB">
        <w:rPr>
          <w:rFonts w:ascii="Times New Roman" w:eastAsia="Times New Roman" w:hAnsi="Times New Roman" w:cs="B Nazanin" w:hint="cs"/>
          <w:b/>
          <w:sz w:val="20"/>
          <w:rtl/>
          <w:lang w:bidi="ar-SA"/>
        </w:rPr>
        <w:t>روش تحويل اسناد</w:t>
      </w:r>
      <w:r w:rsidR="00531509" w:rsidRPr="00DD5CAB">
        <w:rPr>
          <w:rFonts w:ascii="Times New Roman" w:eastAsia="Times New Roman" w:hAnsi="Times New Roman" w:cs="B Nazanin" w:hint="cs"/>
          <w:b/>
          <w:sz w:val="20"/>
          <w:rtl/>
          <w:lang w:bidi="ar-SA"/>
        </w:rPr>
        <w:t xml:space="preserve"> </w:t>
      </w:r>
      <w:r w:rsidR="00707678" w:rsidRPr="00DD5CAB">
        <w:rPr>
          <w:rFonts w:ascii="Times New Roman" w:eastAsia="Times New Roman" w:hAnsi="Times New Roman" w:cs="B Nazanin" w:hint="cs"/>
          <w:b/>
          <w:sz w:val="20"/>
          <w:rtl/>
          <w:lang w:bidi="fa-IR"/>
        </w:rPr>
        <w:t>مناقصه</w:t>
      </w:r>
      <w:r w:rsidR="00707678" w:rsidRPr="00DD5CAB">
        <w:rPr>
          <w:rFonts w:ascii="Times New Roman" w:eastAsia="Times New Roman" w:hAnsi="Times New Roman" w:cs="B Nazanin" w:hint="cs"/>
          <w:b/>
          <w:sz w:val="20"/>
          <w:rtl/>
          <w:lang w:bidi="ar-SA"/>
        </w:rPr>
        <w:t xml:space="preserve"> به صورت حضوري بوده و روش‌هاي ديگر از جمله روش پستي مورد قبول نمي‌‌‌باشد</w:t>
      </w:r>
      <w:r w:rsidR="00707678" w:rsidRPr="00DD5CAB">
        <w:rPr>
          <w:rFonts w:ascii="B Nazanin" w:eastAsia="Times New Roman" w:hAnsi="Times New Roman" w:cs="B Nazanin" w:hint="cs"/>
          <w:b/>
          <w:sz w:val="20"/>
          <w:rtl/>
        </w:rPr>
        <w:t xml:space="preserve">. </w:t>
      </w:r>
    </w:p>
    <w:p w14:paraId="7A73014F" w14:textId="55C88DFD" w:rsidR="00707678" w:rsidRPr="00DD5CAB" w:rsidRDefault="00C50CD8" w:rsidP="00136774">
      <w:pPr>
        <w:pStyle w:val="Style1"/>
        <w:numPr>
          <w:ilvl w:val="0"/>
          <w:numId w:val="0"/>
        </w:numPr>
        <w:tabs>
          <w:tab w:val="left" w:pos="0"/>
        </w:tabs>
        <w:rPr>
          <w:rFonts w:ascii="B Nazanin" w:eastAsia="Times New Roman" w:hAnsi="Times New Roman" w:cs="B Nazanin"/>
          <w:b/>
          <w:bCs w:val="0"/>
          <w:sz w:val="20"/>
          <w:rtl/>
        </w:rPr>
      </w:pPr>
      <w:r>
        <w:rPr>
          <w:rFonts w:ascii="Times New Roman" w:eastAsia="Times New Roman" w:hAnsi="Times New Roman" w:cs="B Nazanin" w:hint="cs"/>
          <w:b/>
          <w:sz w:val="20"/>
          <w:rtl/>
          <w:lang w:bidi="fa-IR"/>
        </w:rPr>
        <w:t>3</w:t>
      </w:r>
      <w:r w:rsidR="00707678" w:rsidRPr="00DD5CAB">
        <w:rPr>
          <w:rFonts w:ascii="Times New Roman" w:eastAsia="Times New Roman" w:hAnsi="Times New Roman" w:cs="B Nazanin" w:hint="cs"/>
          <w:b/>
          <w:sz w:val="20"/>
          <w:rtl/>
          <w:lang w:bidi="fa-IR"/>
        </w:rPr>
        <w:t>-4</w:t>
      </w:r>
      <w:r w:rsidR="00682FE7">
        <w:rPr>
          <w:rFonts w:ascii="Times New Roman" w:eastAsia="Times New Roman" w:hAnsi="Times New Roman" w:cs="B Nazanin" w:hint="cs"/>
          <w:b/>
          <w:sz w:val="20"/>
          <w:rtl/>
          <w:lang w:bidi="fa-IR"/>
        </w:rPr>
        <w:t>-</w:t>
      </w:r>
      <w:r w:rsidR="00531509" w:rsidRPr="00DD5CAB">
        <w:rPr>
          <w:rFonts w:ascii="Times New Roman" w:eastAsia="Times New Roman" w:hAnsi="Times New Roman" w:cs="B Nazanin" w:hint="cs"/>
          <w:b/>
          <w:sz w:val="20"/>
          <w:rtl/>
          <w:lang w:bidi="fa-IR"/>
        </w:rPr>
        <w:t xml:space="preserve"> </w:t>
      </w:r>
      <w:r w:rsidR="00707678" w:rsidRPr="00DD5CAB">
        <w:rPr>
          <w:rFonts w:ascii="Times New Roman" w:eastAsia="Times New Roman" w:hAnsi="Times New Roman" w:cs="B Nazanin" w:hint="cs"/>
          <w:b/>
          <w:sz w:val="20"/>
          <w:rtl/>
          <w:lang w:bidi="ar-SA"/>
        </w:rPr>
        <w:t>مسئوليت هر گونه تأخير در ارسال پيشنهادها به عهده پيشنهاددهنده مي‌‌باشد</w:t>
      </w:r>
      <w:r w:rsidR="00707678" w:rsidRPr="00DD5CAB">
        <w:rPr>
          <w:rFonts w:ascii="B Nazanin" w:eastAsia="Times New Roman" w:hAnsi="Times New Roman" w:cs="B Nazanin" w:hint="cs"/>
          <w:b/>
          <w:sz w:val="20"/>
          <w:rtl/>
        </w:rPr>
        <w:t xml:space="preserve">. </w:t>
      </w:r>
      <w:r w:rsidR="00707678" w:rsidRPr="00DD5CAB">
        <w:rPr>
          <w:rFonts w:ascii="Times New Roman" w:eastAsia="Times New Roman" w:hAnsi="Times New Roman" w:cs="B Nazanin" w:hint="cs"/>
          <w:b/>
          <w:sz w:val="20"/>
          <w:rtl/>
          <w:lang w:bidi="ar-SA"/>
        </w:rPr>
        <w:t>پيشنهادهايي كه به هر دليلي بعد از مهلت مقرر</w:t>
      </w:r>
      <w:r w:rsidR="00ED616F">
        <w:rPr>
          <w:rFonts w:ascii="Times New Roman" w:eastAsia="Times New Roman" w:hAnsi="Times New Roman" w:cs="B Nazanin" w:hint="cs"/>
          <w:b/>
          <w:sz w:val="20"/>
          <w:rtl/>
          <w:lang w:bidi="ar-SA"/>
        </w:rPr>
        <w:t xml:space="preserve"> </w:t>
      </w:r>
      <w:r w:rsidR="00707678" w:rsidRPr="00DD5CAB">
        <w:rPr>
          <w:rFonts w:ascii="Times New Roman" w:eastAsia="Times New Roman" w:hAnsi="Times New Roman" w:cs="B Nazanin" w:hint="cs"/>
          <w:b/>
          <w:sz w:val="20"/>
          <w:rtl/>
          <w:lang w:bidi="ar-SA"/>
        </w:rPr>
        <w:t>به دانشگاه اصفهان واصل شوند، غير قابل بررسي تلقي و عيناً به پيشنهاددهندگان عودت خواهد شد</w:t>
      </w:r>
      <w:r w:rsidR="00707678" w:rsidRPr="00DD5CAB">
        <w:rPr>
          <w:rFonts w:ascii="B Nazanin" w:eastAsia="Times New Roman" w:hAnsi="Times New Roman" w:cs="B Nazanin" w:hint="cs"/>
          <w:b/>
          <w:sz w:val="20"/>
          <w:rtl/>
        </w:rPr>
        <w:t xml:space="preserve">. </w:t>
      </w:r>
      <w:r w:rsidR="00707678" w:rsidRPr="00DD5CAB">
        <w:rPr>
          <w:rFonts w:ascii="Times New Roman" w:eastAsia="Times New Roman" w:hAnsi="Times New Roman" w:cs="B Nazanin" w:hint="cs"/>
          <w:b/>
          <w:sz w:val="20"/>
          <w:rtl/>
          <w:lang w:bidi="ar-SA"/>
        </w:rPr>
        <w:t>لذا اكيداً توصيه مي‌‌شود كه پيشنهاددهندگان محترم ارسال پيشنهاد را به روزهاي آخر موكول ننمايند .</w:t>
      </w:r>
    </w:p>
    <w:p w14:paraId="29063A32" w14:textId="7E930F10" w:rsidR="00707678" w:rsidRPr="00DD5CAB" w:rsidRDefault="00BB1009" w:rsidP="00136774">
      <w:pPr>
        <w:pStyle w:val="Style1"/>
        <w:numPr>
          <w:ilvl w:val="0"/>
          <w:numId w:val="0"/>
        </w:numPr>
        <w:tabs>
          <w:tab w:val="left" w:pos="0"/>
        </w:tabs>
        <w:rPr>
          <w:rFonts w:ascii="Times New Roman" w:eastAsia="Times New Roman" w:hAnsi="Times New Roman" w:cs="B Nazanin"/>
          <w:b/>
          <w:bCs w:val="0"/>
          <w:sz w:val="20"/>
          <w:lang w:bidi="fa-IR"/>
        </w:rPr>
      </w:pPr>
      <w:r>
        <w:rPr>
          <w:rFonts w:ascii="Times New Roman" w:eastAsia="Times New Roman" w:hAnsi="Times New Roman" w:cs="B Nazanin" w:hint="cs"/>
          <w:b/>
          <w:sz w:val="20"/>
          <w:rtl/>
          <w:lang w:bidi="fa-IR"/>
        </w:rPr>
        <w:t>4</w:t>
      </w:r>
      <w:r w:rsidR="00707678" w:rsidRPr="00DD5CAB">
        <w:rPr>
          <w:rFonts w:ascii="Times New Roman" w:eastAsia="Times New Roman" w:hAnsi="Times New Roman" w:cs="B Nazanin" w:hint="cs"/>
          <w:b/>
          <w:sz w:val="20"/>
          <w:rtl/>
          <w:lang w:bidi="fa-IR"/>
        </w:rPr>
        <w:t>-4</w:t>
      </w:r>
      <w:r w:rsidR="00682FE7">
        <w:rPr>
          <w:rFonts w:ascii="Times New Roman" w:eastAsia="Times New Roman" w:hAnsi="Times New Roman" w:cs="B Nazanin" w:hint="cs"/>
          <w:b/>
          <w:sz w:val="20"/>
          <w:rtl/>
          <w:lang w:bidi="fa-IR"/>
        </w:rPr>
        <w:t>-</w:t>
      </w:r>
      <w:r w:rsidR="00186CAB" w:rsidRPr="00DD5CAB">
        <w:rPr>
          <w:rFonts w:ascii="Times New Roman" w:eastAsia="Times New Roman" w:hAnsi="Times New Roman" w:cs="B Nazanin" w:hint="cs"/>
          <w:b/>
          <w:sz w:val="20"/>
          <w:rtl/>
          <w:lang w:bidi="fa-IR"/>
        </w:rPr>
        <w:t xml:space="preserve"> </w:t>
      </w:r>
      <w:r w:rsidR="00707678" w:rsidRPr="00DD5CAB">
        <w:rPr>
          <w:rFonts w:ascii="Times New Roman" w:eastAsia="Times New Roman" w:hAnsi="Times New Roman" w:cs="B Nazanin" w:hint="cs"/>
          <w:b/>
          <w:sz w:val="20"/>
          <w:rtl/>
          <w:lang w:bidi="ar-SA"/>
        </w:rPr>
        <w:t>بررسي پيشنهادهاي دريافتي توسط دانشگاه اصفهان صورت مي‌‌پذيرد و اين بررسي براي مدارك مربوط به توان مديريتي و اجرايي و فني، صرفاً بر اساس مدارك درخواستي در اي</w:t>
      </w:r>
      <w:r w:rsidR="00707678" w:rsidRPr="00DD5CAB">
        <w:rPr>
          <w:rFonts w:ascii="Times New Roman" w:eastAsia="Times New Roman" w:hAnsi="Times New Roman" w:cs="B Nazanin" w:hint="cs"/>
          <w:b/>
          <w:sz w:val="20"/>
          <w:rtl/>
          <w:lang w:bidi="fa-IR"/>
        </w:rPr>
        <w:t>ن مناقصه</w:t>
      </w:r>
      <w:r w:rsidR="00707678" w:rsidRPr="00DD5CAB">
        <w:rPr>
          <w:rFonts w:ascii="Times New Roman" w:eastAsia="Times New Roman" w:hAnsi="Times New Roman" w:cs="B Nazanin" w:hint="cs"/>
          <w:b/>
          <w:sz w:val="20"/>
          <w:rtl/>
          <w:lang w:bidi="ar-SA"/>
        </w:rPr>
        <w:t xml:space="preserve"> صورت مي‌‌گيرد</w:t>
      </w:r>
      <w:r w:rsidR="00707678" w:rsidRPr="00DD5CAB">
        <w:rPr>
          <w:rFonts w:ascii="B Nazanin" w:eastAsia="Times New Roman" w:hAnsi="Times New Roman" w:cs="B Nazanin" w:hint="cs"/>
          <w:b/>
          <w:sz w:val="20"/>
          <w:rtl/>
        </w:rPr>
        <w:t xml:space="preserve">. </w:t>
      </w:r>
      <w:r w:rsidR="00707678" w:rsidRPr="00DD5CAB">
        <w:rPr>
          <w:rFonts w:ascii="Times New Roman" w:eastAsia="Times New Roman" w:hAnsi="Times New Roman" w:cs="B Nazanin" w:hint="cs"/>
          <w:b/>
          <w:sz w:val="20"/>
          <w:rtl/>
          <w:lang w:bidi="ar-SA"/>
        </w:rPr>
        <w:t>بنابراين هر گونه مدارك قابل تفسير و يا مشابه قابل قبول نبوده و مورد بررسي قرار نمي‌‌‌گيرد</w:t>
      </w:r>
      <w:r w:rsidR="00707678" w:rsidRPr="00DD5CAB">
        <w:rPr>
          <w:rFonts w:ascii="B Nazanin" w:eastAsia="Times New Roman" w:hAnsi="Times New Roman" w:cs="B Nazanin" w:hint="cs"/>
          <w:b/>
          <w:sz w:val="20"/>
          <w:rtl/>
        </w:rPr>
        <w:t>.</w:t>
      </w:r>
      <w:r w:rsidR="00707678" w:rsidRPr="00DD5CAB">
        <w:rPr>
          <w:rFonts w:ascii="Times New Roman" w:eastAsia="Times New Roman" w:hAnsi="Times New Roman" w:cs="B Nazanin" w:hint="cs"/>
          <w:b/>
          <w:sz w:val="20"/>
          <w:rtl/>
          <w:lang w:bidi="ar-SA"/>
        </w:rPr>
        <w:t xml:space="preserve"> ضمناً پس از ارسال مدارك توسط پيشنهاد دهنده، هيچگونه درخواست اضافه نمودن مدارك و مستندات و يا تغييرات ديگر در پيشنهاد، قابل قبول نمي‌‌‌باشد</w:t>
      </w:r>
      <w:r w:rsidR="00707678" w:rsidRPr="00DD5CAB">
        <w:rPr>
          <w:rFonts w:ascii="B Nazanin" w:eastAsia="Times New Roman" w:hAnsi="Times New Roman" w:cs="B Nazanin" w:hint="cs"/>
          <w:b/>
          <w:sz w:val="20"/>
          <w:rtl/>
        </w:rPr>
        <w:t>.</w:t>
      </w:r>
    </w:p>
    <w:p w14:paraId="72156A8B" w14:textId="77777777" w:rsidR="006F4E77" w:rsidRDefault="00BB1009" w:rsidP="001660BB">
      <w:pPr>
        <w:pStyle w:val="Style1"/>
        <w:numPr>
          <w:ilvl w:val="0"/>
          <w:numId w:val="0"/>
        </w:numPr>
        <w:tabs>
          <w:tab w:val="left" w:pos="0"/>
        </w:tabs>
        <w:rPr>
          <w:rFonts w:ascii="Times New Roman" w:eastAsia="Times New Roman" w:hAnsi="Times New Roman" w:cs="B Nazanin"/>
          <w:b/>
          <w:sz w:val="20"/>
          <w:rtl/>
          <w:lang w:bidi="ar-SA"/>
        </w:rPr>
      </w:pPr>
      <w:r>
        <w:rPr>
          <w:rFonts w:ascii="Times New Roman" w:eastAsia="Times New Roman" w:hAnsi="Times New Roman" w:cs="B Nazanin" w:hint="cs"/>
          <w:b/>
          <w:sz w:val="20"/>
          <w:rtl/>
          <w:lang w:bidi="fa-IR"/>
        </w:rPr>
        <w:t>5</w:t>
      </w:r>
      <w:r w:rsidR="00707678" w:rsidRPr="00DD5CAB">
        <w:rPr>
          <w:rFonts w:ascii="Times New Roman" w:eastAsia="Times New Roman" w:hAnsi="Times New Roman" w:cs="B Nazanin" w:hint="cs"/>
          <w:b/>
          <w:sz w:val="20"/>
          <w:rtl/>
          <w:lang w:bidi="fa-IR"/>
        </w:rPr>
        <w:t>-4</w:t>
      </w:r>
      <w:r w:rsidR="00682FE7">
        <w:rPr>
          <w:rFonts w:ascii="Times New Roman" w:eastAsia="Times New Roman" w:hAnsi="Times New Roman" w:cs="B Nazanin" w:hint="cs"/>
          <w:b/>
          <w:sz w:val="20"/>
          <w:rtl/>
          <w:lang w:bidi="fa-IR"/>
        </w:rPr>
        <w:t>-</w:t>
      </w:r>
      <w:r w:rsidR="00186CAB" w:rsidRPr="00DD5CAB">
        <w:rPr>
          <w:rFonts w:ascii="Times New Roman" w:eastAsia="Times New Roman" w:hAnsi="Times New Roman" w:cs="B Nazanin" w:hint="cs"/>
          <w:b/>
          <w:sz w:val="20"/>
          <w:rtl/>
          <w:lang w:bidi="fa-IR"/>
        </w:rPr>
        <w:t xml:space="preserve"> </w:t>
      </w:r>
      <w:r w:rsidR="00707678" w:rsidRPr="00DD5CAB">
        <w:rPr>
          <w:rFonts w:ascii="Times New Roman" w:eastAsia="Times New Roman" w:hAnsi="Times New Roman" w:cs="B Nazanin" w:hint="cs"/>
          <w:b/>
          <w:sz w:val="20"/>
          <w:rtl/>
          <w:lang w:bidi="ar-SA"/>
        </w:rPr>
        <w:t>پيشنهاددهند</w:t>
      </w:r>
      <w:r w:rsidR="006F4E77">
        <w:rPr>
          <w:rFonts w:ascii="Times New Roman" w:eastAsia="Times New Roman" w:hAnsi="Times New Roman" w:cs="B Nazanin" w:hint="cs"/>
          <w:b/>
          <w:sz w:val="20"/>
          <w:rtl/>
          <w:lang w:bidi="ar-SA"/>
        </w:rPr>
        <w:t>گان</w:t>
      </w:r>
      <w:r w:rsidR="001660BB">
        <w:rPr>
          <w:rFonts w:ascii="Times New Roman" w:eastAsia="Times New Roman" w:hAnsi="Times New Roman" w:cs="B Nazanin" w:hint="cs"/>
          <w:b/>
          <w:sz w:val="20"/>
          <w:rtl/>
          <w:lang w:bidi="ar-SA"/>
        </w:rPr>
        <w:t xml:space="preserve"> </w:t>
      </w:r>
      <w:r w:rsidR="006F4E77">
        <w:rPr>
          <w:rFonts w:ascii="Times New Roman" w:eastAsia="Times New Roman" w:hAnsi="Times New Roman" w:cs="B Nazanin" w:hint="cs"/>
          <w:b/>
          <w:sz w:val="20"/>
          <w:rtl/>
          <w:lang w:bidi="ar-SA"/>
        </w:rPr>
        <w:t>بایستی پیشنهاد مبالغ خدمات بیمه ای را به کمترین بهای ممکن جهت بیمه های زیر ارائه نمایند:</w:t>
      </w:r>
    </w:p>
    <w:p w14:paraId="046BB79A" w14:textId="5CF358E7" w:rsidR="006F4E77" w:rsidRDefault="006F4E77" w:rsidP="001660BB">
      <w:pPr>
        <w:pStyle w:val="Style1"/>
        <w:numPr>
          <w:ilvl w:val="0"/>
          <w:numId w:val="0"/>
        </w:numPr>
        <w:tabs>
          <w:tab w:val="left" w:pos="0"/>
        </w:tabs>
        <w:rPr>
          <w:rFonts w:ascii="Times New Roman" w:eastAsia="Times New Roman" w:hAnsi="Times New Roman" w:cs="B Nazanin"/>
          <w:b/>
          <w:sz w:val="20"/>
          <w:rtl/>
          <w:lang w:bidi="ar-SA"/>
        </w:rPr>
      </w:pPr>
      <w:r>
        <w:rPr>
          <w:rFonts w:ascii="Times New Roman" w:eastAsia="Times New Roman" w:hAnsi="Times New Roman" w:cs="B Nazanin" w:hint="cs"/>
          <w:b/>
          <w:sz w:val="20"/>
          <w:rtl/>
          <w:lang w:bidi="ar-SA"/>
        </w:rPr>
        <w:t xml:space="preserve">4-5-1- بیمه </w:t>
      </w:r>
      <w:r w:rsidR="001660BB">
        <w:rPr>
          <w:rFonts w:ascii="Times New Roman" w:eastAsia="Times New Roman" w:hAnsi="Times New Roman" w:cs="B Nazanin" w:hint="cs"/>
          <w:b/>
          <w:sz w:val="20"/>
          <w:rtl/>
          <w:lang w:bidi="ar-SA"/>
        </w:rPr>
        <w:t>تکمیل درمان شاغلین و بازنشستگان</w:t>
      </w:r>
      <w:r w:rsidR="006660A3">
        <w:rPr>
          <w:rFonts w:ascii="Times New Roman" w:eastAsia="Times New Roman" w:hAnsi="Times New Roman" w:cs="B Nazanin" w:hint="cs"/>
          <w:b/>
          <w:sz w:val="20"/>
          <w:rtl/>
          <w:lang w:bidi="ar-SA"/>
        </w:rPr>
        <w:t xml:space="preserve"> با تعهدات و شرایط ارائه </w:t>
      </w:r>
      <w:r>
        <w:rPr>
          <w:rFonts w:ascii="Times New Roman" w:eastAsia="Times New Roman" w:hAnsi="Times New Roman" w:cs="B Nazanin" w:hint="cs"/>
          <w:b/>
          <w:sz w:val="20"/>
          <w:rtl/>
          <w:lang w:bidi="ar-SA"/>
        </w:rPr>
        <w:t xml:space="preserve">شده </w:t>
      </w:r>
      <w:r w:rsidR="006660A3">
        <w:rPr>
          <w:rFonts w:ascii="Times New Roman" w:eastAsia="Times New Roman" w:hAnsi="Times New Roman" w:cs="B Nazanin" w:hint="cs"/>
          <w:b/>
          <w:sz w:val="20"/>
          <w:rtl/>
          <w:lang w:bidi="ar-SA"/>
        </w:rPr>
        <w:t>در پیوست شماره (1)</w:t>
      </w:r>
    </w:p>
    <w:p w14:paraId="20C445FE" w14:textId="791F48BA" w:rsidR="006F4E77" w:rsidRDefault="006F4E77" w:rsidP="001660BB">
      <w:pPr>
        <w:pStyle w:val="Style1"/>
        <w:numPr>
          <w:ilvl w:val="0"/>
          <w:numId w:val="0"/>
        </w:numPr>
        <w:tabs>
          <w:tab w:val="left" w:pos="0"/>
        </w:tabs>
        <w:rPr>
          <w:rFonts w:ascii="Times New Roman" w:eastAsia="Times New Roman" w:hAnsi="Times New Roman" w:cs="B Nazanin"/>
          <w:b/>
          <w:sz w:val="20"/>
          <w:rtl/>
          <w:lang w:bidi="ar-SA"/>
        </w:rPr>
      </w:pPr>
      <w:r>
        <w:rPr>
          <w:rFonts w:ascii="Times New Roman" w:eastAsia="Times New Roman" w:hAnsi="Times New Roman" w:cs="B Nazanin" w:hint="cs"/>
          <w:b/>
          <w:sz w:val="20"/>
          <w:rtl/>
          <w:lang w:bidi="ar-SA"/>
        </w:rPr>
        <w:t xml:space="preserve">4-5-2- </w:t>
      </w:r>
      <w:r w:rsidR="001660BB">
        <w:rPr>
          <w:rFonts w:ascii="Times New Roman" w:eastAsia="Times New Roman" w:hAnsi="Times New Roman" w:cs="B Nazanin" w:hint="cs"/>
          <w:b/>
          <w:sz w:val="20"/>
          <w:rtl/>
          <w:lang w:bidi="ar-SA"/>
        </w:rPr>
        <w:t>بیمه حوادث دانشجویان</w:t>
      </w:r>
      <w:r w:rsidR="006660A3">
        <w:rPr>
          <w:rFonts w:ascii="Times New Roman" w:eastAsia="Times New Roman" w:hAnsi="Times New Roman" w:cs="B Nazanin" w:hint="cs"/>
          <w:b/>
          <w:sz w:val="20"/>
          <w:rtl/>
          <w:lang w:bidi="ar-SA"/>
        </w:rPr>
        <w:t xml:space="preserve"> با تعهدات و شرایط ارائه شده </w:t>
      </w:r>
      <w:r>
        <w:rPr>
          <w:rFonts w:ascii="Times New Roman" w:eastAsia="Times New Roman" w:hAnsi="Times New Roman" w:cs="B Nazanin" w:hint="cs"/>
          <w:b/>
          <w:sz w:val="20"/>
          <w:rtl/>
          <w:lang w:bidi="ar-SA"/>
        </w:rPr>
        <w:t xml:space="preserve">شده </w:t>
      </w:r>
      <w:r w:rsidR="006660A3">
        <w:rPr>
          <w:rFonts w:ascii="Times New Roman" w:eastAsia="Times New Roman" w:hAnsi="Times New Roman" w:cs="B Nazanin" w:hint="cs"/>
          <w:b/>
          <w:sz w:val="20"/>
          <w:rtl/>
          <w:lang w:bidi="ar-SA"/>
        </w:rPr>
        <w:t>در پیوست شماره (2)</w:t>
      </w:r>
    </w:p>
    <w:p w14:paraId="197C96ED" w14:textId="77777777" w:rsidR="006F4E77" w:rsidRDefault="006F4E77" w:rsidP="001660BB">
      <w:pPr>
        <w:pStyle w:val="Style1"/>
        <w:numPr>
          <w:ilvl w:val="0"/>
          <w:numId w:val="0"/>
        </w:numPr>
        <w:tabs>
          <w:tab w:val="left" w:pos="0"/>
        </w:tabs>
        <w:rPr>
          <w:rFonts w:ascii="Times New Roman" w:eastAsia="Times New Roman" w:hAnsi="Times New Roman" w:cs="B Nazanin"/>
          <w:b/>
          <w:sz w:val="20"/>
          <w:rtl/>
          <w:lang w:bidi="ar-SA"/>
        </w:rPr>
      </w:pPr>
      <w:r>
        <w:rPr>
          <w:rFonts w:ascii="Times New Roman" w:eastAsia="Times New Roman" w:hAnsi="Times New Roman" w:cs="B Nazanin" w:hint="cs"/>
          <w:b/>
          <w:sz w:val="20"/>
          <w:rtl/>
          <w:lang w:bidi="ar-SA"/>
        </w:rPr>
        <w:lastRenderedPageBreak/>
        <w:t xml:space="preserve">4-5-3- </w:t>
      </w:r>
      <w:r w:rsidR="001660BB">
        <w:rPr>
          <w:rFonts w:ascii="Times New Roman" w:eastAsia="Times New Roman" w:hAnsi="Times New Roman" w:cs="B Nazanin" w:hint="cs"/>
          <w:b/>
          <w:sz w:val="20"/>
          <w:rtl/>
          <w:lang w:bidi="ar-SA"/>
        </w:rPr>
        <w:t>بیمه اموال منقول و غیرمنقول</w:t>
      </w:r>
      <w:r w:rsidR="006660A3">
        <w:rPr>
          <w:rFonts w:ascii="Times New Roman" w:eastAsia="Times New Roman" w:hAnsi="Times New Roman" w:cs="B Nazanin" w:hint="cs"/>
          <w:b/>
          <w:sz w:val="20"/>
          <w:rtl/>
          <w:lang w:bidi="ar-SA"/>
        </w:rPr>
        <w:t xml:space="preserve"> (آتش سوزی ساختمانها و تجهیزات) از جمله ساختمانهای خوابگاه ها، سالن های ورزشی، سلف سرویس ها،</w:t>
      </w:r>
      <w:r>
        <w:rPr>
          <w:rFonts w:ascii="Times New Roman" w:eastAsia="Times New Roman" w:hAnsi="Times New Roman" w:cs="B Nazanin" w:hint="cs"/>
          <w:b/>
          <w:sz w:val="20"/>
          <w:rtl/>
          <w:lang w:bidi="ar-SA"/>
        </w:rPr>
        <w:t xml:space="preserve"> </w:t>
      </w:r>
      <w:r w:rsidR="006660A3">
        <w:rPr>
          <w:rFonts w:ascii="Times New Roman" w:eastAsia="Times New Roman" w:hAnsi="Times New Roman" w:cs="B Nazanin" w:hint="cs"/>
          <w:b/>
          <w:sz w:val="20"/>
          <w:rtl/>
          <w:lang w:bidi="ar-SA"/>
        </w:rPr>
        <w:t>ساختمانی اداری، تاسیسات شبکه آبرسانی، برق، گاز، مهمانسرای مشهد، واحدهای دفتر تهران، مهمانسرای دانشگاه، ویلاهای تفریحی دهکده چادگان، انبارها، تالارها، دانشکده ها، پردیس های شهرضا و خوانسار و کلیه مکانهای تحت تملک دانشگاه اصفهان با تعهدات و شرایط ارائه شده در پیوست شماره (3)</w:t>
      </w:r>
    </w:p>
    <w:p w14:paraId="7B318881" w14:textId="77777777" w:rsidR="006F4E77" w:rsidRDefault="006F4E77" w:rsidP="001660BB">
      <w:pPr>
        <w:pStyle w:val="Style1"/>
        <w:numPr>
          <w:ilvl w:val="0"/>
          <w:numId w:val="0"/>
        </w:numPr>
        <w:tabs>
          <w:tab w:val="left" w:pos="0"/>
        </w:tabs>
        <w:rPr>
          <w:rFonts w:ascii="Times New Roman" w:eastAsia="Times New Roman" w:hAnsi="Times New Roman" w:cs="B Nazanin"/>
          <w:b/>
          <w:sz w:val="20"/>
          <w:rtl/>
          <w:lang w:bidi="ar-SA"/>
        </w:rPr>
      </w:pPr>
      <w:r>
        <w:rPr>
          <w:rFonts w:ascii="Times New Roman" w:eastAsia="Times New Roman" w:hAnsi="Times New Roman" w:cs="B Nazanin" w:hint="cs"/>
          <w:b/>
          <w:sz w:val="20"/>
          <w:rtl/>
          <w:lang w:bidi="ar-SA"/>
        </w:rPr>
        <w:t xml:space="preserve">4-5-4- </w:t>
      </w:r>
      <w:r w:rsidR="001660BB">
        <w:rPr>
          <w:rFonts w:ascii="Times New Roman" w:eastAsia="Times New Roman" w:hAnsi="Times New Roman" w:cs="B Nazanin" w:hint="cs"/>
          <w:b/>
          <w:sz w:val="20"/>
          <w:rtl/>
          <w:lang w:bidi="ar-SA"/>
        </w:rPr>
        <w:t xml:space="preserve">بیمه مسئولیت مدنی کارفرما </w:t>
      </w:r>
      <w:r w:rsidR="006660A3">
        <w:rPr>
          <w:rFonts w:ascii="Times New Roman" w:eastAsia="Times New Roman" w:hAnsi="Times New Roman" w:cs="B Nazanin" w:hint="cs"/>
          <w:b/>
          <w:sz w:val="20"/>
          <w:rtl/>
          <w:lang w:bidi="ar-SA"/>
        </w:rPr>
        <w:t xml:space="preserve">در قبال کارکنان تجاری، خدماتی، صنعتی، بازرگانی با تعهدات و شرایط ارائه شده در پیوست شماره (4) </w:t>
      </w:r>
    </w:p>
    <w:p w14:paraId="29EAB5B4" w14:textId="2C499235" w:rsidR="006F4E77" w:rsidRDefault="006F4E77" w:rsidP="001660BB">
      <w:pPr>
        <w:pStyle w:val="Style1"/>
        <w:numPr>
          <w:ilvl w:val="0"/>
          <w:numId w:val="0"/>
        </w:numPr>
        <w:tabs>
          <w:tab w:val="left" w:pos="0"/>
        </w:tabs>
        <w:rPr>
          <w:rFonts w:ascii="Times New Roman" w:eastAsia="Times New Roman" w:hAnsi="Times New Roman" w:cs="B Nazanin"/>
          <w:b/>
          <w:sz w:val="20"/>
          <w:rtl/>
          <w:lang w:bidi="ar-SA"/>
        </w:rPr>
      </w:pPr>
      <w:r>
        <w:rPr>
          <w:rFonts w:ascii="Times New Roman" w:eastAsia="Times New Roman" w:hAnsi="Times New Roman" w:cs="B Nazanin" w:hint="cs"/>
          <w:b/>
          <w:sz w:val="20"/>
          <w:rtl/>
          <w:lang w:bidi="ar-SA"/>
        </w:rPr>
        <w:t xml:space="preserve">5-5-4- </w:t>
      </w:r>
      <w:r w:rsidR="001660BB">
        <w:rPr>
          <w:rFonts w:ascii="Times New Roman" w:eastAsia="Times New Roman" w:hAnsi="Times New Roman" w:cs="B Nazanin" w:hint="cs"/>
          <w:b/>
          <w:sz w:val="20"/>
          <w:rtl/>
          <w:lang w:bidi="ar-SA"/>
        </w:rPr>
        <w:t xml:space="preserve">بیمه مسئولیت مدنی عمومی (ثالث) </w:t>
      </w:r>
      <w:r w:rsidR="006660A3">
        <w:rPr>
          <w:rFonts w:ascii="Times New Roman" w:eastAsia="Times New Roman" w:hAnsi="Times New Roman" w:cs="B Nazanin" w:hint="cs"/>
          <w:b/>
          <w:sz w:val="20"/>
          <w:rtl/>
          <w:lang w:bidi="ar-SA"/>
        </w:rPr>
        <w:t>با تعهدات و شرایط ارائه شده در پیوست شماره</w:t>
      </w:r>
      <w:r>
        <w:rPr>
          <w:rFonts w:ascii="Times New Roman" w:eastAsia="Times New Roman" w:hAnsi="Times New Roman" w:cs="B Nazanin" w:hint="cs"/>
          <w:b/>
          <w:sz w:val="20"/>
          <w:rtl/>
          <w:lang w:bidi="ar-SA"/>
        </w:rPr>
        <w:t xml:space="preserve"> </w:t>
      </w:r>
      <w:r w:rsidR="006660A3">
        <w:rPr>
          <w:rFonts w:ascii="Times New Roman" w:eastAsia="Times New Roman" w:hAnsi="Times New Roman" w:cs="B Nazanin" w:hint="cs"/>
          <w:b/>
          <w:sz w:val="20"/>
          <w:rtl/>
          <w:lang w:bidi="ar-SA"/>
        </w:rPr>
        <w:t xml:space="preserve">(5) </w:t>
      </w:r>
    </w:p>
    <w:p w14:paraId="6EF36BCC" w14:textId="4AC769DA" w:rsidR="00707678" w:rsidRDefault="00E21D47" w:rsidP="00E21D47">
      <w:pPr>
        <w:pStyle w:val="Style1"/>
        <w:numPr>
          <w:ilvl w:val="0"/>
          <w:numId w:val="0"/>
        </w:numPr>
        <w:tabs>
          <w:tab w:val="left" w:pos="0"/>
        </w:tabs>
        <w:rPr>
          <w:rFonts w:ascii="Times New Roman" w:eastAsia="Times New Roman" w:hAnsi="Times New Roman" w:cs="B Nazanin"/>
          <w:b/>
          <w:sz w:val="20"/>
          <w:rtl/>
          <w:lang w:bidi="ar-SA"/>
        </w:rPr>
      </w:pPr>
      <w:r w:rsidRPr="00E21D47">
        <w:rPr>
          <w:rFonts w:ascii="Times New Roman" w:eastAsia="Times New Roman" w:hAnsi="Times New Roman" w:cs="B Nazanin" w:hint="cs"/>
          <w:b/>
          <w:sz w:val="20"/>
          <w:u w:val="single"/>
          <w:rtl/>
          <w:lang w:bidi="ar-SA"/>
        </w:rPr>
        <w:t>تبصره 6-</w:t>
      </w:r>
      <w:r>
        <w:rPr>
          <w:rFonts w:ascii="Times New Roman" w:eastAsia="Times New Roman" w:hAnsi="Times New Roman" w:cs="B Nazanin" w:hint="cs"/>
          <w:b/>
          <w:sz w:val="20"/>
          <w:rtl/>
          <w:lang w:bidi="ar-SA"/>
        </w:rPr>
        <w:t xml:space="preserve"> پیشنهاددهنده ای که برنده مناقصه اعلام گردید در طول مدت قرارداد می تواند </w:t>
      </w:r>
      <w:r w:rsidR="00AD5FF3">
        <w:rPr>
          <w:rFonts w:ascii="Times New Roman" w:eastAsia="Times New Roman" w:hAnsi="Times New Roman" w:cs="B Nazanin" w:hint="cs"/>
          <w:b/>
          <w:sz w:val="20"/>
          <w:rtl/>
          <w:lang w:bidi="ar-SA"/>
        </w:rPr>
        <w:t xml:space="preserve">بیمه نامه </w:t>
      </w:r>
      <w:r>
        <w:rPr>
          <w:rFonts w:ascii="Times New Roman" w:eastAsia="Times New Roman" w:hAnsi="Times New Roman" w:cs="B Nazanin" w:hint="cs"/>
          <w:b/>
          <w:sz w:val="20"/>
          <w:rtl/>
          <w:lang w:bidi="ar-SA"/>
        </w:rPr>
        <w:t xml:space="preserve">های </w:t>
      </w:r>
      <w:r w:rsidR="00AD5FF3">
        <w:rPr>
          <w:rFonts w:ascii="Times New Roman" w:eastAsia="Times New Roman" w:hAnsi="Times New Roman" w:cs="B Nazanin" w:hint="cs"/>
          <w:b/>
          <w:sz w:val="20"/>
          <w:rtl/>
          <w:lang w:bidi="ar-SA"/>
        </w:rPr>
        <w:t xml:space="preserve">شخص ثالث و بدنه وسایل نقلیه دولتی و شخصی (کارکنان و دانشجویان) بنا به نظر مالک خودرو </w:t>
      </w:r>
      <w:r w:rsidR="001660BB">
        <w:rPr>
          <w:rFonts w:ascii="Times New Roman" w:eastAsia="Times New Roman" w:hAnsi="Times New Roman" w:cs="B Nazanin" w:hint="cs"/>
          <w:b/>
          <w:sz w:val="20"/>
          <w:rtl/>
          <w:lang w:bidi="ar-SA"/>
        </w:rPr>
        <w:t xml:space="preserve">را نیز پوشش </w:t>
      </w:r>
      <w:r>
        <w:rPr>
          <w:rFonts w:ascii="Times New Roman" w:eastAsia="Times New Roman" w:hAnsi="Times New Roman" w:cs="B Nazanin" w:hint="cs"/>
          <w:b/>
          <w:sz w:val="20"/>
          <w:rtl/>
          <w:lang w:bidi="ar-SA"/>
        </w:rPr>
        <w:t>دهد.</w:t>
      </w:r>
    </w:p>
    <w:p w14:paraId="0B7B76EF" w14:textId="002A26F1" w:rsidR="00707678" w:rsidRPr="00DD5CAB" w:rsidRDefault="00E21D47" w:rsidP="00136774">
      <w:pPr>
        <w:pStyle w:val="Style1"/>
        <w:numPr>
          <w:ilvl w:val="0"/>
          <w:numId w:val="0"/>
        </w:numPr>
        <w:tabs>
          <w:tab w:val="left" w:pos="0"/>
        </w:tabs>
        <w:rPr>
          <w:rFonts w:ascii="Times New Roman" w:eastAsia="Times New Roman" w:hAnsi="Times New Roman" w:cs="B Nazanin"/>
          <w:b/>
          <w:bCs w:val="0"/>
          <w:sz w:val="20"/>
          <w:lang w:bidi="fa-IR"/>
        </w:rPr>
      </w:pPr>
      <w:r>
        <w:rPr>
          <w:rFonts w:ascii="Times New Roman" w:eastAsia="Times New Roman" w:hAnsi="Times New Roman" w:cs="B Nazanin" w:hint="cs"/>
          <w:b/>
          <w:sz w:val="20"/>
          <w:rtl/>
          <w:lang w:bidi="fa-IR"/>
        </w:rPr>
        <w:t>6</w:t>
      </w:r>
      <w:r w:rsidR="00707678" w:rsidRPr="00DD5CAB">
        <w:rPr>
          <w:rFonts w:ascii="Times New Roman" w:eastAsia="Times New Roman" w:hAnsi="Times New Roman" w:cs="B Nazanin" w:hint="cs"/>
          <w:b/>
          <w:sz w:val="20"/>
          <w:rtl/>
          <w:lang w:bidi="fa-IR"/>
        </w:rPr>
        <w:t>-4</w:t>
      </w:r>
      <w:r w:rsidR="00682FE7">
        <w:rPr>
          <w:rFonts w:ascii="Times New Roman" w:eastAsia="Times New Roman" w:hAnsi="Times New Roman" w:cs="B Nazanin" w:hint="cs"/>
          <w:b/>
          <w:sz w:val="20"/>
          <w:rtl/>
          <w:lang w:bidi="fa-IR"/>
        </w:rPr>
        <w:t>-</w:t>
      </w:r>
      <w:r w:rsidR="00186CAB" w:rsidRPr="00DD5CAB">
        <w:rPr>
          <w:rFonts w:ascii="Times New Roman" w:eastAsia="Times New Roman" w:hAnsi="Times New Roman" w:cs="B Nazanin" w:hint="cs"/>
          <w:b/>
          <w:sz w:val="20"/>
          <w:rtl/>
          <w:lang w:bidi="fa-IR"/>
        </w:rPr>
        <w:t xml:space="preserve"> </w:t>
      </w:r>
      <w:r w:rsidR="00707678" w:rsidRPr="00DD5CAB">
        <w:rPr>
          <w:rFonts w:ascii="Times New Roman" w:eastAsia="Times New Roman" w:hAnsi="Times New Roman" w:cs="B Nazanin" w:hint="cs"/>
          <w:b/>
          <w:sz w:val="20"/>
          <w:rtl/>
          <w:lang w:bidi="ar-SA"/>
        </w:rPr>
        <w:t xml:space="preserve">شركت در </w:t>
      </w:r>
      <w:r w:rsidR="00707678" w:rsidRPr="00DD5CAB">
        <w:rPr>
          <w:rFonts w:ascii="Times New Roman" w:eastAsia="Times New Roman" w:hAnsi="Times New Roman" w:cs="B Nazanin"/>
          <w:b/>
          <w:sz w:val="20"/>
          <w:rtl/>
          <w:lang w:bidi="ar-SA"/>
        </w:rPr>
        <w:t>مناقص</w:t>
      </w:r>
      <w:r w:rsidR="00186CAB" w:rsidRPr="00DD5CAB">
        <w:rPr>
          <w:rFonts w:ascii="Times New Roman" w:eastAsia="Times New Roman" w:hAnsi="Times New Roman" w:cs="B Nazanin" w:hint="cs"/>
          <w:b/>
          <w:sz w:val="20"/>
          <w:rtl/>
          <w:lang w:bidi="ar-SA"/>
        </w:rPr>
        <w:t>ه</w:t>
      </w:r>
      <w:r w:rsidR="00707678" w:rsidRPr="00DD5CAB">
        <w:rPr>
          <w:rFonts w:ascii="Times New Roman" w:eastAsia="Times New Roman" w:hAnsi="Times New Roman" w:cs="B Nazanin" w:hint="cs"/>
          <w:b/>
          <w:sz w:val="20"/>
          <w:rtl/>
          <w:lang w:bidi="ar-SA"/>
        </w:rPr>
        <w:t xml:space="preserve"> دانشگاه اصفهان و ارسال پيشنهاد، به منزله تأييد و قبول کليه ضوابط و شرايط حاكم بر اسناد </w:t>
      </w:r>
      <w:r w:rsidR="00707678" w:rsidRPr="00DD5CAB">
        <w:rPr>
          <w:rFonts w:ascii="Times New Roman" w:eastAsia="Times New Roman" w:hAnsi="Times New Roman" w:cs="B Nazanin"/>
          <w:b/>
          <w:sz w:val="20"/>
          <w:rtl/>
          <w:lang w:bidi="ar-SA"/>
        </w:rPr>
        <w:t>مناقصه</w:t>
      </w:r>
      <w:r w:rsidR="00707678" w:rsidRPr="00DD5CAB">
        <w:rPr>
          <w:rFonts w:ascii="Times New Roman" w:eastAsia="Times New Roman" w:hAnsi="Times New Roman" w:cs="B Nazanin" w:hint="cs"/>
          <w:b/>
          <w:sz w:val="20"/>
          <w:rtl/>
          <w:lang w:bidi="ar-SA"/>
        </w:rPr>
        <w:t xml:space="preserve"> توسط پيشنهاددهندگان مي‌‌باشد</w:t>
      </w:r>
      <w:r w:rsidR="00707678" w:rsidRPr="00DD5CAB">
        <w:rPr>
          <w:rFonts w:ascii="B Nazanin" w:eastAsia="Times New Roman" w:hAnsi="Times New Roman" w:cs="B Nazanin" w:hint="cs"/>
          <w:b/>
          <w:sz w:val="20"/>
          <w:rtl/>
        </w:rPr>
        <w:t>.</w:t>
      </w:r>
    </w:p>
    <w:p w14:paraId="1A8E7230" w14:textId="518B9D05" w:rsidR="00707678" w:rsidRPr="00DD5CAB" w:rsidRDefault="00E21D47" w:rsidP="00136774">
      <w:pPr>
        <w:pStyle w:val="Style1"/>
        <w:numPr>
          <w:ilvl w:val="0"/>
          <w:numId w:val="0"/>
        </w:numPr>
        <w:tabs>
          <w:tab w:val="left" w:pos="0"/>
        </w:tabs>
        <w:rPr>
          <w:rFonts w:ascii="B Nazanin" w:eastAsia="Times New Roman" w:hAnsi="Times New Roman" w:cs="B Nazanin"/>
          <w:b/>
          <w:bCs w:val="0"/>
          <w:sz w:val="20"/>
          <w:rtl/>
        </w:rPr>
      </w:pPr>
      <w:r>
        <w:rPr>
          <w:rFonts w:ascii="Times New Roman" w:eastAsia="Times New Roman" w:hAnsi="Times New Roman" w:cs="B Nazanin" w:hint="cs"/>
          <w:b/>
          <w:sz w:val="20"/>
          <w:rtl/>
          <w:lang w:bidi="fa-IR"/>
        </w:rPr>
        <w:t>7</w:t>
      </w:r>
      <w:r w:rsidR="00707678" w:rsidRPr="00DD5CAB">
        <w:rPr>
          <w:rFonts w:ascii="Times New Roman" w:eastAsia="Times New Roman" w:hAnsi="Times New Roman" w:cs="B Nazanin" w:hint="cs"/>
          <w:b/>
          <w:sz w:val="20"/>
          <w:rtl/>
          <w:lang w:bidi="fa-IR"/>
        </w:rPr>
        <w:t>-4</w:t>
      </w:r>
      <w:r w:rsidR="00682FE7">
        <w:rPr>
          <w:rFonts w:ascii="Times New Roman" w:eastAsia="Times New Roman" w:hAnsi="Times New Roman" w:cs="B Nazanin" w:hint="cs"/>
          <w:b/>
          <w:sz w:val="20"/>
          <w:rtl/>
          <w:lang w:bidi="fa-IR"/>
        </w:rPr>
        <w:t>-</w:t>
      </w:r>
      <w:r w:rsidR="00186CAB" w:rsidRPr="00DD5CAB">
        <w:rPr>
          <w:rFonts w:ascii="Times New Roman" w:eastAsia="Times New Roman" w:hAnsi="Times New Roman" w:cs="B Nazanin" w:hint="cs"/>
          <w:b/>
          <w:sz w:val="20"/>
          <w:rtl/>
          <w:lang w:bidi="fa-IR"/>
        </w:rPr>
        <w:t xml:space="preserve"> </w:t>
      </w:r>
      <w:r w:rsidR="00707678" w:rsidRPr="00DD5CAB">
        <w:rPr>
          <w:rFonts w:ascii="Times New Roman" w:eastAsia="Times New Roman" w:hAnsi="Times New Roman" w:cs="B Nazanin" w:hint="cs"/>
          <w:b/>
          <w:sz w:val="20"/>
          <w:rtl/>
          <w:lang w:bidi="ar-SA"/>
        </w:rPr>
        <w:t xml:space="preserve">دانشگاه اصفهان بطور كلّي در هر مرحله رد يا قبول هر يك يا تمام پيشنهادها مختار است و صرف شركت در </w:t>
      </w:r>
      <w:r w:rsidR="00707678" w:rsidRPr="00DD5CAB">
        <w:rPr>
          <w:rFonts w:ascii="Times New Roman" w:eastAsia="Times New Roman" w:hAnsi="Times New Roman" w:cs="B Nazanin"/>
          <w:b/>
          <w:sz w:val="20"/>
          <w:rtl/>
          <w:lang w:bidi="ar-SA"/>
        </w:rPr>
        <w:t xml:space="preserve">مناقصه  همانگونه </w:t>
      </w:r>
      <w:r w:rsidR="00707678" w:rsidRPr="00DD5CAB">
        <w:rPr>
          <w:rFonts w:ascii="Times New Roman" w:eastAsia="Times New Roman" w:hAnsi="Times New Roman" w:cs="B Nazanin" w:hint="cs"/>
          <w:b/>
          <w:sz w:val="20"/>
          <w:rtl/>
          <w:lang w:bidi="ar-SA"/>
        </w:rPr>
        <w:t xml:space="preserve">که </w:t>
      </w:r>
      <w:r w:rsidR="00707678" w:rsidRPr="00DD5CAB">
        <w:rPr>
          <w:rFonts w:ascii="Times New Roman" w:eastAsia="Times New Roman" w:hAnsi="Times New Roman" w:cs="B Nazanin"/>
          <w:b/>
          <w:sz w:val="20"/>
          <w:rtl/>
          <w:lang w:bidi="ar-SA"/>
        </w:rPr>
        <w:t xml:space="preserve">قبلا ذکر شده است </w:t>
      </w:r>
      <w:r w:rsidR="00707678" w:rsidRPr="00DD5CAB">
        <w:rPr>
          <w:rFonts w:ascii="Times New Roman" w:eastAsia="Times New Roman" w:hAnsi="Times New Roman" w:cs="B Nazanin" w:hint="cs"/>
          <w:b/>
          <w:sz w:val="20"/>
          <w:rtl/>
          <w:lang w:bidi="ar-SA"/>
        </w:rPr>
        <w:t>هيچگونه حقي را براي پيشنهاد دهندگان ايجاد نمي‌نمايد</w:t>
      </w:r>
      <w:r w:rsidR="00707678" w:rsidRPr="00DD5CAB">
        <w:rPr>
          <w:rFonts w:ascii="B Nazanin" w:eastAsia="Times New Roman" w:hAnsi="Times New Roman" w:cs="B Nazanin" w:hint="cs"/>
          <w:b/>
          <w:sz w:val="20"/>
          <w:rtl/>
        </w:rPr>
        <w:t>.</w:t>
      </w:r>
    </w:p>
    <w:p w14:paraId="65BF5A3A" w14:textId="32FA3A2F" w:rsidR="00707678" w:rsidRPr="00DD5CAB" w:rsidRDefault="00E21D47" w:rsidP="00136774">
      <w:pPr>
        <w:pStyle w:val="Style1"/>
        <w:numPr>
          <w:ilvl w:val="0"/>
          <w:numId w:val="0"/>
        </w:numPr>
        <w:tabs>
          <w:tab w:val="left" w:pos="0"/>
        </w:tabs>
        <w:rPr>
          <w:rFonts w:ascii="Times New Roman" w:eastAsia="Times New Roman" w:hAnsi="Times New Roman" w:cs="B Nazanin"/>
          <w:b/>
          <w:bCs w:val="0"/>
          <w:sz w:val="20"/>
          <w:lang w:bidi="fa-IR"/>
        </w:rPr>
      </w:pPr>
      <w:r>
        <w:rPr>
          <w:rFonts w:ascii="Times New Roman" w:eastAsia="Times New Roman" w:hAnsi="Times New Roman" w:cs="B Nazanin" w:hint="cs"/>
          <w:b/>
          <w:sz w:val="20"/>
          <w:rtl/>
          <w:lang w:bidi="fa-IR"/>
        </w:rPr>
        <w:t>8</w:t>
      </w:r>
      <w:r w:rsidR="00707678" w:rsidRPr="00DD5CAB">
        <w:rPr>
          <w:rFonts w:ascii="Times New Roman" w:eastAsia="Times New Roman" w:hAnsi="Times New Roman" w:cs="B Nazanin" w:hint="cs"/>
          <w:b/>
          <w:sz w:val="20"/>
          <w:rtl/>
          <w:lang w:bidi="fa-IR"/>
        </w:rPr>
        <w:t>-4</w:t>
      </w:r>
      <w:r w:rsidR="00ED616F">
        <w:rPr>
          <w:rFonts w:ascii="Times New Roman" w:eastAsia="Times New Roman" w:hAnsi="Times New Roman" w:cs="B Nazanin" w:hint="cs"/>
          <w:b/>
          <w:sz w:val="20"/>
          <w:rtl/>
          <w:lang w:bidi="fa-IR"/>
        </w:rPr>
        <w:t>-</w:t>
      </w:r>
      <w:r w:rsidR="00186CAB" w:rsidRPr="00DD5CAB">
        <w:rPr>
          <w:rFonts w:ascii="Times New Roman" w:eastAsia="Times New Roman" w:hAnsi="Times New Roman" w:cs="B Nazanin" w:hint="cs"/>
          <w:b/>
          <w:sz w:val="20"/>
          <w:rtl/>
          <w:lang w:bidi="fa-IR"/>
        </w:rPr>
        <w:t xml:space="preserve"> </w:t>
      </w:r>
      <w:r w:rsidR="00707678" w:rsidRPr="00DD5CAB">
        <w:rPr>
          <w:rFonts w:ascii="Times New Roman" w:eastAsia="Times New Roman" w:hAnsi="Times New Roman" w:cs="B Nazanin" w:hint="cs"/>
          <w:b/>
          <w:sz w:val="20"/>
          <w:rtl/>
          <w:lang w:bidi="ar-SA"/>
        </w:rPr>
        <w:t>پيشنهاددهندگان در اين</w:t>
      </w:r>
      <w:r w:rsidR="00707678" w:rsidRPr="00DD5CAB">
        <w:rPr>
          <w:rFonts w:ascii="Times New Roman" w:eastAsia="Times New Roman" w:hAnsi="Times New Roman" w:cs="B Nazanin" w:hint="cs"/>
          <w:b/>
          <w:sz w:val="20"/>
          <w:rtl/>
          <w:lang w:bidi="fa-IR"/>
        </w:rPr>
        <w:t xml:space="preserve"> مناقصه</w:t>
      </w:r>
      <w:r w:rsidR="00707678" w:rsidRPr="00DD5CAB">
        <w:rPr>
          <w:rFonts w:ascii="Times New Roman" w:eastAsia="Times New Roman" w:hAnsi="Times New Roman" w:cs="B Nazanin" w:hint="cs"/>
          <w:b/>
          <w:sz w:val="20"/>
          <w:rtl/>
          <w:lang w:bidi="ar-SA"/>
        </w:rPr>
        <w:t xml:space="preserve"> موظف هستند قبل از محاسبه مبلغ پيشنهادي خود، براي آشنايي بيشتر به شرايط و محيط كار، از محل اجراي خدمات به دقت ديدن نمايند و نسبت به شرايط و خصوصيات محلي و كليه عواملي كه ممكن است به نحوي در محاسبه مبلغ پيشنهادي آنان مؤثر باشد آگاهي كامل حاصل فرمايند و قبل از تكميل‌ نمودن اسناد و مدارك </w:t>
      </w:r>
      <w:r w:rsidR="00707678" w:rsidRPr="00DD5CAB">
        <w:rPr>
          <w:rFonts w:ascii="Times New Roman" w:eastAsia="Times New Roman" w:hAnsi="Times New Roman" w:cs="B Nazanin"/>
          <w:b/>
          <w:sz w:val="20"/>
          <w:rtl/>
          <w:lang w:bidi="ar-SA"/>
        </w:rPr>
        <w:t>مناقصه</w:t>
      </w:r>
      <w:r w:rsidR="00707678" w:rsidRPr="00DD5CAB">
        <w:rPr>
          <w:rFonts w:ascii="Times New Roman" w:eastAsia="Times New Roman" w:hAnsi="Times New Roman" w:cs="B Nazanin" w:hint="cs"/>
          <w:b/>
          <w:sz w:val="20"/>
          <w:rtl/>
          <w:lang w:bidi="ar-SA"/>
        </w:rPr>
        <w:t>، اسناد را دقيقاً مطالعه و بررسي و از مفهوم جزء به جزء آن مطلع گردند</w:t>
      </w:r>
      <w:r w:rsidR="00707678" w:rsidRPr="00DD5CAB">
        <w:rPr>
          <w:rFonts w:ascii="B Nazanin" w:eastAsia="Times New Roman" w:hAnsi="Times New Roman" w:cs="B Nazanin" w:hint="cs"/>
          <w:b/>
          <w:sz w:val="20"/>
          <w:rtl/>
        </w:rPr>
        <w:t>.</w:t>
      </w:r>
    </w:p>
    <w:p w14:paraId="78F54526" w14:textId="6C7A5879" w:rsidR="00707678" w:rsidRPr="00DD5CAB" w:rsidRDefault="00E21D47" w:rsidP="00136774">
      <w:pPr>
        <w:pStyle w:val="Style1"/>
        <w:numPr>
          <w:ilvl w:val="0"/>
          <w:numId w:val="0"/>
        </w:numPr>
        <w:tabs>
          <w:tab w:val="left" w:pos="0"/>
        </w:tabs>
        <w:rPr>
          <w:rFonts w:ascii="Times New Roman" w:eastAsia="Times New Roman" w:hAnsi="Times New Roman" w:cs="B Nazanin"/>
          <w:b/>
          <w:bCs w:val="0"/>
          <w:sz w:val="20"/>
          <w:rtl/>
          <w:lang w:bidi="fa-IR"/>
        </w:rPr>
      </w:pPr>
      <w:r>
        <w:rPr>
          <w:rFonts w:ascii="Times New Roman" w:eastAsia="Times New Roman" w:hAnsi="Times New Roman" w:cs="B Nazanin" w:hint="cs"/>
          <w:b/>
          <w:sz w:val="20"/>
          <w:rtl/>
          <w:lang w:bidi="fa-IR"/>
        </w:rPr>
        <w:t>9</w:t>
      </w:r>
      <w:r w:rsidR="00707678" w:rsidRPr="00DD5CAB">
        <w:rPr>
          <w:rFonts w:ascii="Times New Roman" w:eastAsia="Times New Roman" w:hAnsi="Times New Roman" w:cs="B Nazanin" w:hint="cs"/>
          <w:b/>
          <w:sz w:val="20"/>
          <w:rtl/>
          <w:lang w:bidi="fa-IR"/>
        </w:rPr>
        <w:t>-4</w:t>
      </w:r>
      <w:r w:rsidR="00ED616F">
        <w:rPr>
          <w:rFonts w:ascii="Times New Roman" w:eastAsia="Times New Roman" w:hAnsi="Times New Roman" w:cs="B Nazanin" w:hint="cs"/>
          <w:b/>
          <w:sz w:val="20"/>
          <w:rtl/>
          <w:lang w:bidi="fa-IR"/>
        </w:rPr>
        <w:t>-</w:t>
      </w:r>
      <w:r w:rsidR="00186CAB" w:rsidRPr="00DD5CAB">
        <w:rPr>
          <w:rFonts w:ascii="Times New Roman" w:eastAsia="Times New Roman" w:hAnsi="Times New Roman" w:cs="B Nazanin" w:hint="cs"/>
          <w:b/>
          <w:sz w:val="20"/>
          <w:rtl/>
          <w:lang w:bidi="fa-IR"/>
        </w:rPr>
        <w:t xml:space="preserve"> </w:t>
      </w:r>
      <w:r w:rsidR="00707678" w:rsidRPr="00DD5CAB">
        <w:rPr>
          <w:rFonts w:ascii="Times New Roman" w:eastAsia="Times New Roman" w:hAnsi="Times New Roman" w:cs="B Nazanin" w:hint="cs"/>
          <w:b/>
          <w:sz w:val="20"/>
          <w:rtl/>
          <w:lang w:bidi="ar-SA"/>
        </w:rPr>
        <w:t xml:space="preserve">دانشگاه حق تغيير و يا اصلاح و يا تجديد نظر در هر قسمت از اسناد و مدارك </w:t>
      </w:r>
      <w:r w:rsidR="00707678" w:rsidRPr="00DD5CAB">
        <w:rPr>
          <w:rFonts w:ascii="Times New Roman" w:eastAsia="Times New Roman" w:hAnsi="Times New Roman" w:cs="B Nazanin"/>
          <w:b/>
          <w:sz w:val="20"/>
          <w:rtl/>
          <w:lang w:bidi="ar-SA"/>
        </w:rPr>
        <w:t>مناقصه</w:t>
      </w:r>
      <w:r w:rsidR="00707678" w:rsidRPr="00DD5CAB">
        <w:rPr>
          <w:rFonts w:ascii="Times New Roman" w:eastAsia="Times New Roman" w:hAnsi="Times New Roman" w:cs="B Nazanin" w:hint="cs"/>
          <w:b/>
          <w:sz w:val="20"/>
          <w:rtl/>
          <w:lang w:bidi="ar-SA"/>
        </w:rPr>
        <w:t xml:space="preserve"> را قبل از انقضاي مهلت لازم جهت تسليم پيشنهادات براي خود محفوظ مي‌‌دارد</w:t>
      </w:r>
      <w:r w:rsidR="00707678" w:rsidRPr="00DD5CAB">
        <w:rPr>
          <w:rFonts w:ascii="B Nazanin" w:eastAsia="Times New Roman" w:hAnsi="Times New Roman" w:cs="B Nazanin" w:hint="cs"/>
          <w:b/>
          <w:sz w:val="20"/>
          <w:rtl/>
        </w:rPr>
        <w:t>.</w:t>
      </w:r>
    </w:p>
    <w:p w14:paraId="746ABA16" w14:textId="06E6D41E" w:rsidR="00707678" w:rsidRPr="00DD5CAB" w:rsidRDefault="00707678" w:rsidP="00136774">
      <w:pPr>
        <w:pStyle w:val="Style1"/>
        <w:numPr>
          <w:ilvl w:val="0"/>
          <w:numId w:val="0"/>
        </w:numPr>
        <w:tabs>
          <w:tab w:val="left" w:pos="0"/>
        </w:tabs>
        <w:rPr>
          <w:rFonts w:ascii="B Nazanin" w:eastAsia="Times New Roman" w:hAnsi="Times New Roman" w:cs="B Nazanin"/>
          <w:b/>
          <w:bCs w:val="0"/>
          <w:sz w:val="20"/>
          <w:rtl/>
        </w:rPr>
      </w:pPr>
      <w:r w:rsidRPr="00DD5CAB">
        <w:rPr>
          <w:rFonts w:ascii="Times New Roman" w:eastAsia="Times New Roman" w:hAnsi="Times New Roman" w:cs="B Nazanin" w:hint="cs"/>
          <w:b/>
          <w:sz w:val="20"/>
          <w:u w:val="single"/>
          <w:rtl/>
          <w:lang w:bidi="ar-SA"/>
        </w:rPr>
        <w:t>تبصره</w:t>
      </w:r>
      <w:r w:rsidR="00186CAB" w:rsidRPr="00DD5CAB">
        <w:rPr>
          <w:rFonts w:ascii="Times New Roman" w:eastAsia="Times New Roman" w:hAnsi="Times New Roman" w:cs="B Nazanin" w:hint="cs"/>
          <w:b/>
          <w:sz w:val="20"/>
          <w:u w:val="single"/>
          <w:rtl/>
          <w:lang w:bidi="ar-SA"/>
        </w:rPr>
        <w:t xml:space="preserve"> </w:t>
      </w:r>
      <w:r w:rsidR="00292BD6">
        <w:rPr>
          <w:rFonts w:ascii="Times New Roman" w:eastAsia="Times New Roman" w:hAnsi="Times New Roman" w:cs="B Nazanin" w:hint="cs"/>
          <w:b/>
          <w:sz w:val="20"/>
          <w:u w:val="single"/>
          <w:rtl/>
          <w:lang w:bidi="ar-SA"/>
        </w:rPr>
        <w:t>7</w:t>
      </w:r>
      <w:r w:rsidR="00186CAB" w:rsidRPr="00DD5CAB">
        <w:rPr>
          <w:rFonts w:ascii="Times New Roman" w:eastAsia="Times New Roman" w:hAnsi="Times New Roman" w:cs="B Nazanin" w:hint="cs"/>
          <w:b/>
          <w:sz w:val="20"/>
          <w:u w:val="single"/>
          <w:rtl/>
          <w:lang w:bidi="ar-SA"/>
        </w:rPr>
        <w:t xml:space="preserve">- </w:t>
      </w:r>
      <w:r w:rsidRPr="00DD5CAB">
        <w:rPr>
          <w:rFonts w:ascii="Times New Roman" w:eastAsia="Times New Roman" w:hAnsi="Times New Roman" w:cs="B Nazanin" w:hint="cs"/>
          <w:b/>
          <w:spacing w:val="-4"/>
          <w:sz w:val="20"/>
          <w:rtl/>
          <w:lang w:bidi="ar-SA"/>
        </w:rPr>
        <w:t>در اين خصوص مراتب کليه تغييرات به متقاضيان و</w:t>
      </w:r>
      <w:r w:rsidR="00630521">
        <w:rPr>
          <w:rFonts w:ascii="Times New Roman" w:eastAsia="Times New Roman" w:hAnsi="Times New Roman" w:cs="B Nazanin" w:hint="cs"/>
          <w:b/>
          <w:spacing w:val="-4"/>
          <w:sz w:val="20"/>
          <w:rtl/>
          <w:lang w:bidi="ar-SA"/>
        </w:rPr>
        <w:t xml:space="preserve"> </w:t>
      </w:r>
      <w:r w:rsidRPr="00DD5CAB">
        <w:rPr>
          <w:rFonts w:ascii="Times New Roman" w:eastAsia="Times New Roman" w:hAnsi="Times New Roman" w:cs="B Nazanin" w:hint="cs"/>
          <w:b/>
          <w:spacing w:val="-4"/>
          <w:sz w:val="20"/>
          <w:rtl/>
          <w:lang w:bidi="ar-SA"/>
        </w:rPr>
        <w:t>دعوت‌شدگان در</w:t>
      </w:r>
      <w:r w:rsidR="00630521">
        <w:rPr>
          <w:rFonts w:ascii="Times New Roman" w:eastAsia="Times New Roman" w:hAnsi="Times New Roman" w:cs="B Nazanin" w:hint="cs"/>
          <w:b/>
          <w:spacing w:val="-4"/>
          <w:sz w:val="20"/>
          <w:rtl/>
          <w:lang w:bidi="ar-SA"/>
        </w:rPr>
        <w:t xml:space="preserve"> </w:t>
      </w:r>
      <w:r w:rsidRPr="00DD5CAB">
        <w:rPr>
          <w:rFonts w:ascii="Times New Roman" w:eastAsia="Times New Roman" w:hAnsi="Times New Roman" w:cs="B Nazanin" w:hint="cs"/>
          <w:b/>
          <w:spacing w:val="-4"/>
          <w:sz w:val="20"/>
          <w:rtl/>
          <w:lang w:bidi="fa-IR"/>
        </w:rPr>
        <w:t>مناقصه</w:t>
      </w:r>
      <w:r w:rsidRPr="00DD5CAB">
        <w:rPr>
          <w:rFonts w:ascii="Times New Roman" w:eastAsia="Times New Roman" w:hAnsi="Times New Roman" w:cs="B Nazanin" w:hint="cs"/>
          <w:b/>
          <w:spacing w:val="-4"/>
          <w:sz w:val="20"/>
          <w:rtl/>
          <w:lang w:bidi="ar-SA"/>
        </w:rPr>
        <w:t xml:space="preserve"> كتباً اعلام و موارد</w:t>
      </w:r>
      <w:r w:rsidR="00630521">
        <w:rPr>
          <w:rFonts w:ascii="Times New Roman" w:eastAsia="Times New Roman" w:hAnsi="Times New Roman" w:cs="B Nazanin" w:hint="cs"/>
          <w:b/>
          <w:spacing w:val="-4"/>
          <w:sz w:val="20"/>
          <w:rtl/>
          <w:lang w:bidi="ar-SA"/>
        </w:rPr>
        <w:t xml:space="preserve"> </w:t>
      </w:r>
      <w:r w:rsidRPr="00DD5CAB">
        <w:rPr>
          <w:rFonts w:ascii="Times New Roman" w:eastAsia="Times New Roman" w:hAnsi="Times New Roman" w:cs="B Nazanin" w:hint="cs"/>
          <w:b/>
          <w:spacing w:val="-4"/>
          <w:sz w:val="20"/>
          <w:rtl/>
          <w:lang w:bidi="ar-SA"/>
        </w:rPr>
        <w:t>فوق جزء اسناد</w:t>
      </w:r>
      <w:r w:rsidR="00630521">
        <w:rPr>
          <w:rFonts w:ascii="Times New Roman" w:eastAsia="Times New Roman" w:hAnsi="Times New Roman" w:cs="B Nazanin" w:hint="cs"/>
          <w:b/>
          <w:spacing w:val="-4"/>
          <w:sz w:val="20"/>
          <w:rtl/>
          <w:lang w:bidi="ar-SA"/>
        </w:rPr>
        <w:t xml:space="preserve"> </w:t>
      </w:r>
      <w:r w:rsidRPr="00DD5CAB">
        <w:rPr>
          <w:rFonts w:ascii="Times New Roman" w:eastAsia="Times New Roman" w:hAnsi="Times New Roman" w:cs="B Nazanin" w:hint="cs"/>
          <w:b/>
          <w:spacing w:val="-4"/>
          <w:sz w:val="20"/>
          <w:rtl/>
          <w:lang w:bidi="ar-SA"/>
        </w:rPr>
        <w:t>و</w:t>
      </w:r>
      <w:r w:rsidR="00630521">
        <w:rPr>
          <w:rFonts w:ascii="Times New Roman" w:eastAsia="Times New Roman" w:hAnsi="Times New Roman" w:cs="B Nazanin" w:hint="cs"/>
          <w:b/>
          <w:spacing w:val="-4"/>
          <w:sz w:val="20"/>
          <w:rtl/>
          <w:lang w:bidi="ar-SA"/>
        </w:rPr>
        <w:t xml:space="preserve"> </w:t>
      </w:r>
      <w:r w:rsidRPr="00DD5CAB">
        <w:rPr>
          <w:rFonts w:ascii="Times New Roman" w:eastAsia="Times New Roman" w:hAnsi="Times New Roman" w:cs="B Nazanin" w:hint="cs"/>
          <w:b/>
          <w:spacing w:val="-4"/>
          <w:sz w:val="20"/>
          <w:rtl/>
          <w:lang w:bidi="ar-SA"/>
        </w:rPr>
        <w:t xml:space="preserve">مدارك </w:t>
      </w:r>
      <w:r w:rsidRPr="00DD5CAB">
        <w:rPr>
          <w:rFonts w:ascii="Times New Roman" w:eastAsia="Times New Roman" w:hAnsi="Times New Roman" w:cs="B Nazanin"/>
          <w:b/>
          <w:spacing w:val="-4"/>
          <w:sz w:val="20"/>
          <w:rtl/>
          <w:lang w:bidi="ar-SA"/>
        </w:rPr>
        <w:t xml:space="preserve">مناقصه </w:t>
      </w:r>
      <w:r w:rsidRPr="00DD5CAB">
        <w:rPr>
          <w:rFonts w:ascii="Times New Roman" w:eastAsia="Times New Roman" w:hAnsi="Times New Roman" w:cs="B Nazanin" w:hint="cs"/>
          <w:b/>
          <w:spacing w:val="-4"/>
          <w:sz w:val="20"/>
          <w:rtl/>
          <w:lang w:bidi="ar-SA"/>
        </w:rPr>
        <w:t>تلقي مي شود</w:t>
      </w:r>
      <w:r w:rsidRPr="00DD5CAB">
        <w:rPr>
          <w:rFonts w:ascii="B Nazanin" w:eastAsia="Times New Roman" w:hAnsi="Times New Roman" w:cs="B Nazanin" w:hint="cs"/>
          <w:b/>
          <w:spacing w:val="-4"/>
          <w:sz w:val="20"/>
          <w:rtl/>
        </w:rPr>
        <w:t>.</w:t>
      </w:r>
    </w:p>
    <w:p w14:paraId="3D71E4CA" w14:textId="746D3C86" w:rsidR="00707678" w:rsidRPr="00DD5CAB" w:rsidRDefault="00292BD6" w:rsidP="00136774">
      <w:pPr>
        <w:pStyle w:val="Style1"/>
        <w:numPr>
          <w:ilvl w:val="0"/>
          <w:numId w:val="0"/>
        </w:numPr>
        <w:tabs>
          <w:tab w:val="left" w:pos="0"/>
        </w:tabs>
        <w:rPr>
          <w:rFonts w:ascii="Times New Roman" w:eastAsia="Times New Roman" w:hAnsi="Times New Roman" w:cs="B Nazanin"/>
          <w:b/>
          <w:bCs w:val="0"/>
          <w:sz w:val="20"/>
          <w:lang w:bidi="fa-IR"/>
        </w:rPr>
      </w:pPr>
      <w:r>
        <w:rPr>
          <w:rFonts w:ascii="Times New Roman" w:eastAsia="Times New Roman" w:hAnsi="Times New Roman" w:cs="B Nazanin" w:hint="cs"/>
          <w:b/>
          <w:sz w:val="20"/>
          <w:rtl/>
          <w:lang w:bidi="fa-IR"/>
        </w:rPr>
        <w:t>11</w:t>
      </w:r>
      <w:r w:rsidR="00707678" w:rsidRPr="00DD5CAB">
        <w:rPr>
          <w:rFonts w:ascii="Times New Roman" w:eastAsia="Times New Roman" w:hAnsi="Times New Roman" w:cs="B Nazanin" w:hint="cs"/>
          <w:b/>
          <w:sz w:val="20"/>
          <w:rtl/>
          <w:lang w:bidi="fa-IR"/>
        </w:rPr>
        <w:t>-4</w:t>
      </w:r>
      <w:r w:rsidR="00ED616F">
        <w:rPr>
          <w:rFonts w:ascii="Times New Roman" w:eastAsia="Times New Roman" w:hAnsi="Times New Roman" w:cs="B Nazanin" w:hint="cs"/>
          <w:b/>
          <w:sz w:val="20"/>
          <w:rtl/>
          <w:lang w:bidi="fa-IR"/>
        </w:rPr>
        <w:t>-</w:t>
      </w:r>
      <w:r w:rsidR="00186CAB" w:rsidRPr="00DD5CAB">
        <w:rPr>
          <w:rFonts w:ascii="Times New Roman" w:eastAsia="Times New Roman" w:hAnsi="Times New Roman" w:cs="B Nazanin" w:hint="cs"/>
          <w:b/>
          <w:sz w:val="20"/>
          <w:rtl/>
          <w:lang w:bidi="fa-IR"/>
        </w:rPr>
        <w:t xml:space="preserve"> </w:t>
      </w:r>
      <w:r w:rsidR="00707678" w:rsidRPr="00DD5CAB">
        <w:rPr>
          <w:rFonts w:ascii="Times New Roman" w:eastAsia="Times New Roman" w:hAnsi="Times New Roman" w:cs="B Nazanin" w:hint="cs"/>
          <w:b/>
          <w:sz w:val="20"/>
          <w:rtl/>
          <w:lang w:bidi="ar-SA"/>
        </w:rPr>
        <w:t>اسناد</w:t>
      </w:r>
      <w:r w:rsidR="00186CAB" w:rsidRPr="00DD5CAB">
        <w:rPr>
          <w:rFonts w:ascii="Times New Roman" w:eastAsia="Times New Roman" w:hAnsi="Times New Roman" w:cs="B Nazanin" w:hint="cs"/>
          <w:b/>
          <w:sz w:val="20"/>
          <w:rtl/>
          <w:lang w:bidi="ar-SA"/>
        </w:rPr>
        <w:t xml:space="preserve"> </w:t>
      </w:r>
      <w:r w:rsidR="00707678" w:rsidRPr="00DD5CAB">
        <w:rPr>
          <w:rFonts w:ascii="Times New Roman" w:eastAsia="Times New Roman" w:hAnsi="Times New Roman" w:cs="B Nazanin"/>
          <w:b/>
          <w:sz w:val="20"/>
          <w:rtl/>
          <w:lang w:bidi="ar-SA"/>
        </w:rPr>
        <w:t>مناقصه</w:t>
      </w:r>
      <w:r w:rsidR="00707678" w:rsidRPr="00DD5CAB">
        <w:rPr>
          <w:rFonts w:ascii="Times New Roman" w:eastAsia="Times New Roman" w:hAnsi="Times New Roman" w:cs="B Nazanin" w:hint="cs"/>
          <w:b/>
          <w:sz w:val="20"/>
          <w:rtl/>
          <w:lang w:bidi="ar-SA"/>
        </w:rPr>
        <w:t xml:space="preserve"> مي‌بايستي با امضاء و مهرمجاز و تعهدآور </w:t>
      </w:r>
      <w:r w:rsidR="00707678" w:rsidRPr="00DD5CAB">
        <w:rPr>
          <w:rFonts w:ascii="B Nazanin" w:eastAsia="Times New Roman" w:hAnsi="Times New Roman" w:cs="B Nazanin" w:hint="cs"/>
          <w:b/>
          <w:sz w:val="20"/>
          <w:rtl/>
        </w:rPr>
        <w:t>(</w:t>
      </w:r>
      <w:r w:rsidR="00707678" w:rsidRPr="00DD5CAB">
        <w:rPr>
          <w:rFonts w:ascii="Times New Roman" w:eastAsia="Times New Roman" w:hAnsi="Times New Roman" w:cs="B Nazanin" w:hint="cs"/>
          <w:b/>
          <w:sz w:val="20"/>
          <w:rtl/>
          <w:lang w:bidi="ar-SA"/>
        </w:rPr>
        <w:t>بر اساس آخرين آگهي تغييرات مندرج در روزنامه</w:t>
      </w:r>
      <w:r w:rsidR="00707678" w:rsidRPr="00DD5CAB">
        <w:rPr>
          <w:rFonts w:ascii="B Nazanin" w:eastAsia="Times New Roman" w:hAnsi="Times New Roman" w:cs="B Nazanin" w:hint="cs"/>
          <w:b/>
          <w:sz w:val="20"/>
          <w:rtl/>
        </w:rPr>
        <w:t>)</w:t>
      </w:r>
      <w:r w:rsidR="00186CAB" w:rsidRPr="00DD5CAB">
        <w:rPr>
          <w:rFonts w:ascii="B Nazanin" w:eastAsia="Times New Roman" w:hAnsi="Times New Roman" w:cs="B Nazanin" w:hint="cs"/>
          <w:b/>
          <w:sz w:val="20"/>
          <w:rtl/>
          <w:lang w:bidi="fa-IR"/>
        </w:rPr>
        <w:t xml:space="preserve"> </w:t>
      </w:r>
      <w:r w:rsidR="00707678" w:rsidRPr="00DD5CAB">
        <w:rPr>
          <w:rFonts w:ascii="Times New Roman" w:eastAsia="Times New Roman" w:hAnsi="Times New Roman" w:cs="B Nazanin" w:hint="cs"/>
          <w:b/>
          <w:sz w:val="20"/>
          <w:rtl/>
          <w:lang w:bidi="ar-SA"/>
        </w:rPr>
        <w:t xml:space="preserve">پيشنهاددهنده به دبيرخانه دانشگاه تحويل </w:t>
      </w:r>
      <w:r w:rsidR="00186CAB" w:rsidRPr="00DD5CAB">
        <w:rPr>
          <w:rFonts w:ascii="Times New Roman" w:eastAsia="Times New Roman" w:hAnsi="Times New Roman" w:cs="B Nazanin" w:hint="cs"/>
          <w:b/>
          <w:sz w:val="20"/>
          <w:rtl/>
          <w:lang w:bidi="ar-SA"/>
        </w:rPr>
        <w:t>ش</w:t>
      </w:r>
      <w:r w:rsidR="00707678" w:rsidRPr="00DD5CAB">
        <w:rPr>
          <w:rFonts w:ascii="Times New Roman" w:eastAsia="Times New Roman" w:hAnsi="Times New Roman" w:cs="B Nazanin" w:hint="cs"/>
          <w:b/>
          <w:sz w:val="20"/>
          <w:rtl/>
          <w:lang w:bidi="ar-SA"/>
        </w:rPr>
        <w:t xml:space="preserve">ود و چنانچه مشخص گردد اوراق و اسناد </w:t>
      </w:r>
      <w:r w:rsidR="00707678" w:rsidRPr="00DD5CAB">
        <w:rPr>
          <w:rFonts w:ascii="Times New Roman" w:eastAsia="Times New Roman" w:hAnsi="Times New Roman" w:cs="B Nazanin"/>
          <w:b/>
          <w:sz w:val="20"/>
          <w:rtl/>
          <w:lang w:bidi="ar-SA"/>
        </w:rPr>
        <w:t>مناقصه</w:t>
      </w:r>
      <w:r w:rsidR="00707678" w:rsidRPr="00DD5CAB">
        <w:rPr>
          <w:rFonts w:ascii="Times New Roman" w:eastAsia="Times New Roman" w:hAnsi="Times New Roman" w:cs="B Nazanin" w:hint="cs"/>
          <w:b/>
          <w:sz w:val="20"/>
          <w:rtl/>
          <w:lang w:bidi="ar-SA"/>
        </w:rPr>
        <w:t xml:space="preserve"> به امضاهايي به غير از امضاهاي مجاز رسيده باشد دانشگاه اصفهان نسبت به حذف آنان از </w:t>
      </w:r>
      <w:r w:rsidR="00707678" w:rsidRPr="00DD5CAB">
        <w:rPr>
          <w:rFonts w:ascii="Times New Roman" w:eastAsia="Times New Roman" w:hAnsi="Times New Roman" w:cs="B Nazanin"/>
          <w:b/>
          <w:sz w:val="20"/>
          <w:rtl/>
          <w:lang w:bidi="ar-SA"/>
        </w:rPr>
        <w:t>مناقصه</w:t>
      </w:r>
      <w:r w:rsidR="00707678" w:rsidRPr="00DD5CAB">
        <w:rPr>
          <w:rFonts w:ascii="Times New Roman" w:eastAsia="Times New Roman" w:hAnsi="Times New Roman" w:cs="B Nazanin" w:hint="cs"/>
          <w:b/>
          <w:sz w:val="20"/>
          <w:rtl/>
          <w:lang w:bidi="ar-SA"/>
        </w:rPr>
        <w:t xml:space="preserve"> و ضبط تضمين پيشنهاددهنده اقدام مي‌‌نمايد</w:t>
      </w:r>
      <w:r w:rsidR="00707678" w:rsidRPr="00DD5CAB">
        <w:rPr>
          <w:rFonts w:ascii="B Nazanin" w:eastAsia="Times New Roman" w:hAnsi="Times New Roman" w:cs="B Nazanin" w:hint="cs"/>
          <w:b/>
          <w:sz w:val="20"/>
          <w:rtl/>
        </w:rPr>
        <w:t xml:space="preserve">. </w:t>
      </w:r>
    </w:p>
    <w:p w14:paraId="5562EA87" w14:textId="600D846F" w:rsidR="00707678" w:rsidRPr="00DD5CAB" w:rsidRDefault="00292BD6" w:rsidP="00136774">
      <w:pPr>
        <w:pStyle w:val="Style1"/>
        <w:numPr>
          <w:ilvl w:val="0"/>
          <w:numId w:val="0"/>
        </w:numPr>
        <w:tabs>
          <w:tab w:val="left" w:pos="0"/>
        </w:tabs>
        <w:rPr>
          <w:rFonts w:ascii="Times New Roman" w:eastAsia="Times New Roman" w:hAnsi="Times New Roman" w:cs="B Nazanin"/>
          <w:b/>
          <w:bCs w:val="0"/>
          <w:sz w:val="20"/>
          <w:lang w:bidi="fa-IR"/>
        </w:rPr>
      </w:pPr>
      <w:r>
        <w:rPr>
          <w:rFonts w:ascii="Times New Roman" w:eastAsia="Times New Roman" w:hAnsi="Times New Roman" w:cs="B Nazanin" w:hint="cs"/>
          <w:b/>
          <w:sz w:val="20"/>
          <w:rtl/>
          <w:lang w:bidi="fa-IR"/>
        </w:rPr>
        <w:t>12</w:t>
      </w:r>
      <w:r w:rsidR="00707678" w:rsidRPr="00DD5CAB">
        <w:rPr>
          <w:rFonts w:ascii="Times New Roman" w:eastAsia="Times New Roman" w:hAnsi="Times New Roman" w:cs="B Nazanin" w:hint="cs"/>
          <w:b/>
          <w:sz w:val="20"/>
          <w:rtl/>
          <w:lang w:bidi="fa-IR"/>
        </w:rPr>
        <w:t>-4</w:t>
      </w:r>
      <w:r w:rsidR="00630521">
        <w:rPr>
          <w:rFonts w:ascii="Times New Roman" w:eastAsia="Times New Roman" w:hAnsi="Times New Roman" w:cs="B Nazanin" w:hint="cs"/>
          <w:b/>
          <w:sz w:val="20"/>
          <w:rtl/>
          <w:lang w:bidi="fa-IR"/>
        </w:rPr>
        <w:t>-</w:t>
      </w:r>
      <w:r w:rsidR="00186CAB" w:rsidRPr="00DD5CAB">
        <w:rPr>
          <w:rFonts w:ascii="Times New Roman" w:eastAsia="Times New Roman" w:hAnsi="Times New Roman" w:cs="B Nazanin" w:hint="cs"/>
          <w:b/>
          <w:sz w:val="20"/>
          <w:rtl/>
          <w:lang w:bidi="fa-IR"/>
        </w:rPr>
        <w:t xml:space="preserve"> </w:t>
      </w:r>
      <w:r w:rsidR="00707678" w:rsidRPr="00DD5CAB">
        <w:rPr>
          <w:rFonts w:ascii="Times New Roman" w:eastAsia="Times New Roman" w:hAnsi="Times New Roman" w:cs="B Nazanin" w:hint="cs"/>
          <w:b/>
          <w:sz w:val="20"/>
          <w:rtl/>
          <w:lang w:bidi="ar-SA"/>
        </w:rPr>
        <w:t>پيشنهاد قيمت بايد از هر حيث كامل و بدون قيد و</w:t>
      </w:r>
      <w:r w:rsidR="00630521">
        <w:rPr>
          <w:rFonts w:ascii="Times New Roman" w:eastAsia="Times New Roman" w:hAnsi="Times New Roman" w:cs="B Nazanin" w:hint="cs"/>
          <w:b/>
          <w:sz w:val="20"/>
          <w:rtl/>
          <w:lang w:bidi="ar-SA"/>
        </w:rPr>
        <w:t xml:space="preserve"> </w:t>
      </w:r>
      <w:r w:rsidR="00707678" w:rsidRPr="00DD5CAB">
        <w:rPr>
          <w:rFonts w:ascii="Times New Roman" w:eastAsia="Times New Roman" w:hAnsi="Times New Roman" w:cs="B Nazanin" w:hint="cs"/>
          <w:b/>
          <w:sz w:val="20"/>
          <w:rtl/>
          <w:lang w:bidi="ar-SA"/>
        </w:rPr>
        <w:t>شرط باشد و هيچ نوع ابهام، خدشه، عيب و نقص و قلم خوردگي نداشته باشد</w:t>
      </w:r>
      <w:r w:rsidR="00707678" w:rsidRPr="00DD5CAB">
        <w:rPr>
          <w:rFonts w:ascii="B Nazanin" w:eastAsia="Times New Roman" w:hAnsi="Times New Roman" w:cs="B Nazanin" w:hint="cs"/>
          <w:b/>
          <w:sz w:val="20"/>
          <w:rtl/>
        </w:rPr>
        <w:t xml:space="preserve">. </w:t>
      </w:r>
      <w:r w:rsidR="00707678" w:rsidRPr="00DD5CAB">
        <w:rPr>
          <w:rFonts w:ascii="Times New Roman" w:eastAsia="Times New Roman" w:hAnsi="Times New Roman" w:cs="B Nazanin" w:hint="cs"/>
          <w:b/>
          <w:sz w:val="20"/>
          <w:rtl/>
          <w:lang w:bidi="ar-SA"/>
        </w:rPr>
        <w:t xml:space="preserve">به پيشنهاد‌هاي ناقص و مبهم و مشروط و خارج از حدود اعتدال و يا فاقد تضمين شركت در </w:t>
      </w:r>
      <w:r w:rsidR="00707678" w:rsidRPr="00DD5CAB">
        <w:rPr>
          <w:rFonts w:ascii="Times New Roman" w:eastAsia="Times New Roman" w:hAnsi="Times New Roman" w:cs="B Nazanin" w:hint="cs"/>
          <w:b/>
          <w:sz w:val="20"/>
          <w:rtl/>
          <w:lang w:bidi="fa-IR"/>
        </w:rPr>
        <w:t xml:space="preserve">مناقصه </w:t>
      </w:r>
      <w:r w:rsidR="00707678" w:rsidRPr="00DD5CAB">
        <w:rPr>
          <w:rFonts w:ascii="Times New Roman" w:eastAsia="Times New Roman" w:hAnsi="Times New Roman" w:cs="B Nazanin" w:hint="cs"/>
          <w:b/>
          <w:sz w:val="20"/>
          <w:rtl/>
          <w:lang w:bidi="ar-SA"/>
        </w:rPr>
        <w:t>و يا كسر سپرده ترتيب اثر داده نمي شود و هرگونه اعتراضي از ايشان قابل استماع نمي باشد</w:t>
      </w:r>
      <w:r w:rsidR="00707678" w:rsidRPr="00DD5CAB">
        <w:rPr>
          <w:rFonts w:ascii="B Nazanin" w:eastAsia="Times New Roman" w:hAnsi="Times New Roman" w:cs="B Nazanin" w:hint="cs"/>
          <w:b/>
          <w:sz w:val="20"/>
          <w:rtl/>
        </w:rPr>
        <w:t>.</w:t>
      </w:r>
    </w:p>
    <w:p w14:paraId="4ECC3261" w14:textId="7F3CB014" w:rsidR="00707678" w:rsidRPr="00DD5CAB" w:rsidRDefault="00292BD6" w:rsidP="00136774">
      <w:pPr>
        <w:pStyle w:val="Style1"/>
        <w:numPr>
          <w:ilvl w:val="0"/>
          <w:numId w:val="0"/>
        </w:numPr>
        <w:tabs>
          <w:tab w:val="left" w:pos="0"/>
        </w:tabs>
        <w:rPr>
          <w:rFonts w:ascii="Times New Roman" w:eastAsia="Times New Roman" w:hAnsi="Times New Roman" w:cs="B Nazanin"/>
          <w:b/>
          <w:bCs w:val="0"/>
          <w:sz w:val="20"/>
          <w:lang w:bidi="fa-IR"/>
        </w:rPr>
      </w:pPr>
      <w:r>
        <w:rPr>
          <w:rFonts w:ascii="Times New Roman" w:eastAsia="Times New Roman" w:hAnsi="Times New Roman" w:cs="B Nazanin" w:hint="cs"/>
          <w:b/>
          <w:sz w:val="20"/>
          <w:rtl/>
          <w:lang w:bidi="fa-IR"/>
        </w:rPr>
        <w:t>13</w:t>
      </w:r>
      <w:r w:rsidR="00707678" w:rsidRPr="00DD5CAB">
        <w:rPr>
          <w:rFonts w:ascii="Times New Roman" w:eastAsia="Times New Roman" w:hAnsi="Times New Roman" w:cs="B Nazanin" w:hint="cs"/>
          <w:b/>
          <w:sz w:val="20"/>
          <w:rtl/>
          <w:lang w:bidi="fa-IR"/>
        </w:rPr>
        <w:t>-4</w:t>
      </w:r>
      <w:r w:rsidR="00811CE0">
        <w:rPr>
          <w:rFonts w:ascii="Times New Roman" w:eastAsia="Times New Roman" w:hAnsi="Times New Roman" w:cs="B Nazanin" w:hint="cs"/>
          <w:b/>
          <w:sz w:val="20"/>
          <w:rtl/>
          <w:lang w:bidi="fa-IR"/>
        </w:rPr>
        <w:t>-</w:t>
      </w:r>
      <w:r w:rsidR="00186CAB" w:rsidRPr="00DD5CAB">
        <w:rPr>
          <w:rFonts w:ascii="Times New Roman" w:eastAsia="Times New Roman" w:hAnsi="Times New Roman" w:cs="B Nazanin" w:hint="cs"/>
          <w:b/>
          <w:sz w:val="20"/>
          <w:rtl/>
          <w:lang w:bidi="fa-IR"/>
        </w:rPr>
        <w:t xml:space="preserve"> </w:t>
      </w:r>
      <w:r w:rsidR="00707678" w:rsidRPr="00DD5CAB">
        <w:rPr>
          <w:rFonts w:ascii="Times New Roman" w:eastAsia="Times New Roman" w:hAnsi="Times New Roman" w:cs="B Nazanin" w:hint="cs"/>
          <w:b/>
          <w:sz w:val="20"/>
          <w:rtl/>
          <w:lang w:bidi="ar-SA"/>
        </w:rPr>
        <w:t xml:space="preserve">هيچگونه تغيير و يا دخل و تصرفي نبايد از ناحيه پيشنهاددهنده در اسناد </w:t>
      </w:r>
      <w:r w:rsidR="00707678" w:rsidRPr="00DD5CAB">
        <w:rPr>
          <w:rFonts w:ascii="Times New Roman" w:eastAsia="Times New Roman" w:hAnsi="Times New Roman" w:cs="B Nazanin"/>
          <w:b/>
          <w:sz w:val="20"/>
          <w:rtl/>
          <w:lang w:bidi="ar-SA"/>
        </w:rPr>
        <w:t>مناقصه</w:t>
      </w:r>
      <w:r w:rsidR="00707678" w:rsidRPr="00DD5CAB">
        <w:rPr>
          <w:rFonts w:ascii="Times New Roman" w:eastAsia="Times New Roman" w:hAnsi="Times New Roman" w:cs="B Nazanin" w:hint="cs"/>
          <w:b/>
          <w:sz w:val="20"/>
          <w:rtl/>
          <w:lang w:bidi="ar-SA"/>
        </w:rPr>
        <w:t xml:space="preserve"> داده شود در غير اين صورت به پيشنهاد وي ترتيب اثر داده نخواهد شد</w:t>
      </w:r>
      <w:r w:rsidR="00707678" w:rsidRPr="00DD5CAB">
        <w:rPr>
          <w:rFonts w:ascii="B Nazanin" w:eastAsia="Times New Roman" w:hAnsi="Times New Roman" w:cs="B Nazanin" w:hint="cs"/>
          <w:b/>
          <w:sz w:val="20"/>
          <w:rtl/>
        </w:rPr>
        <w:t>.</w:t>
      </w:r>
    </w:p>
    <w:p w14:paraId="657EB71B" w14:textId="5B832F44" w:rsidR="006D0285" w:rsidRPr="00DD5CAB" w:rsidRDefault="00292BD6" w:rsidP="006D0285">
      <w:pPr>
        <w:pStyle w:val="Style1"/>
        <w:numPr>
          <w:ilvl w:val="0"/>
          <w:numId w:val="0"/>
        </w:numPr>
        <w:tabs>
          <w:tab w:val="left" w:pos="0"/>
        </w:tabs>
        <w:rPr>
          <w:rFonts w:ascii="Times New Roman" w:eastAsia="Times New Roman" w:hAnsi="Times New Roman" w:cs="B Nazanin"/>
          <w:b/>
          <w:bCs w:val="0"/>
          <w:sz w:val="20"/>
        </w:rPr>
      </w:pPr>
      <w:r>
        <w:rPr>
          <w:rFonts w:ascii="Times New Roman" w:eastAsia="Times New Roman" w:hAnsi="Times New Roman" w:cs="B Nazanin" w:hint="cs"/>
          <w:b/>
          <w:sz w:val="20"/>
          <w:rtl/>
          <w:lang w:bidi="fa-IR"/>
        </w:rPr>
        <w:t>14</w:t>
      </w:r>
      <w:r w:rsidR="00707678" w:rsidRPr="00DD5CAB">
        <w:rPr>
          <w:rFonts w:ascii="Times New Roman" w:eastAsia="Times New Roman" w:hAnsi="Times New Roman" w:cs="B Nazanin" w:hint="cs"/>
          <w:b/>
          <w:sz w:val="20"/>
          <w:rtl/>
          <w:lang w:bidi="fa-IR"/>
        </w:rPr>
        <w:t>-4</w:t>
      </w:r>
      <w:r w:rsidR="00811CE0">
        <w:rPr>
          <w:rFonts w:ascii="Times New Roman" w:eastAsia="Times New Roman" w:hAnsi="Times New Roman" w:cs="B Nazanin" w:hint="cs"/>
          <w:b/>
          <w:sz w:val="20"/>
          <w:rtl/>
          <w:lang w:bidi="fa-IR"/>
        </w:rPr>
        <w:t>-</w:t>
      </w:r>
      <w:r w:rsidR="00186CAB" w:rsidRPr="00DD5CAB">
        <w:rPr>
          <w:rFonts w:ascii="Times New Roman" w:eastAsia="Times New Roman" w:hAnsi="Times New Roman" w:cs="B Nazanin" w:hint="cs"/>
          <w:b/>
          <w:sz w:val="20"/>
          <w:rtl/>
          <w:lang w:bidi="fa-IR"/>
        </w:rPr>
        <w:t xml:space="preserve"> </w:t>
      </w:r>
      <w:r w:rsidR="006D0285" w:rsidRPr="00DD5CAB">
        <w:rPr>
          <w:rFonts w:ascii="Times New Roman" w:eastAsia="Times New Roman" w:hAnsi="Times New Roman" w:cs="B Nazanin" w:hint="cs"/>
          <w:b/>
          <w:sz w:val="20"/>
          <w:rtl/>
          <w:lang w:bidi="ar-SA"/>
        </w:rPr>
        <w:t>پيشنهاددهنده حداقل داراي پنج سال سابقه تاسيس و داراي</w:t>
      </w:r>
      <w:r w:rsidR="006D0285" w:rsidRPr="00DD5CAB">
        <w:rPr>
          <w:rFonts w:ascii="Times New Roman" w:eastAsia="Times New Roman" w:hAnsi="Times New Roman" w:cs="B Nazanin" w:hint="cs"/>
          <w:b/>
          <w:sz w:val="20"/>
          <w:rtl/>
          <w:lang w:bidi="fa-IR"/>
        </w:rPr>
        <w:t xml:space="preserve"> حسن</w:t>
      </w:r>
      <w:r w:rsidR="006D0285" w:rsidRPr="00DD5CAB">
        <w:rPr>
          <w:rFonts w:ascii="Times New Roman" w:eastAsia="Times New Roman" w:hAnsi="Times New Roman" w:cs="B Nazanin" w:hint="cs"/>
          <w:b/>
          <w:sz w:val="20"/>
          <w:rtl/>
          <w:lang w:bidi="ar-SA"/>
        </w:rPr>
        <w:t xml:space="preserve"> سابقه فعاليت در </w:t>
      </w:r>
      <w:r w:rsidR="006D0285" w:rsidRPr="00DD5CAB">
        <w:rPr>
          <w:rFonts w:ascii="Times New Roman" w:eastAsia="Times New Roman" w:hAnsi="Times New Roman" w:cs="B Nazanin" w:hint="cs"/>
          <w:b/>
          <w:sz w:val="20"/>
          <w:rtl/>
          <w:lang w:bidi="fa-IR"/>
        </w:rPr>
        <w:t xml:space="preserve">هر بخش از </w:t>
      </w:r>
      <w:r w:rsidR="006D0285" w:rsidRPr="00DD5CAB">
        <w:rPr>
          <w:rFonts w:ascii="Times New Roman" w:eastAsia="Times New Roman" w:hAnsi="Times New Roman" w:cs="B Nazanin" w:hint="cs"/>
          <w:b/>
          <w:sz w:val="20"/>
          <w:rtl/>
          <w:lang w:bidi="ar-SA"/>
        </w:rPr>
        <w:t xml:space="preserve">موضوع </w:t>
      </w:r>
      <w:r w:rsidR="006D0285" w:rsidRPr="00DD5CAB">
        <w:rPr>
          <w:rFonts w:ascii="Times New Roman" w:eastAsia="Times New Roman" w:hAnsi="Times New Roman" w:cs="B Nazanin"/>
          <w:b/>
          <w:sz w:val="20"/>
          <w:rtl/>
          <w:lang w:bidi="ar-SA"/>
        </w:rPr>
        <w:t>مناقصه</w:t>
      </w:r>
      <w:r w:rsidR="006D0285" w:rsidRPr="00DD5CAB">
        <w:rPr>
          <w:rFonts w:ascii="Times New Roman" w:eastAsia="Times New Roman" w:hAnsi="Times New Roman" w:cs="B Nazanin" w:hint="cs"/>
          <w:b/>
          <w:sz w:val="20"/>
          <w:rtl/>
          <w:lang w:bidi="ar-SA"/>
        </w:rPr>
        <w:t xml:space="preserve"> را داشته باشد</w:t>
      </w:r>
      <w:r w:rsidR="006D0285" w:rsidRPr="00DD5CAB">
        <w:rPr>
          <w:rFonts w:ascii="B Nazanin" w:eastAsia="Times New Roman" w:hAnsi="Times New Roman" w:cs="B Nazanin" w:hint="cs"/>
          <w:b/>
          <w:sz w:val="20"/>
          <w:rtl/>
        </w:rPr>
        <w:t>.</w:t>
      </w:r>
    </w:p>
    <w:p w14:paraId="74872C31" w14:textId="2DD7938B" w:rsidR="00707678" w:rsidRPr="00DD5CAB" w:rsidRDefault="00292BD6" w:rsidP="00136774">
      <w:pPr>
        <w:pStyle w:val="Style1"/>
        <w:numPr>
          <w:ilvl w:val="0"/>
          <w:numId w:val="0"/>
        </w:numPr>
        <w:tabs>
          <w:tab w:val="left" w:pos="0"/>
        </w:tabs>
        <w:rPr>
          <w:rFonts w:ascii="Times New Roman" w:eastAsia="Times New Roman" w:hAnsi="Times New Roman" w:cs="B Nazanin"/>
          <w:b/>
          <w:bCs w:val="0"/>
          <w:sz w:val="20"/>
          <w:lang w:bidi="fa-IR"/>
        </w:rPr>
      </w:pPr>
      <w:r>
        <w:rPr>
          <w:rFonts w:ascii="Times New Roman" w:eastAsia="Times New Roman" w:hAnsi="Times New Roman" w:cs="B Nazanin" w:hint="cs"/>
          <w:b/>
          <w:sz w:val="20"/>
          <w:rtl/>
          <w:lang w:bidi="fa-IR"/>
        </w:rPr>
        <w:t>15</w:t>
      </w:r>
      <w:r w:rsidR="00707678" w:rsidRPr="00DD5CAB">
        <w:rPr>
          <w:rFonts w:ascii="Times New Roman" w:eastAsia="Times New Roman" w:hAnsi="Times New Roman" w:cs="B Nazanin" w:hint="cs"/>
          <w:b/>
          <w:sz w:val="20"/>
          <w:rtl/>
          <w:lang w:bidi="fa-IR"/>
        </w:rPr>
        <w:t>-4</w:t>
      </w:r>
      <w:r w:rsidR="00811CE0">
        <w:rPr>
          <w:rFonts w:ascii="Times New Roman" w:eastAsia="Times New Roman" w:hAnsi="Times New Roman" w:cs="B Nazanin" w:hint="cs"/>
          <w:b/>
          <w:sz w:val="20"/>
          <w:rtl/>
          <w:lang w:bidi="fa-IR"/>
        </w:rPr>
        <w:t>-</w:t>
      </w:r>
      <w:r w:rsidR="00186CAB" w:rsidRPr="00DD5CAB">
        <w:rPr>
          <w:rFonts w:ascii="Times New Roman" w:eastAsia="Times New Roman" w:hAnsi="Times New Roman" w:cs="B Nazanin" w:hint="cs"/>
          <w:b/>
          <w:sz w:val="20"/>
          <w:rtl/>
          <w:lang w:bidi="fa-IR"/>
        </w:rPr>
        <w:t xml:space="preserve"> </w:t>
      </w:r>
      <w:r w:rsidR="00707678" w:rsidRPr="00DD5CAB">
        <w:rPr>
          <w:rFonts w:ascii="Times New Roman" w:eastAsia="Times New Roman" w:hAnsi="Times New Roman" w:cs="B Nazanin" w:hint="cs"/>
          <w:b/>
          <w:sz w:val="20"/>
          <w:rtl/>
          <w:lang w:bidi="ar-SA"/>
        </w:rPr>
        <w:t>فرآيند</w:t>
      </w:r>
      <w:r w:rsidR="00186CAB" w:rsidRPr="00DD5CAB">
        <w:rPr>
          <w:rFonts w:ascii="Times New Roman" w:eastAsia="Times New Roman" w:hAnsi="Times New Roman" w:cs="B Nazanin" w:hint="cs"/>
          <w:b/>
          <w:sz w:val="20"/>
          <w:rtl/>
          <w:lang w:bidi="ar-SA"/>
        </w:rPr>
        <w:t xml:space="preserve"> </w:t>
      </w:r>
      <w:r w:rsidR="00707678" w:rsidRPr="00DD5CAB">
        <w:rPr>
          <w:rFonts w:ascii="Times New Roman" w:eastAsia="Times New Roman" w:hAnsi="Times New Roman" w:cs="B Nazanin"/>
          <w:b/>
          <w:sz w:val="20"/>
          <w:rtl/>
          <w:lang w:bidi="ar-SA"/>
        </w:rPr>
        <w:t>مناقصه</w:t>
      </w:r>
      <w:r w:rsidR="00707678" w:rsidRPr="00DD5CAB">
        <w:rPr>
          <w:rFonts w:ascii="Times New Roman" w:eastAsia="Times New Roman" w:hAnsi="Times New Roman" w:cs="B Nazanin" w:hint="cs"/>
          <w:b/>
          <w:sz w:val="20"/>
          <w:rtl/>
          <w:lang w:bidi="ar-SA"/>
        </w:rPr>
        <w:t xml:space="preserve"> به صورت </w:t>
      </w:r>
      <w:r w:rsidR="00707678" w:rsidRPr="00DD5CAB">
        <w:rPr>
          <w:rFonts w:ascii="Times New Roman" w:eastAsia="Times New Roman" w:hAnsi="Times New Roman" w:cs="B Nazanin"/>
          <w:b/>
          <w:sz w:val="20"/>
          <w:rtl/>
          <w:lang w:bidi="ar-SA"/>
        </w:rPr>
        <w:t>فراخوان عمومی دو مرحله ای و بر اساس آئین نامه مالی و معاملاتی دانشگاه برگزار می شود</w:t>
      </w:r>
      <w:r w:rsidR="00707678" w:rsidRPr="00DD5CAB">
        <w:rPr>
          <w:rFonts w:ascii="B Nazanin" w:eastAsia="Times New Roman" w:hAnsi="Times New Roman" w:cs="B Nazanin" w:hint="cs"/>
          <w:b/>
          <w:sz w:val="20"/>
          <w:rtl/>
        </w:rPr>
        <w:t>.</w:t>
      </w:r>
    </w:p>
    <w:p w14:paraId="00B7386F" w14:textId="4E50B9FF" w:rsidR="00707678" w:rsidRPr="00DD5CAB" w:rsidRDefault="00292BD6" w:rsidP="00136774">
      <w:pPr>
        <w:pStyle w:val="Style1"/>
        <w:numPr>
          <w:ilvl w:val="0"/>
          <w:numId w:val="0"/>
        </w:numPr>
        <w:tabs>
          <w:tab w:val="left" w:pos="0"/>
        </w:tabs>
        <w:rPr>
          <w:rFonts w:ascii="Times New Roman" w:eastAsia="Times New Roman" w:hAnsi="Times New Roman" w:cs="B Nazanin"/>
          <w:b/>
          <w:bCs w:val="0"/>
          <w:sz w:val="20"/>
          <w:lang w:bidi="fa-IR"/>
        </w:rPr>
      </w:pPr>
      <w:r>
        <w:rPr>
          <w:rFonts w:ascii="Times New Roman" w:eastAsia="Times New Roman" w:hAnsi="Times New Roman" w:cs="B Nazanin" w:hint="cs"/>
          <w:b/>
          <w:sz w:val="20"/>
          <w:rtl/>
          <w:lang w:bidi="fa-IR"/>
        </w:rPr>
        <w:t>16</w:t>
      </w:r>
      <w:r w:rsidR="00707678" w:rsidRPr="00DD5CAB">
        <w:rPr>
          <w:rFonts w:ascii="Times New Roman" w:eastAsia="Times New Roman" w:hAnsi="Times New Roman" w:cs="B Nazanin" w:hint="cs"/>
          <w:b/>
          <w:sz w:val="20"/>
          <w:rtl/>
          <w:lang w:bidi="fa-IR"/>
        </w:rPr>
        <w:t>-4</w:t>
      </w:r>
      <w:r w:rsidR="00811CE0">
        <w:rPr>
          <w:rFonts w:ascii="Times New Roman" w:eastAsia="Times New Roman" w:hAnsi="Times New Roman" w:cs="B Nazanin" w:hint="cs"/>
          <w:b/>
          <w:sz w:val="20"/>
          <w:rtl/>
          <w:lang w:bidi="fa-IR"/>
        </w:rPr>
        <w:t>-</w:t>
      </w:r>
      <w:r w:rsidR="00186CAB" w:rsidRPr="00DD5CAB">
        <w:rPr>
          <w:rFonts w:ascii="Times New Roman" w:eastAsia="Times New Roman" w:hAnsi="Times New Roman" w:cs="B Nazanin" w:hint="cs"/>
          <w:b/>
          <w:sz w:val="20"/>
          <w:rtl/>
          <w:lang w:bidi="fa-IR"/>
        </w:rPr>
        <w:t xml:space="preserve"> </w:t>
      </w:r>
      <w:r w:rsidR="00707678" w:rsidRPr="00DD5CAB">
        <w:rPr>
          <w:rFonts w:ascii="Times New Roman" w:eastAsia="Times New Roman" w:hAnsi="Times New Roman" w:cs="B Nazanin" w:hint="cs"/>
          <w:b/>
          <w:sz w:val="20"/>
          <w:rtl/>
          <w:lang w:bidi="ar-SA"/>
        </w:rPr>
        <w:t>برنده</w:t>
      </w:r>
      <w:r w:rsidR="00707678" w:rsidRPr="00DD5CAB">
        <w:rPr>
          <w:rFonts w:ascii="Times New Roman" w:eastAsia="Times New Roman" w:hAnsi="Times New Roman" w:cs="B Nazanin" w:hint="cs"/>
          <w:b/>
          <w:sz w:val="20"/>
          <w:rtl/>
          <w:lang w:bidi="fa-IR"/>
        </w:rPr>
        <w:t xml:space="preserve"> مناقصه</w:t>
      </w:r>
      <w:r w:rsidR="00707678" w:rsidRPr="00DD5CAB">
        <w:rPr>
          <w:rFonts w:ascii="Times New Roman" w:eastAsia="Times New Roman" w:hAnsi="Times New Roman" w:cs="B Nazanin" w:hint="cs"/>
          <w:b/>
          <w:sz w:val="20"/>
          <w:rtl/>
          <w:lang w:bidi="ar-SA"/>
        </w:rPr>
        <w:t xml:space="preserve"> پيشنهاددهنده‌اي مي‌باشد که صلاحيت آن محرز و قيمت پيشنهادي آن به تشخيص کميسيون معاملات</w:t>
      </w:r>
      <w:r w:rsidR="00707678" w:rsidRPr="00DD5CAB">
        <w:rPr>
          <w:rFonts w:ascii="Times New Roman" w:eastAsia="Times New Roman" w:hAnsi="Times New Roman" w:cs="B Nazanin" w:hint="cs"/>
          <w:b/>
          <w:sz w:val="20"/>
          <w:rtl/>
          <w:lang w:bidi="fa-IR"/>
        </w:rPr>
        <w:t xml:space="preserve"> و بازگشایی اسناد مناقصات دانشگاه</w:t>
      </w:r>
      <w:r w:rsidR="00707678" w:rsidRPr="00DD5CAB">
        <w:rPr>
          <w:rFonts w:ascii="Times New Roman" w:eastAsia="Times New Roman" w:hAnsi="Times New Roman" w:cs="B Nazanin" w:hint="cs"/>
          <w:b/>
          <w:sz w:val="20"/>
          <w:rtl/>
          <w:lang w:bidi="ar-SA"/>
        </w:rPr>
        <w:t xml:space="preserve"> کمتر</w:t>
      </w:r>
      <w:r w:rsidR="00707678" w:rsidRPr="00DD5CAB">
        <w:rPr>
          <w:rFonts w:ascii="Times New Roman" w:eastAsia="Times New Roman" w:hAnsi="Times New Roman" w:cs="B Nazanin" w:hint="cs"/>
          <w:b/>
          <w:sz w:val="20"/>
          <w:rtl/>
          <w:lang w:bidi="fa-IR"/>
        </w:rPr>
        <w:t xml:space="preserve"> یا مناسب تراز قیمت</w:t>
      </w:r>
      <w:r w:rsidR="00707678" w:rsidRPr="00DD5CAB">
        <w:rPr>
          <w:rFonts w:ascii="Times New Roman" w:eastAsia="Times New Roman" w:hAnsi="Times New Roman" w:cs="B Nazanin" w:hint="cs"/>
          <w:b/>
          <w:sz w:val="20"/>
          <w:rtl/>
          <w:lang w:bidi="ar-SA"/>
        </w:rPr>
        <w:t xml:space="preserve"> ساير پيشنهاد دهند‌گان ديگر </w:t>
      </w:r>
      <w:r w:rsidR="00707678" w:rsidRPr="00DD5CAB">
        <w:rPr>
          <w:rFonts w:ascii="Times New Roman" w:eastAsia="Times New Roman" w:hAnsi="Times New Roman" w:cs="B Nazanin" w:hint="cs"/>
          <w:b/>
          <w:sz w:val="20"/>
          <w:rtl/>
          <w:lang w:bidi="fa-IR"/>
        </w:rPr>
        <w:t xml:space="preserve">داده </w:t>
      </w:r>
      <w:r w:rsidR="00707678" w:rsidRPr="00DD5CAB">
        <w:rPr>
          <w:rFonts w:ascii="Times New Roman" w:eastAsia="Times New Roman" w:hAnsi="Times New Roman" w:cs="B Nazanin" w:hint="cs"/>
          <w:b/>
          <w:sz w:val="20"/>
          <w:rtl/>
          <w:lang w:bidi="ar-SA"/>
        </w:rPr>
        <w:t>باشد</w:t>
      </w:r>
      <w:r w:rsidR="00707678" w:rsidRPr="00DD5CAB">
        <w:rPr>
          <w:rFonts w:ascii="B Nazanin" w:eastAsia="Times New Roman" w:hAnsi="Times New Roman" w:cs="B Nazanin" w:hint="cs"/>
          <w:b/>
          <w:sz w:val="20"/>
          <w:rtl/>
        </w:rPr>
        <w:t xml:space="preserve">. </w:t>
      </w:r>
    </w:p>
    <w:p w14:paraId="0FFCABB5" w14:textId="6AA20FAC" w:rsidR="00707678" w:rsidRPr="00DD5CAB" w:rsidRDefault="00292BD6" w:rsidP="00136774">
      <w:pPr>
        <w:pStyle w:val="Style1"/>
        <w:numPr>
          <w:ilvl w:val="0"/>
          <w:numId w:val="0"/>
        </w:numPr>
        <w:tabs>
          <w:tab w:val="left" w:pos="0"/>
        </w:tabs>
        <w:rPr>
          <w:rFonts w:ascii="Times New Roman" w:eastAsia="Times New Roman" w:hAnsi="Times New Roman" w:cs="B Nazanin"/>
          <w:b/>
          <w:bCs w:val="0"/>
          <w:sz w:val="20"/>
          <w:lang w:bidi="fa-IR"/>
        </w:rPr>
      </w:pPr>
      <w:r>
        <w:rPr>
          <w:rFonts w:ascii="Times New Roman" w:eastAsia="Times New Roman" w:hAnsi="Times New Roman" w:cs="B Nazanin" w:hint="cs"/>
          <w:b/>
          <w:sz w:val="20"/>
          <w:rtl/>
          <w:lang w:bidi="fa-IR"/>
        </w:rPr>
        <w:t>17</w:t>
      </w:r>
      <w:r w:rsidR="00707678" w:rsidRPr="00DD5CAB">
        <w:rPr>
          <w:rFonts w:ascii="Times New Roman" w:eastAsia="Times New Roman" w:hAnsi="Times New Roman" w:cs="B Nazanin" w:hint="cs"/>
          <w:b/>
          <w:sz w:val="20"/>
          <w:rtl/>
          <w:lang w:bidi="fa-IR"/>
        </w:rPr>
        <w:t>-4</w:t>
      </w:r>
      <w:r w:rsidR="00811CE0">
        <w:rPr>
          <w:rFonts w:ascii="Times New Roman" w:eastAsia="Times New Roman" w:hAnsi="Times New Roman" w:cs="B Nazanin" w:hint="cs"/>
          <w:b/>
          <w:sz w:val="20"/>
          <w:rtl/>
          <w:lang w:bidi="fa-IR"/>
        </w:rPr>
        <w:t>-</w:t>
      </w:r>
      <w:r w:rsidR="00186CAB" w:rsidRPr="00DD5CAB">
        <w:rPr>
          <w:rFonts w:ascii="Times New Roman" w:eastAsia="Times New Roman" w:hAnsi="Times New Roman" w:cs="B Nazanin" w:hint="cs"/>
          <w:b/>
          <w:sz w:val="20"/>
          <w:rtl/>
          <w:lang w:bidi="fa-IR"/>
        </w:rPr>
        <w:t xml:space="preserve"> </w:t>
      </w:r>
      <w:r w:rsidR="00707678" w:rsidRPr="00DD5CAB">
        <w:rPr>
          <w:rFonts w:ascii="Times New Roman" w:eastAsia="Times New Roman" w:hAnsi="Times New Roman" w:cs="B Nazanin" w:hint="cs"/>
          <w:b/>
          <w:sz w:val="20"/>
          <w:rtl/>
          <w:lang w:bidi="ar-SA"/>
        </w:rPr>
        <w:t xml:space="preserve">مراتب قبولي پيشنهاددهنده به صورت مکتوب ابلاغ مي‌گردد و به پيشنهاددهندگاني که پيشنهاد آنها مورد قبول واقع نشده است نيز اطلاع رساني خواهد شد و سپرده ضمانت‌نامه شرکت در </w:t>
      </w:r>
      <w:r w:rsidR="00707678" w:rsidRPr="00DD5CAB">
        <w:rPr>
          <w:rFonts w:ascii="Times New Roman" w:eastAsia="Times New Roman" w:hAnsi="Times New Roman" w:cs="B Nazanin" w:hint="cs"/>
          <w:b/>
          <w:sz w:val="20"/>
          <w:rtl/>
          <w:lang w:bidi="fa-IR"/>
        </w:rPr>
        <w:t>مناقصه</w:t>
      </w:r>
      <w:r w:rsidR="00707678" w:rsidRPr="00DD5CAB">
        <w:rPr>
          <w:rFonts w:ascii="Times New Roman" w:eastAsia="Times New Roman" w:hAnsi="Times New Roman" w:cs="B Nazanin" w:hint="cs"/>
          <w:b/>
          <w:sz w:val="20"/>
          <w:rtl/>
          <w:lang w:bidi="ar-SA"/>
        </w:rPr>
        <w:t xml:space="preserve"> آنها نيز در مراحل بعدي مسترد مي‌گردد</w:t>
      </w:r>
      <w:r w:rsidR="00707678" w:rsidRPr="00DD5CAB">
        <w:rPr>
          <w:rFonts w:ascii="B Nazanin" w:eastAsia="Times New Roman" w:hAnsi="Times New Roman" w:cs="B Nazanin" w:hint="cs"/>
          <w:b/>
          <w:sz w:val="20"/>
          <w:rtl/>
        </w:rPr>
        <w:t xml:space="preserve">. </w:t>
      </w:r>
    </w:p>
    <w:p w14:paraId="6B53E6C4" w14:textId="781CC6FF" w:rsidR="00707678" w:rsidRPr="00DD5CAB" w:rsidRDefault="00292BD6" w:rsidP="006D0285">
      <w:pPr>
        <w:pStyle w:val="Style1"/>
        <w:numPr>
          <w:ilvl w:val="0"/>
          <w:numId w:val="0"/>
        </w:numPr>
        <w:rPr>
          <w:rFonts w:ascii="Times New Roman" w:eastAsia="Times New Roman" w:hAnsi="Times New Roman" w:cs="B Nazanin"/>
          <w:b/>
          <w:bCs w:val="0"/>
          <w:sz w:val="20"/>
        </w:rPr>
      </w:pPr>
      <w:r>
        <w:rPr>
          <w:rFonts w:ascii="Times New Roman" w:eastAsia="Times New Roman" w:hAnsi="Times New Roman" w:cs="B Nazanin" w:hint="cs"/>
          <w:b/>
          <w:sz w:val="20"/>
          <w:rtl/>
          <w:lang w:bidi="fa-IR"/>
        </w:rPr>
        <w:t>18</w:t>
      </w:r>
      <w:r w:rsidR="00707678" w:rsidRPr="00DD5CAB">
        <w:rPr>
          <w:rFonts w:ascii="Times New Roman" w:eastAsia="Times New Roman" w:hAnsi="Times New Roman" w:cs="B Nazanin" w:hint="cs"/>
          <w:b/>
          <w:sz w:val="20"/>
          <w:rtl/>
          <w:lang w:bidi="fa-IR"/>
        </w:rPr>
        <w:t>-4</w:t>
      </w:r>
      <w:r w:rsidR="006D0285">
        <w:rPr>
          <w:rFonts w:ascii="Times New Roman" w:eastAsia="Times New Roman" w:hAnsi="Times New Roman" w:cs="B Nazanin" w:hint="cs"/>
          <w:b/>
          <w:sz w:val="20"/>
          <w:rtl/>
          <w:lang w:bidi="fa-IR"/>
        </w:rPr>
        <w:t xml:space="preserve">- </w:t>
      </w:r>
      <w:r w:rsidR="006D0285" w:rsidRPr="00DD5CAB">
        <w:rPr>
          <w:rFonts w:cs="B Nazanin" w:hint="cs"/>
          <w:b/>
          <w:sz w:val="20"/>
          <w:rtl/>
          <w:lang w:bidi="fa-IR"/>
        </w:rPr>
        <w:t>پرداخت کلیه کسور قانونی از قبيل بيمه، ماليات وهر گونه تغییر در نرخ آنها به عهده‌ی برنده مناقصه می‌باشد.</w:t>
      </w:r>
    </w:p>
    <w:p w14:paraId="0CC8D266" w14:textId="5AA41244" w:rsidR="00707678" w:rsidRPr="00E821AB" w:rsidRDefault="00292BD6" w:rsidP="00136774">
      <w:pPr>
        <w:pStyle w:val="Style1"/>
        <w:numPr>
          <w:ilvl w:val="0"/>
          <w:numId w:val="0"/>
        </w:numPr>
        <w:tabs>
          <w:tab w:val="left" w:pos="0"/>
        </w:tabs>
        <w:rPr>
          <w:rFonts w:ascii="Times New Roman" w:eastAsia="Times New Roman" w:hAnsi="Times New Roman" w:cs="B Nazanin"/>
          <w:b/>
          <w:bCs w:val="0"/>
          <w:sz w:val="20"/>
          <w:lang w:bidi="fa-IR"/>
        </w:rPr>
      </w:pPr>
      <w:r w:rsidRPr="00E821AB">
        <w:rPr>
          <w:rFonts w:ascii="Times New Roman" w:eastAsia="Times New Roman" w:hAnsi="Times New Roman" w:cs="B Nazanin" w:hint="cs"/>
          <w:b/>
          <w:sz w:val="20"/>
          <w:rtl/>
          <w:lang w:bidi="fa-IR"/>
        </w:rPr>
        <w:t>19</w:t>
      </w:r>
      <w:r w:rsidR="00707678" w:rsidRPr="00E821AB">
        <w:rPr>
          <w:rFonts w:ascii="Times New Roman" w:eastAsia="Times New Roman" w:hAnsi="Times New Roman" w:cs="B Nazanin" w:hint="cs"/>
          <w:b/>
          <w:sz w:val="20"/>
          <w:rtl/>
          <w:lang w:bidi="fa-IR"/>
        </w:rPr>
        <w:t>-4</w:t>
      </w:r>
      <w:r w:rsidR="00811CE0" w:rsidRPr="00E821AB">
        <w:rPr>
          <w:rFonts w:ascii="Times New Roman" w:eastAsia="Times New Roman" w:hAnsi="Times New Roman" w:cs="B Nazanin" w:hint="cs"/>
          <w:b/>
          <w:sz w:val="20"/>
          <w:rtl/>
          <w:lang w:bidi="fa-IR"/>
        </w:rPr>
        <w:t>-</w:t>
      </w:r>
      <w:r w:rsidR="00441844" w:rsidRPr="00E821AB">
        <w:rPr>
          <w:rFonts w:ascii="Times New Roman" w:eastAsia="Times New Roman" w:hAnsi="Times New Roman" w:cs="B Nazanin" w:hint="cs"/>
          <w:b/>
          <w:sz w:val="20"/>
          <w:rtl/>
          <w:lang w:bidi="fa-IR"/>
        </w:rPr>
        <w:t xml:space="preserve"> </w:t>
      </w:r>
      <w:r w:rsidR="00707678" w:rsidRPr="00E821AB">
        <w:rPr>
          <w:rFonts w:ascii="Times New Roman" w:eastAsia="Times New Roman" w:hAnsi="Times New Roman" w:cs="B Nazanin" w:hint="cs"/>
          <w:b/>
          <w:sz w:val="20"/>
          <w:rtl/>
          <w:lang w:bidi="ar-SA"/>
        </w:rPr>
        <w:t>حضور پيشنهاددهنده يا نماينده قانوني وي با ارائه معرفي نامه معتبر با هماهنگي قبلي با</w:t>
      </w:r>
      <w:r w:rsidR="00441844" w:rsidRPr="00E821AB">
        <w:rPr>
          <w:rFonts w:ascii="Times New Roman" w:eastAsia="Times New Roman" w:hAnsi="Times New Roman" w:cs="B Nazanin" w:hint="cs"/>
          <w:b/>
          <w:sz w:val="20"/>
          <w:rtl/>
          <w:lang w:bidi="ar-SA"/>
        </w:rPr>
        <w:t xml:space="preserve"> </w:t>
      </w:r>
      <w:r w:rsidR="00707678" w:rsidRPr="00E821AB">
        <w:rPr>
          <w:rFonts w:ascii="Times New Roman" w:eastAsia="Times New Roman" w:hAnsi="Times New Roman" w:cs="B Nazanin" w:hint="cs"/>
          <w:b/>
          <w:sz w:val="20"/>
          <w:rtl/>
          <w:lang w:bidi="fa-IR"/>
        </w:rPr>
        <w:t>مسئول دفتر معاون اداری</w:t>
      </w:r>
      <w:r w:rsidR="00441844" w:rsidRPr="00E821AB">
        <w:rPr>
          <w:rFonts w:ascii="Times New Roman" w:eastAsia="Times New Roman" w:hAnsi="Times New Roman" w:cs="B Nazanin" w:hint="cs"/>
          <w:b/>
          <w:sz w:val="20"/>
          <w:rtl/>
          <w:lang w:bidi="fa-IR"/>
        </w:rPr>
        <w:t>،</w:t>
      </w:r>
      <w:r w:rsidR="00707678" w:rsidRPr="00E821AB">
        <w:rPr>
          <w:rFonts w:ascii="Times New Roman" w:eastAsia="Times New Roman" w:hAnsi="Times New Roman" w:cs="B Nazanin" w:hint="cs"/>
          <w:b/>
          <w:sz w:val="20"/>
          <w:rtl/>
          <w:lang w:bidi="fa-IR"/>
        </w:rPr>
        <w:t xml:space="preserve"> مالی</w:t>
      </w:r>
      <w:r w:rsidR="00707678" w:rsidRPr="00E821AB">
        <w:rPr>
          <w:rFonts w:ascii="Times New Roman" w:eastAsia="Times New Roman" w:hAnsi="Times New Roman" w:cs="B Nazanin" w:hint="cs"/>
          <w:b/>
          <w:sz w:val="20"/>
          <w:rtl/>
          <w:lang w:bidi="ar-SA"/>
        </w:rPr>
        <w:t xml:space="preserve"> </w:t>
      </w:r>
      <w:r w:rsidR="00441844" w:rsidRPr="00E821AB">
        <w:rPr>
          <w:rFonts w:ascii="Times New Roman" w:eastAsia="Times New Roman" w:hAnsi="Times New Roman" w:cs="B Nazanin" w:hint="cs"/>
          <w:b/>
          <w:sz w:val="20"/>
          <w:rtl/>
          <w:lang w:bidi="ar-SA"/>
        </w:rPr>
        <w:t xml:space="preserve">و پشتیبانی </w:t>
      </w:r>
      <w:r w:rsidR="00707678" w:rsidRPr="00E821AB">
        <w:rPr>
          <w:rFonts w:ascii="Times New Roman" w:eastAsia="Times New Roman" w:hAnsi="Times New Roman" w:cs="B Nazanin" w:hint="cs"/>
          <w:b/>
          <w:sz w:val="20"/>
          <w:rtl/>
          <w:lang w:bidi="ar-SA"/>
        </w:rPr>
        <w:t>دانشگاه به شماره تماس</w:t>
      </w:r>
      <w:r w:rsidR="00441844" w:rsidRPr="00E821AB">
        <w:rPr>
          <w:rFonts w:ascii="Times New Roman" w:eastAsia="Times New Roman" w:hAnsi="Times New Roman" w:cs="B Nazanin" w:hint="cs"/>
          <w:b/>
          <w:sz w:val="20"/>
          <w:rtl/>
          <w:lang w:bidi="ar-SA"/>
        </w:rPr>
        <w:t xml:space="preserve"> </w:t>
      </w:r>
      <w:r w:rsidR="00707678" w:rsidRPr="00E821AB">
        <w:rPr>
          <w:rFonts w:ascii="Times New Roman" w:eastAsia="Times New Roman" w:hAnsi="Times New Roman" w:cs="B Nazanin" w:hint="cs"/>
          <w:b/>
          <w:sz w:val="20"/>
          <w:rtl/>
          <w:lang w:bidi="fa-IR"/>
        </w:rPr>
        <w:t>03137932009</w:t>
      </w:r>
      <w:r w:rsidR="00707678" w:rsidRPr="00E821AB">
        <w:rPr>
          <w:rFonts w:ascii="Times New Roman" w:eastAsia="Times New Roman" w:hAnsi="Times New Roman" w:cs="B Nazanin" w:hint="cs"/>
          <w:b/>
          <w:sz w:val="20"/>
          <w:rtl/>
          <w:lang w:bidi="ar-SA"/>
        </w:rPr>
        <w:t xml:space="preserve"> در جلسه بازگشائي پاكت‌هاي </w:t>
      </w:r>
      <w:r w:rsidR="00707678" w:rsidRPr="00E821AB">
        <w:rPr>
          <w:rFonts w:ascii="Times New Roman" w:eastAsia="Times New Roman" w:hAnsi="Times New Roman" w:cs="B Nazanin"/>
          <w:b/>
          <w:sz w:val="20"/>
          <w:rtl/>
          <w:lang w:bidi="ar-SA"/>
        </w:rPr>
        <w:t>مناقصه</w:t>
      </w:r>
      <w:r w:rsidR="00707678" w:rsidRPr="00E821AB">
        <w:rPr>
          <w:rFonts w:ascii="Times New Roman" w:eastAsia="Times New Roman" w:hAnsi="Times New Roman" w:cs="B Nazanin" w:hint="cs"/>
          <w:b/>
          <w:sz w:val="20"/>
          <w:rtl/>
          <w:lang w:bidi="ar-SA"/>
        </w:rPr>
        <w:t xml:space="preserve"> بلامانع مي‌‌باشد</w:t>
      </w:r>
      <w:r w:rsidR="00707678" w:rsidRPr="00E821AB">
        <w:rPr>
          <w:rFonts w:ascii="B Nazanin" w:eastAsia="Times New Roman" w:hAnsi="Times New Roman" w:cs="B Nazanin" w:hint="cs"/>
          <w:b/>
          <w:sz w:val="20"/>
          <w:rtl/>
        </w:rPr>
        <w:t>.</w:t>
      </w:r>
    </w:p>
    <w:p w14:paraId="0F3C3F31" w14:textId="73387101" w:rsidR="00707678" w:rsidRPr="00E821AB" w:rsidRDefault="00292BD6" w:rsidP="00136774">
      <w:pPr>
        <w:pStyle w:val="Style1"/>
        <w:numPr>
          <w:ilvl w:val="0"/>
          <w:numId w:val="0"/>
        </w:numPr>
        <w:tabs>
          <w:tab w:val="left" w:pos="0"/>
        </w:tabs>
        <w:rPr>
          <w:rFonts w:ascii="Times New Roman" w:eastAsia="Times New Roman" w:hAnsi="Times New Roman" w:cs="B Nazanin"/>
          <w:b/>
          <w:bCs w:val="0"/>
          <w:sz w:val="20"/>
          <w:lang w:bidi="fa-IR"/>
        </w:rPr>
      </w:pPr>
      <w:r w:rsidRPr="00E821AB">
        <w:rPr>
          <w:rFonts w:ascii="Times New Roman" w:eastAsia="Times New Roman" w:hAnsi="Times New Roman" w:cs="B Nazanin" w:hint="cs"/>
          <w:b/>
          <w:sz w:val="20"/>
          <w:rtl/>
          <w:lang w:bidi="fa-IR"/>
        </w:rPr>
        <w:t>20</w:t>
      </w:r>
      <w:r w:rsidR="00707678" w:rsidRPr="00E821AB">
        <w:rPr>
          <w:rFonts w:ascii="Times New Roman" w:eastAsia="Times New Roman" w:hAnsi="Times New Roman" w:cs="B Nazanin" w:hint="cs"/>
          <w:b/>
          <w:sz w:val="20"/>
          <w:rtl/>
          <w:lang w:bidi="fa-IR"/>
        </w:rPr>
        <w:t>-4</w:t>
      </w:r>
      <w:r w:rsidR="00811CE0" w:rsidRPr="00E821AB">
        <w:rPr>
          <w:rFonts w:ascii="Times New Roman" w:eastAsia="Times New Roman" w:hAnsi="Times New Roman" w:cs="B Nazanin" w:hint="cs"/>
          <w:b/>
          <w:sz w:val="20"/>
          <w:rtl/>
          <w:lang w:bidi="fa-IR"/>
        </w:rPr>
        <w:t>-</w:t>
      </w:r>
      <w:r w:rsidR="00441844" w:rsidRPr="00E821AB">
        <w:rPr>
          <w:rFonts w:ascii="Times New Roman" w:eastAsia="Times New Roman" w:hAnsi="Times New Roman" w:cs="B Nazanin" w:hint="cs"/>
          <w:b/>
          <w:sz w:val="20"/>
          <w:rtl/>
          <w:lang w:bidi="fa-IR"/>
        </w:rPr>
        <w:t xml:space="preserve"> </w:t>
      </w:r>
      <w:r w:rsidR="00707678" w:rsidRPr="00E821AB">
        <w:rPr>
          <w:rFonts w:ascii="Times New Roman" w:eastAsia="Times New Roman" w:hAnsi="Times New Roman" w:cs="B Nazanin" w:hint="cs"/>
          <w:b/>
          <w:sz w:val="20"/>
          <w:rtl/>
          <w:lang w:bidi="ar-SA"/>
        </w:rPr>
        <w:t>پيشنهاددهنده حق واگذاري هیچ یک از موضوعات</w:t>
      </w:r>
      <w:r w:rsidR="00707678" w:rsidRPr="00E821AB">
        <w:rPr>
          <w:rFonts w:ascii="Times New Roman" w:eastAsia="Times New Roman" w:hAnsi="Times New Roman" w:cs="B Nazanin" w:hint="cs"/>
          <w:b/>
          <w:sz w:val="20"/>
          <w:rtl/>
          <w:lang w:bidi="fa-IR"/>
        </w:rPr>
        <w:t xml:space="preserve"> این مناقصه</w:t>
      </w:r>
      <w:r w:rsidR="00707678" w:rsidRPr="00E821AB">
        <w:rPr>
          <w:rFonts w:ascii="Times New Roman" w:eastAsia="Times New Roman" w:hAnsi="Times New Roman" w:cs="B Nazanin" w:hint="cs"/>
          <w:b/>
          <w:sz w:val="20"/>
          <w:rtl/>
          <w:lang w:bidi="ar-SA"/>
        </w:rPr>
        <w:t xml:space="preserve"> را </w:t>
      </w:r>
      <w:r w:rsidR="00707678" w:rsidRPr="00E821AB">
        <w:rPr>
          <w:rFonts w:ascii="Times New Roman" w:eastAsia="Times New Roman" w:hAnsi="Times New Roman" w:cs="B Nazanin" w:hint="cs"/>
          <w:b/>
          <w:sz w:val="20"/>
          <w:rtl/>
          <w:lang w:bidi="fa-IR"/>
        </w:rPr>
        <w:t>به شخص و یا اشخاص حقیقی یا حقوقی،</w:t>
      </w:r>
      <w:r w:rsidR="00441844" w:rsidRPr="00E821AB">
        <w:rPr>
          <w:rFonts w:ascii="Times New Roman" w:eastAsia="Times New Roman" w:hAnsi="Times New Roman" w:cs="B Nazanin" w:hint="cs"/>
          <w:b/>
          <w:sz w:val="20"/>
          <w:rtl/>
          <w:lang w:bidi="fa-IR"/>
        </w:rPr>
        <w:t xml:space="preserve"> </w:t>
      </w:r>
      <w:r w:rsidR="00707678" w:rsidRPr="00E821AB">
        <w:rPr>
          <w:rFonts w:ascii="Times New Roman" w:eastAsia="Times New Roman" w:hAnsi="Times New Roman" w:cs="B Nazanin" w:hint="cs"/>
          <w:b/>
          <w:sz w:val="20"/>
          <w:rtl/>
          <w:lang w:bidi="ar-SA"/>
        </w:rPr>
        <w:t>جزئاً يا كلاً ندارد</w:t>
      </w:r>
      <w:r w:rsidR="00707678" w:rsidRPr="00E821AB">
        <w:rPr>
          <w:rFonts w:ascii="B Nazanin" w:eastAsia="Times New Roman" w:hAnsi="Times New Roman" w:cs="B Nazanin" w:hint="cs"/>
          <w:b/>
          <w:sz w:val="20"/>
          <w:rtl/>
        </w:rPr>
        <w:t>.</w:t>
      </w:r>
    </w:p>
    <w:p w14:paraId="1550EDC1" w14:textId="49CCB576" w:rsidR="00707678" w:rsidRPr="00DD5CAB" w:rsidRDefault="00292BD6" w:rsidP="00811CE0">
      <w:pPr>
        <w:pStyle w:val="Style1"/>
        <w:numPr>
          <w:ilvl w:val="0"/>
          <w:numId w:val="0"/>
        </w:numPr>
        <w:tabs>
          <w:tab w:val="left" w:pos="0"/>
        </w:tabs>
        <w:rPr>
          <w:rFonts w:asciiTheme="minorHAnsi" w:eastAsia="Times New Roman" w:hAnsiTheme="minorHAnsi" w:cs="B Nazanin"/>
          <w:b/>
          <w:bCs w:val="0"/>
          <w:sz w:val="20"/>
        </w:rPr>
      </w:pPr>
      <w:r>
        <w:rPr>
          <w:rFonts w:ascii="Times New Roman" w:eastAsia="Times New Roman" w:hAnsi="Times New Roman" w:cs="B Nazanin" w:hint="cs"/>
          <w:b/>
          <w:sz w:val="20"/>
          <w:rtl/>
          <w:lang w:bidi="fa-IR"/>
        </w:rPr>
        <w:t>21</w:t>
      </w:r>
      <w:r w:rsidR="00707678" w:rsidRPr="00DD5CAB">
        <w:rPr>
          <w:rFonts w:ascii="Times New Roman" w:eastAsia="Times New Roman" w:hAnsi="Times New Roman" w:cs="B Nazanin" w:hint="cs"/>
          <w:b/>
          <w:sz w:val="20"/>
          <w:rtl/>
          <w:lang w:bidi="fa-IR"/>
        </w:rPr>
        <w:t>-4</w:t>
      </w:r>
      <w:r w:rsidR="00811CE0">
        <w:rPr>
          <w:rFonts w:ascii="Times New Roman" w:eastAsia="Times New Roman" w:hAnsi="Times New Roman" w:cs="B Nazanin" w:hint="cs"/>
          <w:b/>
          <w:sz w:val="20"/>
          <w:rtl/>
          <w:lang w:bidi="fa-IR"/>
        </w:rPr>
        <w:t>-</w:t>
      </w:r>
      <w:r w:rsidR="00441844" w:rsidRPr="00DD5CAB">
        <w:rPr>
          <w:rFonts w:ascii="Times New Roman" w:eastAsia="Times New Roman" w:hAnsi="Times New Roman" w:cs="B Nazanin" w:hint="cs"/>
          <w:b/>
          <w:sz w:val="20"/>
          <w:rtl/>
          <w:lang w:bidi="fa-IR"/>
        </w:rPr>
        <w:t xml:space="preserve"> </w:t>
      </w:r>
      <w:r w:rsidR="00707678" w:rsidRPr="00DD5CAB">
        <w:rPr>
          <w:rFonts w:ascii="Times New Roman" w:eastAsia="Times New Roman" w:hAnsi="Times New Roman" w:cs="B Nazanin" w:hint="cs"/>
          <w:b/>
          <w:sz w:val="20"/>
          <w:rtl/>
          <w:lang w:bidi="ar-SA"/>
        </w:rPr>
        <w:t xml:space="preserve">مدت اجراي خدمات موضوع </w:t>
      </w:r>
      <w:r w:rsidR="00707678" w:rsidRPr="00DD5CAB">
        <w:rPr>
          <w:rFonts w:ascii="Times New Roman" w:eastAsia="Times New Roman" w:hAnsi="Times New Roman" w:cs="B Nazanin"/>
          <w:b/>
          <w:sz w:val="20"/>
          <w:rtl/>
          <w:lang w:bidi="ar-SA"/>
        </w:rPr>
        <w:t>مناقصه</w:t>
      </w:r>
      <w:r w:rsidR="00707678" w:rsidRPr="00DD5CAB">
        <w:rPr>
          <w:rFonts w:ascii="Times New Roman" w:eastAsia="Times New Roman" w:hAnsi="Times New Roman" w:cs="B Nazanin" w:hint="cs"/>
          <w:b/>
          <w:sz w:val="20"/>
          <w:rtl/>
          <w:lang w:bidi="ar-SA"/>
        </w:rPr>
        <w:t xml:space="preserve"> به مدت </w:t>
      </w:r>
      <w:r w:rsidR="00707678" w:rsidRPr="00DD5CAB">
        <w:rPr>
          <w:rFonts w:ascii="Times New Roman" w:eastAsia="Times New Roman" w:hAnsi="Times New Roman" w:cs="B Nazanin" w:hint="cs"/>
          <w:b/>
          <w:sz w:val="20"/>
          <w:u w:val="single"/>
          <w:rtl/>
          <w:lang w:bidi="ar-SA"/>
        </w:rPr>
        <w:t xml:space="preserve">يكسال شمسي </w:t>
      </w:r>
      <w:r w:rsidR="00707678" w:rsidRPr="00DD5CAB">
        <w:rPr>
          <w:rFonts w:ascii="Times New Roman" w:eastAsia="Times New Roman" w:hAnsi="Times New Roman" w:cs="B Nazanin" w:hint="cs"/>
          <w:b/>
          <w:sz w:val="20"/>
          <w:rtl/>
          <w:lang w:bidi="ar-SA"/>
        </w:rPr>
        <w:t>از تاريخ عقد قرارداد و محل اجراي آن دانشگاه اصفهان مي‌‌باشد</w:t>
      </w:r>
      <w:r w:rsidR="00707678" w:rsidRPr="00DD5CAB">
        <w:rPr>
          <w:rFonts w:ascii="B Nazanin" w:eastAsia="Times New Roman" w:hAnsi="Times New Roman" w:cs="B Nazanin" w:hint="cs"/>
          <w:b/>
          <w:sz w:val="20"/>
          <w:rtl/>
        </w:rPr>
        <w:t>.</w:t>
      </w:r>
    </w:p>
    <w:p w14:paraId="78562862" w14:textId="7A097A55" w:rsidR="00707678" w:rsidRPr="00DD5CAB" w:rsidRDefault="00292BD6" w:rsidP="00B65C67">
      <w:pPr>
        <w:pStyle w:val="Style1"/>
        <w:numPr>
          <w:ilvl w:val="0"/>
          <w:numId w:val="0"/>
        </w:numPr>
        <w:tabs>
          <w:tab w:val="left" w:pos="0"/>
        </w:tabs>
        <w:rPr>
          <w:rFonts w:ascii="Times New Roman" w:eastAsia="Times New Roman" w:hAnsi="Times New Roman" w:cs="B Nazanin"/>
          <w:b/>
          <w:bCs w:val="0"/>
          <w:sz w:val="20"/>
          <w:lang w:bidi="fa-IR"/>
        </w:rPr>
      </w:pPr>
      <w:r>
        <w:rPr>
          <w:rFonts w:ascii="Times New Roman" w:eastAsia="Times New Roman" w:hAnsi="Times New Roman" w:cs="B Nazanin" w:hint="cs"/>
          <w:b/>
          <w:sz w:val="20"/>
          <w:rtl/>
          <w:lang w:bidi="fa-IR"/>
        </w:rPr>
        <w:t>22</w:t>
      </w:r>
      <w:r w:rsidR="00707678" w:rsidRPr="00DD5CAB">
        <w:rPr>
          <w:rFonts w:ascii="Times New Roman" w:eastAsia="Times New Roman" w:hAnsi="Times New Roman" w:cs="B Nazanin" w:hint="cs"/>
          <w:b/>
          <w:sz w:val="20"/>
          <w:rtl/>
          <w:lang w:bidi="fa-IR"/>
        </w:rPr>
        <w:t>-4</w:t>
      </w:r>
      <w:r w:rsidR="00B65C67">
        <w:rPr>
          <w:rFonts w:ascii="Times New Roman" w:eastAsia="Times New Roman" w:hAnsi="Times New Roman" w:cs="B Nazanin" w:hint="cs"/>
          <w:b/>
          <w:spacing w:val="-4"/>
          <w:sz w:val="20"/>
          <w:rtl/>
          <w:lang w:bidi="fa-IR"/>
        </w:rPr>
        <w:t>-</w:t>
      </w:r>
      <w:r w:rsidR="00441844" w:rsidRPr="00DD5CAB">
        <w:rPr>
          <w:rFonts w:ascii="Times New Roman" w:eastAsia="Times New Roman" w:hAnsi="Times New Roman" w:cs="B Nazanin" w:hint="cs"/>
          <w:b/>
          <w:spacing w:val="-4"/>
          <w:sz w:val="20"/>
          <w:rtl/>
          <w:lang w:bidi="fa-IR"/>
        </w:rPr>
        <w:t xml:space="preserve"> </w:t>
      </w:r>
      <w:r w:rsidR="00707678" w:rsidRPr="00DD5CAB">
        <w:rPr>
          <w:rFonts w:ascii="Times New Roman" w:eastAsia="Times New Roman" w:hAnsi="Times New Roman" w:cs="B Nazanin" w:hint="cs"/>
          <w:b/>
          <w:spacing w:val="-4"/>
          <w:sz w:val="20"/>
          <w:rtl/>
          <w:lang w:bidi="ar-SA"/>
        </w:rPr>
        <w:t xml:space="preserve">برنده </w:t>
      </w:r>
      <w:r w:rsidR="00707678" w:rsidRPr="00DD5CAB">
        <w:rPr>
          <w:rFonts w:ascii="Times New Roman" w:eastAsia="Times New Roman" w:hAnsi="Times New Roman" w:cs="B Nazanin"/>
          <w:b/>
          <w:spacing w:val="-4"/>
          <w:sz w:val="20"/>
          <w:rtl/>
          <w:lang w:bidi="ar-SA"/>
        </w:rPr>
        <w:t>مناقصه</w:t>
      </w:r>
      <w:r w:rsidR="00707678" w:rsidRPr="00DD5CAB">
        <w:rPr>
          <w:rFonts w:ascii="Times New Roman" w:eastAsia="Times New Roman" w:hAnsi="Times New Roman" w:cs="B Nazanin" w:hint="cs"/>
          <w:b/>
          <w:spacing w:val="-4"/>
          <w:sz w:val="20"/>
          <w:rtl/>
          <w:lang w:bidi="ar-SA"/>
        </w:rPr>
        <w:t xml:space="preserve"> متعهد مي شود نماينده تام الاختيار خود را كتباً به دانشگاه معرفي نمايد</w:t>
      </w:r>
      <w:r w:rsidR="00707678" w:rsidRPr="00DD5CAB">
        <w:rPr>
          <w:rFonts w:ascii="B Nazanin" w:eastAsia="Times New Roman" w:hAnsi="Times New Roman" w:cs="B Nazanin" w:hint="cs"/>
          <w:b/>
          <w:spacing w:val="-4"/>
          <w:sz w:val="20"/>
          <w:rtl/>
        </w:rPr>
        <w:t xml:space="preserve">. </w:t>
      </w:r>
    </w:p>
    <w:p w14:paraId="7D3F8427" w14:textId="3BA5E2C7" w:rsidR="00707678" w:rsidRPr="00DD5CAB" w:rsidRDefault="00292BD6" w:rsidP="00136774">
      <w:pPr>
        <w:pStyle w:val="Style1"/>
        <w:numPr>
          <w:ilvl w:val="0"/>
          <w:numId w:val="0"/>
        </w:numPr>
        <w:tabs>
          <w:tab w:val="left" w:pos="0"/>
        </w:tabs>
        <w:rPr>
          <w:rFonts w:ascii="B Zar" w:eastAsia="Times New Roman" w:hAnsi="Times New Roman" w:cs="B Nazanin"/>
          <w:b/>
          <w:bCs w:val="0"/>
          <w:sz w:val="20"/>
        </w:rPr>
      </w:pPr>
      <w:r>
        <w:rPr>
          <w:rFonts w:ascii="Times New Roman" w:eastAsia="Times New Roman" w:hAnsi="Times New Roman" w:cs="B Nazanin" w:hint="cs"/>
          <w:b/>
          <w:sz w:val="20"/>
          <w:rtl/>
          <w:lang w:bidi="fa-IR"/>
        </w:rPr>
        <w:t>23</w:t>
      </w:r>
      <w:r w:rsidR="00707678" w:rsidRPr="00DD5CAB">
        <w:rPr>
          <w:rFonts w:ascii="Times New Roman" w:eastAsia="Times New Roman" w:hAnsi="Times New Roman" w:cs="B Nazanin" w:hint="cs"/>
          <w:b/>
          <w:sz w:val="20"/>
          <w:rtl/>
          <w:lang w:bidi="fa-IR"/>
        </w:rPr>
        <w:t>-4</w:t>
      </w:r>
      <w:r w:rsidR="00B65C67">
        <w:rPr>
          <w:rFonts w:ascii="Times New Roman" w:eastAsia="Times New Roman" w:hAnsi="Times New Roman" w:cs="B Nazanin" w:hint="cs"/>
          <w:b/>
          <w:sz w:val="20"/>
          <w:rtl/>
          <w:lang w:bidi="fa-IR"/>
        </w:rPr>
        <w:t>-</w:t>
      </w:r>
      <w:r w:rsidR="0030181F" w:rsidRPr="00DD5CAB">
        <w:rPr>
          <w:rFonts w:ascii="Times New Roman" w:eastAsia="Times New Roman" w:hAnsi="Times New Roman" w:cs="B Nazanin" w:hint="cs"/>
          <w:b/>
          <w:sz w:val="20"/>
          <w:rtl/>
          <w:lang w:bidi="fa-IR"/>
        </w:rPr>
        <w:t xml:space="preserve"> </w:t>
      </w:r>
      <w:r w:rsidR="00707678" w:rsidRPr="00DD5CAB">
        <w:rPr>
          <w:rFonts w:ascii="Times New Roman" w:eastAsia="Times New Roman" w:hAnsi="Times New Roman" w:cs="B Nazanin" w:hint="cs"/>
          <w:b/>
          <w:sz w:val="20"/>
          <w:rtl/>
          <w:lang w:bidi="ar-SA"/>
        </w:rPr>
        <w:t xml:space="preserve">ضمانت نامه شرکت در </w:t>
      </w:r>
      <w:r w:rsidR="00707678" w:rsidRPr="00DD5CAB">
        <w:rPr>
          <w:rFonts w:ascii="Times New Roman" w:eastAsia="Times New Roman" w:hAnsi="Times New Roman" w:cs="B Nazanin"/>
          <w:b/>
          <w:sz w:val="20"/>
          <w:rtl/>
          <w:lang w:bidi="ar-SA"/>
        </w:rPr>
        <w:t xml:space="preserve">مناقصه </w:t>
      </w:r>
      <w:r w:rsidR="00707678" w:rsidRPr="00DD5CAB">
        <w:rPr>
          <w:rFonts w:ascii="Times New Roman" w:eastAsia="Times New Roman" w:hAnsi="Times New Roman" w:cs="B Nazanin" w:hint="cs"/>
          <w:b/>
          <w:sz w:val="20"/>
          <w:rtl/>
          <w:lang w:bidi="ar-SA"/>
        </w:rPr>
        <w:t xml:space="preserve">پيشنهاددهندگان دوم و سوم، پس از زمان انعقاد قرارداد و دريافت تضمين حسن انجام تعهدات نفر اول، تضامين شرکت در </w:t>
      </w:r>
      <w:r w:rsidR="00707678" w:rsidRPr="00DD5CAB">
        <w:rPr>
          <w:rFonts w:ascii="Times New Roman" w:eastAsia="Times New Roman" w:hAnsi="Times New Roman" w:cs="B Nazanin"/>
          <w:b/>
          <w:sz w:val="20"/>
          <w:rtl/>
          <w:lang w:bidi="ar-SA"/>
        </w:rPr>
        <w:t>مناقصه</w:t>
      </w:r>
      <w:r w:rsidR="00707678" w:rsidRPr="00DD5CAB">
        <w:rPr>
          <w:rFonts w:ascii="Times New Roman" w:eastAsia="Times New Roman" w:hAnsi="Times New Roman" w:cs="B Nazanin" w:hint="cs"/>
          <w:b/>
          <w:sz w:val="20"/>
          <w:rtl/>
          <w:lang w:bidi="ar-SA"/>
        </w:rPr>
        <w:t xml:space="preserve"> مسترد خواهد شد</w:t>
      </w:r>
      <w:r w:rsidR="00707678" w:rsidRPr="00DD5CAB">
        <w:rPr>
          <w:rFonts w:ascii="B Nazanin" w:eastAsia="Times New Roman" w:hAnsi="Times New Roman" w:cs="B Nazanin" w:hint="cs"/>
          <w:b/>
          <w:sz w:val="20"/>
          <w:rtl/>
        </w:rPr>
        <w:t xml:space="preserve">. </w:t>
      </w:r>
      <w:r w:rsidR="00707678" w:rsidRPr="00DD5CAB">
        <w:rPr>
          <w:rFonts w:asciiTheme="minorHAnsi" w:eastAsia="Times New Roman" w:hAnsiTheme="minorHAnsi" w:cs="B Nazanin"/>
          <w:b/>
          <w:sz w:val="20"/>
          <w:rtl/>
          <w:lang w:bidi="fa-IR"/>
        </w:rPr>
        <w:tab/>
      </w:r>
    </w:p>
    <w:p w14:paraId="2E0955A6" w14:textId="1AD2CEE8" w:rsidR="00CD39C4" w:rsidRDefault="00292BD6" w:rsidP="00CD39C4">
      <w:pPr>
        <w:tabs>
          <w:tab w:val="right" w:pos="-1"/>
        </w:tabs>
        <w:jc w:val="both"/>
        <w:rPr>
          <w:rFonts w:ascii="Georgia" w:eastAsia="Georgia" w:hAnsi="Georgia"/>
          <w:b/>
          <w:szCs w:val="20"/>
          <w:rtl/>
          <w:lang w:bidi="fa-IR"/>
        </w:rPr>
      </w:pPr>
      <w:r>
        <w:rPr>
          <w:rFonts w:ascii="B Nazanin" w:hint="cs"/>
          <w:b/>
          <w:szCs w:val="20"/>
          <w:rtl/>
          <w:lang w:bidi="fa-IR"/>
        </w:rPr>
        <w:t>24</w:t>
      </w:r>
      <w:r w:rsidR="00CD39C4">
        <w:rPr>
          <w:rFonts w:ascii="B Nazanin" w:hint="cs"/>
          <w:b/>
          <w:szCs w:val="20"/>
          <w:rtl/>
          <w:lang w:bidi="fa-IR"/>
        </w:rPr>
        <w:t>-4-</w:t>
      </w:r>
      <w:r w:rsidR="00CD39C4" w:rsidRPr="00CD39C4">
        <w:rPr>
          <w:rFonts w:ascii="B Nazanin" w:hint="cs"/>
          <w:b/>
          <w:szCs w:val="20"/>
          <w:rtl/>
          <w:lang w:bidi="fa-IR"/>
        </w:rPr>
        <w:t xml:space="preserve"> </w:t>
      </w:r>
      <w:r w:rsidR="00CD39C4" w:rsidRPr="00CD39C4">
        <w:rPr>
          <w:rFonts w:ascii="Georgia" w:eastAsia="Georgia" w:hAnsi="Georgia" w:hint="cs"/>
          <w:b/>
          <w:szCs w:val="20"/>
          <w:rtl/>
          <w:lang w:bidi="fa-IR"/>
        </w:rPr>
        <w:t>هزینه درج آگهی در روزنامه کثیرالانتشار به عهده برنده مناقصه می باشد که پس از اعلام نتیجه برنده مناقصه، بر اساس فاکتور دریافتی توسط برنده مناقصه طی فیش واریزی به حساب درآمدهای اختصاصی دانشگاه که توسط امور مالی دانشگاه اعلام می گردد، واریز و اصل فیش واریزی را به آن اداره امور قراردادهای دانشگاه تحویل می نماید.</w:t>
      </w:r>
    </w:p>
    <w:p w14:paraId="4A48FF9D" w14:textId="3074FA1D" w:rsidR="00E21D47" w:rsidRDefault="00292BD6" w:rsidP="00E821AB">
      <w:pPr>
        <w:tabs>
          <w:tab w:val="right" w:pos="-1"/>
        </w:tabs>
        <w:jc w:val="both"/>
        <w:rPr>
          <w:rFonts w:eastAsia="Georgia" w:cs="B Titr"/>
          <w:b/>
          <w:bCs w:val="0"/>
          <w:sz w:val="42"/>
          <w:rtl/>
          <w:lang w:bidi="fa-IR"/>
        </w:rPr>
      </w:pPr>
      <w:r>
        <w:rPr>
          <w:rFonts w:ascii="Georgia" w:eastAsia="Georgia" w:hAnsi="Georgia" w:hint="cs"/>
          <w:b/>
          <w:szCs w:val="20"/>
          <w:rtl/>
          <w:lang w:bidi="fa-IR"/>
        </w:rPr>
        <w:t>25</w:t>
      </w:r>
      <w:r w:rsidR="000E5DA4">
        <w:rPr>
          <w:rFonts w:ascii="Georgia" w:eastAsia="Georgia" w:hAnsi="Georgia" w:hint="cs"/>
          <w:b/>
          <w:szCs w:val="20"/>
          <w:rtl/>
          <w:lang w:bidi="fa-IR"/>
        </w:rPr>
        <w:t xml:space="preserve">-4- پیشنهاددهنده </w:t>
      </w:r>
      <w:r w:rsidR="00395581">
        <w:rPr>
          <w:rFonts w:ascii="Georgia" w:eastAsia="Georgia" w:hAnsi="Georgia" w:hint="cs"/>
          <w:b/>
          <w:szCs w:val="20"/>
          <w:rtl/>
          <w:lang w:bidi="fa-IR"/>
        </w:rPr>
        <w:t>نحوه سرویس دهی و خدمات ویژه ای که جزء امتیازات خاص شرکت می باشد را به طور خلاصه و مکتوب به همراه اسناد و مدارک مندرج در بند (5-3) ارائه نماید.</w:t>
      </w:r>
      <w:r w:rsidR="00E21D47">
        <w:rPr>
          <w:rFonts w:eastAsia="Georgia"/>
          <w:rtl/>
          <w:lang w:bidi="fa-IR"/>
        </w:rPr>
        <w:br w:type="page"/>
      </w:r>
    </w:p>
    <w:p w14:paraId="3A0B38F0" w14:textId="6CFCF5E1" w:rsidR="00E21D47" w:rsidRPr="00E821AB" w:rsidRDefault="00E21D47" w:rsidP="00E21D47">
      <w:pPr>
        <w:pStyle w:val="Heading1"/>
        <w:rPr>
          <w:rFonts w:eastAsia="Georgia"/>
          <w:rtl/>
          <w:lang w:bidi="fa-IR"/>
        </w:rPr>
      </w:pPr>
      <w:r>
        <w:rPr>
          <w:rFonts w:eastAsia="Georgia" w:hint="cs"/>
          <w:rtl/>
          <w:lang w:bidi="fa-IR"/>
        </w:rPr>
        <w:lastRenderedPageBreak/>
        <w:t xml:space="preserve">ماده 5- نحوه ارزیابی کمیته کیفی و رفاهی و نحوه </w:t>
      </w:r>
      <w:r w:rsidRPr="00E821AB">
        <w:rPr>
          <w:rFonts w:eastAsia="Georgia" w:hint="cs"/>
          <w:rtl/>
          <w:lang w:bidi="fa-IR"/>
        </w:rPr>
        <w:t>افتتاح پاکت</w:t>
      </w:r>
      <w:r w:rsidR="00E821AB">
        <w:rPr>
          <w:rFonts w:eastAsia="Georgia" w:hint="cs"/>
          <w:rtl/>
          <w:lang w:bidi="fa-IR"/>
        </w:rPr>
        <w:t xml:space="preserve"> ها</w:t>
      </w:r>
      <w:r w:rsidRPr="00E821AB">
        <w:rPr>
          <w:rFonts w:eastAsia="Georgia" w:hint="cs"/>
          <w:rtl/>
          <w:lang w:bidi="fa-IR"/>
        </w:rPr>
        <w:t xml:space="preserve"> پیشنهادی</w:t>
      </w:r>
    </w:p>
    <w:p w14:paraId="745D2710" w14:textId="43890D00" w:rsidR="00106949" w:rsidRPr="00E821AB" w:rsidRDefault="00106949" w:rsidP="00E21D47">
      <w:pPr>
        <w:rPr>
          <w:rFonts w:eastAsia="Georgia"/>
          <w:sz w:val="18"/>
          <w:szCs w:val="20"/>
          <w:rtl/>
          <w:lang w:bidi="fa-IR"/>
        </w:rPr>
      </w:pPr>
      <w:r w:rsidRPr="00E821AB">
        <w:rPr>
          <w:rFonts w:eastAsia="Georgia" w:hint="cs"/>
          <w:sz w:val="18"/>
          <w:szCs w:val="20"/>
          <w:rtl/>
          <w:lang w:bidi="fa-IR"/>
        </w:rPr>
        <w:t>1-5- پیشنهاددهندگان بایستی دارای رتبه یک (1) توانگری مالی براساس آخرین اعلامیه بیمه مرکزی باشند. در صورتی که پیشنهاددهنده ای رتبه بالاتر از یک (1) ارائه نمود به هیچ عنوان پ</w:t>
      </w:r>
      <w:r w:rsidR="00E821AB">
        <w:rPr>
          <w:rFonts w:eastAsia="Georgia" w:hint="cs"/>
          <w:sz w:val="18"/>
          <w:szCs w:val="20"/>
          <w:rtl/>
          <w:lang w:bidi="fa-IR"/>
        </w:rPr>
        <w:t>اکت ها</w:t>
      </w:r>
      <w:r w:rsidRPr="00E821AB">
        <w:rPr>
          <w:rFonts w:eastAsia="Georgia" w:hint="cs"/>
          <w:sz w:val="18"/>
          <w:szCs w:val="20"/>
          <w:rtl/>
          <w:lang w:bidi="fa-IR"/>
        </w:rPr>
        <w:t xml:space="preserve"> وی مفتوح </w:t>
      </w:r>
      <w:r w:rsidR="00CF5FA8" w:rsidRPr="00E821AB">
        <w:rPr>
          <w:rFonts w:eastAsia="Georgia" w:hint="cs"/>
          <w:sz w:val="18"/>
          <w:szCs w:val="20"/>
          <w:rtl/>
          <w:lang w:bidi="fa-IR"/>
        </w:rPr>
        <w:t>ن</w:t>
      </w:r>
      <w:r w:rsidRPr="00E821AB">
        <w:rPr>
          <w:rFonts w:eastAsia="Georgia" w:hint="cs"/>
          <w:sz w:val="18"/>
          <w:szCs w:val="20"/>
          <w:rtl/>
          <w:lang w:bidi="fa-IR"/>
        </w:rPr>
        <w:t>شد و به پیشنهاددهنده مسترد خواهد شد.</w:t>
      </w:r>
    </w:p>
    <w:p w14:paraId="1029CAB4" w14:textId="70627A04" w:rsidR="00E21D47" w:rsidRDefault="00106949" w:rsidP="00E21D47">
      <w:pPr>
        <w:rPr>
          <w:rFonts w:eastAsia="Georgia"/>
          <w:sz w:val="18"/>
          <w:szCs w:val="20"/>
          <w:rtl/>
          <w:lang w:bidi="fa-IR"/>
        </w:rPr>
      </w:pPr>
      <w:r w:rsidRPr="00E821AB">
        <w:rPr>
          <w:rFonts w:eastAsia="Georgia" w:hint="cs"/>
          <w:sz w:val="18"/>
          <w:szCs w:val="20"/>
          <w:rtl/>
          <w:lang w:bidi="fa-IR"/>
        </w:rPr>
        <w:t>2</w:t>
      </w:r>
      <w:r w:rsidR="00B068E2" w:rsidRPr="00E821AB">
        <w:rPr>
          <w:rFonts w:eastAsia="Georgia" w:hint="cs"/>
          <w:sz w:val="18"/>
          <w:szCs w:val="20"/>
          <w:rtl/>
          <w:lang w:bidi="fa-IR"/>
        </w:rPr>
        <w:t>-5- در صورتی که نقصی در مدارک و محتویات پاکت</w:t>
      </w:r>
      <w:r w:rsidR="00E821AB">
        <w:rPr>
          <w:rFonts w:eastAsia="Georgia" w:hint="cs"/>
          <w:sz w:val="18"/>
          <w:szCs w:val="20"/>
          <w:rtl/>
          <w:lang w:bidi="fa-IR"/>
        </w:rPr>
        <w:t xml:space="preserve"> ها</w:t>
      </w:r>
      <w:r w:rsidR="00B068E2" w:rsidRPr="00E821AB">
        <w:rPr>
          <w:rFonts w:eastAsia="Georgia" w:hint="cs"/>
          <w:sz w:val="18"/>
          <w:szCs w:val="20"/>
          <w:rtl/>
          <w:lang w:bidi="fa-IR"/>
        </w:rPr>
        <w:t xml:space="preserve"> (الف) و (</w:t>
      </w:r>
      <w:r w:rsidR="00B068E2">
        <w:rPr>
          <w:rFonts w:eastAsia="Georgia" w:hint="cs"/>
          <w:sz w:val="18"/>
          <w:szCs w:val="20"/>
          <w:rtl/>
          <w:lang w:bidi="fa-IR"/>
        </w:rPr>
        <w:t>ب) مشاهده شود پیشنهاد مورد بحث مردود شناخت شده و پاکت (ج) مربوطه مفتوح نشده و به پیشنهاددهنده مسترد خواهد شد.</w:t>
      </w:r>
    </w:p>
    <w:p w14:paraId="1551F6BC" w14:textId="6B97D91F" w:rsidR="00B068E2" w:rsidRDefault="00106949" w:rsidP="00E21D47">
      <w:pPr>
        <w:rPr>
          <w:rFonts w:eastAsia="Georgia"/>
          <w:sz w:val="18"/>
          <w:szCs w:val="20"/>
          <w:rtl/>
          <w:lang w:bidi="fa-IR"/>
        </w:rPr>
      </w:pPr>
      <w:r>
        <w:rPr>
          <w:rFonts w:eastAsia="Georgia" w:hint="cs"/>
          <w:sz w:val="18"/>
          <w:szCs w:val="20"/>
          <w:rtl/>
          <w:lang w:bidi="fa-IR"/>
        </w:rPr>
        <w:t>3</w:t>
      </w:r>
      <w:r w:rsidR="00556B13">
        <w:rPr>
          <w:rFonts w:eastAsia="Georgia" w:hint="cs"/>
          <w:sz w:val="18"/>
          <w:szCs w:val="20"/>
          <w:rtl/>
          <w:lang w:bidi="fa-IR"/>
        </w:rPr>
        <w:t xml:space="preserve">-5- پس از بازشدن </w:t>
      </w:r>
      <w:r w:rsidR="00E821AB">
        <w:rPr>
          <w:rFonts w:eastAsia="Georgia" w:hint="cs"/>
          <w:sz w:val="18"/>
          <w:szCs w:val="20"/>
          <w:rtl/>
          <w:lang w:bidi="fa-IR"/>
        </w:rPr>
        <w:t>پاکت ها</w:t>
      </w:r>
      <w:r w:rsidR="00556B13">
        <w:rPr>
          <w:rFonts w:eastAsia="Georgia" w:hint="cs"/>
          <w:sz w:val="18"/>
          <w:szCs w:val="20"/>
          <w:rtl/>
          <w:lang w:bidi="fa-IR"/>
        </w:rPr>
        <w:t xml:space="preserve"> الف) و (ب)، ارزیابی کیفی و رفاهی پیشنهادها توسط کمیته رفاهی دانشگاه انجام خواهد شد.</w:t>
      </w:r>
    </w:p>
    <w:p w14:paraId="11119ADD" w14:textId="1DF38CCB" w:rsidR="00556B13" w:rsidRDefault="00106949" w:rsidP="00E21D47">
      <w:pPr>
        <w:rPr>
          <w:rFonts w:eastAsia="Georgia"/>
          <w:sz w:val="18"/>
          <w:szCs w:val="20"/>
          <w:rtl/>
          <w:lang w:bidi="fa-IR"/>
        </w:rPr>
      </w:pPr>
      <w:r>
        <w:rPr>
          <w:rFonts w:eastAsia="Georgia" w:hint="cs"/>
          <w:sz w:val="18"/>
          <w:szCs w:val="20"/>
          <w:rtl/>
          <w:lang w:bidi="fa-IR"/>
        </w:rPr>
        <w:t>4</w:t>
      </w:r>
      <w:r w:rsidR="00556B13">
        <w:rPr>
          <w:rFonts w:eastAsia="Georgia" w:hint="cs"/>
          <w:sz w:val="18"/>
          <w:szCs w:val="20"/>
          <w:rtl/>
          <w:lang w:bidi="fa-IR"/>
        </w:rPr>
        <w:t>-5- بعد از ارزیابی کیفی و رفاهی براساس گزارش کمیته رفاهی، پاکت (ج) صرفاً برای پیشنهاددهندگانی مفتوح خواهد شد که حداقل امتیاز کیفی و رفاهی حاصل از جدول بند (5-4) را (60 از 100) کسب نموده باشند. در این صورت باتوجه به شرایط و امکانات رفاهی پیشنهاددهنده و نظر کمیته رفاهی و پس از طرح در کمیسیون معاملات بازگشایی مناقصه برنده مناقصه مشخص می شود.</w:t>
      </w:r>
    </w:p>
    <w:p w14:paraId="6E0D3F80" w14:textId="5D34686C" w:rsidR="00556B13" w:rsidRDefault="00556B13" w:rsidP="00E21D47">
      <w:pPr>
        <w:rPr>
          <w:rFonts w:eastAsia="Georgia"/>
          <w:sz w:val="18"/>
          <w:szCs w:val="20"/>
          <w:rtl/>
          <w:lang w:bidi="fa-IR"/>
        </w:rPr>
      </w:pPr>
      <w:r w:rsidRPr="003632AD">
        <w:rPr>
          <w:rFonts w:eastAsia="Georgia" w:hint="cs"/>
          <w:sz w:val="18"/>
          <w:szCs w:val="20"/>
          <w:u w:val="single"/>
          <w:rtl/>
          <w:lang w:bidi="fa-IR"/>
        </w:rPr>
        <w:t>تبصره 8-</w:t>
      </w:r>
      <w:r>
        <w:rPr>
          <w:rFonts w:eastAsia="Georgia" w:hint="cs"/>
          <w:sz w:val="18"/>
          <w:szCs w:val="20"/>
          <w:rtl/>
          <w:lang w:bidi="fa-IR"/>
        </w:rPr>
        <w:t xml:space="preserve"> ضریب تأثیر در این مناقصه چهل (40%) درصد و حداقل امتیاز رفاهی قابل قبول شصت (60%) درصد می باشد.</w:t>
      </w:r>
    </w:p>
    <w:p w14:paraId="3E96E2AF" w14:textId="2A8F019C" w:rsidR="00556B13" w:rsidRDefault="00106949" w:rsidP="00E21D47">
      <w:pPr>
        <w:rPr>
          <w:rFonts w:eastAsia="Georgia"/>
          <w:sz w:val="18"/>
          <w:szCs w:val="20"/>
          <w:rtl/>
          <w:lang w:bidi="fa-IR"/>
        </w:rPr>
      </w:pPr>
      <w:r>
        <w:rPr>
          <w:rFonts w:eastAsia="Georgia" w:hint="cs"/>
          <w:sz w:val="18"/>
          <w:szCs w:val="20"/>
          <w:rtl/>
          <w:lang w:bidi="fa-IR"/>
        </w:rPr>
        <w:t>5</w:t>
      </w:r>
      <w:r w:rsidR="00556B13">
        <w:rPr>
          <w:rFonts w:eastAsia="Georgia" w:hint="cs"/>
          <w:sz w:val="18"/>
          <w:szCs w:val="20"/>
          <w:rtl/>
          <w:lang w:bidi="fa-IR"/>
        </w:rPr>
        <w:t>-5- جدول امتیازبندی کیفی و رفاهی به شرح زیر می باشد:</w:t>
      </w:r>
    </w:p>
    <w:tbl>
      <w:tblPr>
        <w:tblStyle w:val="TableGrid"/>
        <w:bidiVisual/>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95"/>
        <w:gridCol w:w="7226"/>
        <w:gridCol w:w="1129"/>
      </w:tblGrid>
      <w:tr w:rsidR="00556B13" w14:paraId="218F3742" w14:textId="77777777" w:rsidTr="00E821AB">
        <w:trPr>
          <w:trHeight w:val="362"/>
          <w:jc w:val="center"/>
        </w:trPr>
        <w:tc>
          <w:tcPr>
            <w:tcW w:w="595" w:type="dxa"/>
            <w:tcBorders>
              <w:top w:val="single" w:sz="8" w:space="0" w:color="auto"/>
              <w:left w:val="single" w:sz="8" w:space="0" w:color="auto"/>
              <w:bottom w:val="single" w:sz="8" w:space="0" w:color="auto"/>
            </w:tcBorders>
          </w:tcPr>
          <w:p w14:paraId="590A5F08" w14:textId="0C45DD4B" w:rsidR="00556B13" w:rsidRDefault="00556B13" w:rsidP="00556B13">
            <w:pPr>
              <w:jc w:val="center"/>
              <w:rPr>
                <w:rFonts w:eastAsia="Georgia"/>
                <w:sz w:val="18"/>
                <w:rtl/>
              </w:rPr>
            </w:pPr>
            <w:r>
              <w:rPr>
                <w:rFonts w:eastAsia="Georgia" w:hint="cs"/>
                <w:sz w:val="18"/>
                <w:rtl/>
              </w:rPr>
              <w:t>ردیف</w:t>
            </w:r>
          </w:p>
        </w:tc>
        <w:tc>
          <w:tcPr>
            <w:tcW w:w="7226" w:type="dxa"/>
            <w:tcBorders>
              <w:top w:val="single" w:sz="8" w:space="0" w:color="auto"/>
              <w:bottom w:val="single" w:sz="8" w:space="0" w:color="auto"/>
              <w:right w:val="single" w:sz="8" w:space="0" w:color="auto"/>
            </w:tcBorders>
          </w:tcPr>
          <w:p w14:paraId="7DECA146" w14:textId="45651F7C" w:rsidR="00556B13" w:rsidRDefault="00556B13" w:rsidP="00556B13">
            <w:pPr>
              <w:jc w:val="center"/>
              <w:rPr>
                <w:rFonts w:eastAsia="Georgia"/>
                <w:sz w:val="18"/>
                <w:rtl/>
              </w:rPr>
            </w:pPr>
            <w:r>
              <w:rPr>
                <w:rFonts w:eastAsia="Georgia" w:hint="cs"/>
                <w:sz w:val="18"/>
                <w:rtl/>
              </w:rPr>
              <w:t>شرح</w:t>
            </w:r>
          </w:p>
        </w:tc>
        <w:tc>
          <w:tcPr>
            <w:tcW w:w="1129" w:type="dxa"/>
            <w:tcBorders>
              <w:top w:val="single" w:sz="8" w:space="0" w:color="auto"/>
              <w:left w:val="single" w:sz="8" w:space="0" w:color="auto"/>
              <w:bottom w:val="single" w:sz="8" w:space="0" w:color="auto"/>
              <w:right w:val="single" w:sz="8" w:space="0" w:color="auto"/>
            </w:tcBorders>
          </w:tcPr>
          <w:p w14:paraId="79F405CB" w14:textId="6EE3D4C6" w:rsidR="00556B13" w:rsidRDefault="00556B13" w:rsidP="00556B13">
            <w:pPr>
              <w:jc w:val="center"/>
              <w:rPr>
                <w:rFonts w:eastAsia="Georgia"/>
                <w:sz w:val="18"/>
                <w:rtl/>
              </w:rPr>
            </w:pPr>
            <w:r>
              <w:rPr>
                <w:rFonts w:eastAsia="Georgia" w:hint="cs"/>
                <w:sz w:val="18"/>
                <w:rtl/>
              </w:rPr>
              <w:t>امتیاز از 100</w:t>
            </w:r>
          </w:p>
        </w:tc>
      </w:tr>
      <w:tr w:rsidR="00556B13" w14:paraId="1337363F" w14:textId="77777777" w:rsidTr="00E821AB">
        <w:trPr>
          <w:trHeight w:val="351"/>
          <w:jc w:val="center"/>
        </w:trPr>
        <w:tc>
          <w:tcPr>
            <w:tcW w:w="595" w:type="dxa"/>
            <w:tcBorders>
              <w:top w:val="single" w:sz="8" w:space="0" w:color="auto"/>
              <w:left w:val="single" w:sz="8" w:space="0" w:color="auto"/>
            </w:tcBorders>
            <w:vAlign w:val="center"/>
          </w:tcPr>
          <w:p w14:paraId="0E4791DB" w14:textId="4957C339" w:rsidR="00556B13" w:rsidRDefault="00556B13" w:rsidP="00556B13">
            <w:pPr>
              <w:jc w:val="center"/>
              <w:rPr>
                <w:rFonts w:eastAsia="Georgia"/>
                <w:sz w:val="18"/>
                <w:rtl/>
              </w:rPr>
            </w:pPr>
            <w:r>
              <w:rPr>
                <w:rFonts w:eastAsia="Georgia" w:hint="cs"/>
                <w:sz w:val="18"/>
                <w:rtl/>
              </w:rPr>
              <w:t>1</w:t>
            </w:r>
          </w:p>
        </w:tc>
        <w:tc>
          <w:tcPr>
            <w:tcW w:w="7226" w:type="dxa"/>
            <w:tcBorders>
              <w:top w:val="single" w:sz="8" w:space="0" w:color="auto"/>
              <w:right w:val="single" w:sz="8" w:space="0" w:color="auto"/>
            </w:tcBorders>
          </w:tcPr>
          <w:p w14:paraId="6AB33ED8" w14:textId="6B1FA16F" w:rsidR="00556B13" w:rsidRDefault="00556B13" w:rsidP="00E21D47">
            <w:pPr>
              <w:rPr>
                <w:rFonts w:eastAsia="Georgia"/>
                <w:sz w:val="18"/>
                <w:rtl/>
              </w:rPr>
            </w:pPr>
            <w:r>
              <w:rPr>
                <w:rFonts w:eastAsia="Georgia" w:hint="cs"/>
                <w:sz w:val="18"/>
                <w:rtl/>
              </w:rPr>
              <w:t>حسن سابقه در کارهای قبلی، مستند به ارائه رضایت نامه، تشویق نامه و تقدیرنامه از دانشگاه های قبلی و تحقیقات حسن سابقه برنده مناقصه توسط کمیته کیفی و رفاهی دانشگاه</w:t>
            </w:r>
          </w:p>
        </w:tc>
        <w:tc>
          <w:tcPr>
            <w:tcW w:w="1129" w:type="dxa"/>
            <w:tcBorders>
              <w:top w:val="single" w:sz="8" w:space="0" w:color="auto"/>
              <w:left w:val="single" w:sz="8" w:space="0" w:color="auto"/>
              <w:right w:val="single" w:sz="8" w:space="0" w:color="auto"/>
            </w:tcBorders>
            <w:vAlign w:val="center"/>
          </w:tcPr>
          <w:p w14:paraId="797EDED3" w14:textId="12D8E5D7" w:rsidR="00556B13" w:rsidRDefault="00556B13" w:rsidP="00556B13">
            <w:pPr>
              <w:jc w:val="center"/>
              <w:rPr>
                <w:rFonts w:eastAsia="Georgia"/>
                <w:sz w:val="18"/>
                <w:rtl/>
              </w:rPr>
            </w:pPr>
            <w:r>
              <w:rPr>
                <w:rFonts w:eastAsia="Georgia" w:hint="cs"/>
                <w:sz w:val="18"/>
                <w:rtl/>
              </w:rPr>
              <w:t>35</w:t>
            </w:r>
          </w:p>
        </w:tc>
      </w:tr>
      <w:tr w:rsidR="00556B13" w14:paraId="1183958A" w14:textId="77777777" w:rsidTr="00E821AB">
        <w:trPr>
          <w:trHeight w:val="362"/>
          <w:jc w:val="center"/>
        </w:trPr>
        <w:tc>
          <w:tcPr>
            <w:tcW w:w="595" w:type="dxa"/>
            <w:tcBorders>
              <w:left w:val="single" w:sz="8" w:space="0" w:color="auto"/>
            </w:tcBorders>
            <w:vAlign w:val="center"/>
          </w:tcPr>
          <w:p w14:paraId="4828D073" w14:textId="52053582" w:rsidR="00556B13" w:rsidRDefault="00556B13" w:rsidP="00556B13">
            <w:pPr>
              <w:jc w:val="center"/>
              <w:rPr>
                <w:rFonts w:eastAsia="Georgia"/>
                <w:sz w:val="18"/>
                <w:rtl/>
              </w:rPr>
            </w:pPr>
            <w:r>
              <w:rPr>
                <w:rFonts w:eastAsia="Georgia" w:hint="cs"/>
                <w:sz w:val="18"/>
                <w:rtl/>
              </w:rPr>
              <w:t>2</w:t>
            </w:r>
          </w:p>
        </w:tc>
        <w:tc>
          <w:tcPr>
            <w:tcW w:w="7226" w:type="dxa"/>
            <w:tcBorders>
              <w:right w:val="single" w:sz="8" w:space="0" w:color="auto"/>
            </w:tcBorders>
          </w:tcPr>
          <w:p w14:paraId="60D1A324" w14:textId="1CB8390D" w:rsidR="00556B13" w:rsidRDefault="00556B13" w:rsidP="00E21D47">
            <w:pPr>
              <w:rPr>
                <w:rFonts w:eastAsia="Georgia"/>
                <w:sz w:val="18"/>
                <w:rtl/>
              </w:rPr>
            </w:pPr>
            <w:r>
              <w:rPr>
                <w:rFonts w:eastAsia="Georgia" w:hint="cs"/>
                <w:sz w:val="18"/>
                <w:rtl/>
              </w:rPr>
              <w:t>سوابق اجرایی و رزومه فعالیتهای شرکت باتوجه به مستندات ارائه شده</w:t>
            </w:r>
          </w:p>
        </w:tc>
        <w:tc>
          <w:tcPr>
            <w:tcW w:w="1129" w:type="dxa"/>
            <w:tcBorders>
              <w:left w:val="single" w:sz="8" w:space="0" w:color="auto"/>
              <w:right w:val="single" w:sz="8" w:space="0" w:color="auto"/>
            </w:tcBorders>
            <w:vAlign w:val="center"/>
          </w:tcPr>
          <w:p w14:paraId="656C9456" w14:textId="31B345FA" w:rsidR="00556B13" w:rsidRDefault="00556B13" w:rsidP="00556B13">
            <w:pPr>
              <w:jc w:val="center"/>
              <w:rPr>
                <w:rFonts w:eastAsia="Georgia"/>
                <w:sz w:val="18"/>
                <w:rtl/>
              </w:rPr>
            </w:pPr>
            <w:r>
              <w:rPr>
                <w:rFonts w:eastAsia="Georgia" w:hint="cs"/>
                <w:sz w:val="18"/>
                <w:rtl/>
              </w:rPr>
              <w:t>25</w:t>
            </w:r>
          </w:p>
        </w:tc>
      </w:tr>
      <w:tr w:rsidR="00556B13" w14:paraId="4BD8A495" w14:textId="77777777" w:rsidTr="00E821AB">
        <w:trPr>
          <w:trHeight w:val="362"/>
          <w:jc w:val="center"/>
        </w:trPr>
        <w:tc>
          <w:tcPr>
            <w:tcW w:w="595" w:type="dxa"/>
            <w:tcBorders>
              <w:left w:val="single" w:sz="8" w:space="0" w:color="auto"/>
            </w:tcBorders>
            <w:vAlign w:val="center"/>
          </w:tcPr>
          <w:p w14:paraId="7C8B45C7" w14:textId="512EC39E" w:rsidR="00556B13" w:rsidRDefault="00556B13" w:rsidP="00556B13">
            <w:pPr>
              <w:jc w:val="center"/>
              <w:rPr>
                <w:rFonts w:eastAsia="Georgia"/>
                <w:sz w:val="18"/>
                <w:rtl/>
              </w:rPr>
            </w:pPr>
            <w:r>
              <w:rPr>
                <w:rFonts w:eastAsia="Georgia" w:hint="cs"/>
                <w:sz w:val="18"/>
                <w:rtl/>
              </w:rPr>
              <w:t>3</w:t>
            </w:r>
          </w:p>
        </w:tc>
        <w:tc>
          <w:tcPr>
            <w:tcW w:w="7226" w:type="dxa"/>
            <w:tcBorders>
              <w:right w:val="single" w:sz="8" w:space="0" w:color="auto"/>
            </w:tcBorders>
          </w:tcPr>
          <w:p w14:paraId="0600DF4E" w14:textId="5D553157" w:rsidR="00556B13" w:rsidRDefault="00556B13" w:rsidP="00E21D47">
            <w:pPr>
              <w:rPr>
                <w:rFonts w:eastAsia="Georgia"/>
                <w:sz w:val="18"/>
                <w:rtl/>
              </w:rPr>
            </w:pPr>
            <w:r>
              <w:rPr>
                <w:rFonts w:eastAsia="Georgia" w:hint="cs"/>
                <w:sz w:val="18"/>
                <w:rtl/>
              </w:rPr>
              <w:t>دارا بودن رتبه بندی شرکتهای بیمه از نظر بیمه مرکزی براساس پرتفوی</w:t>
            </w:r>
          </w:p>
        </w:tc>
        <w:tc>
          <w:tcPr>
            <w:tcW w:w="1129" w:type="dxa"/>
            <w:tcBorders>
              <w:left w:val="single" w:sz="8" w:space="0" w:color="auto"/>
              <w:right w:val="single" w:sz="8" w:space="0" w:color="auto"/>
            </w:tcBorders>
            <w:vAlign w:val="center"/>
          </w:tcPr>
          <w:p w14:paraId="6A835820" w14:textId="0BB74401" w:rsidR="00556B13" w:rsidRDefault="00556B13" w:rsidP="00556B13">
            <w:pPr>
              <w:jc w:val="center"/>
              <w:rPr>
                <w:rFonts w:eastAsia="Georgia"/>
                <w:sz w:val="18"/>
                <w:rtl/>
              </w:rPr>
            </w:pPr>
            <w:r>
              <w:rPr>
                <w:rFonts w:eastAsia="Georgia" w:hint="cs"/>
                <w:sz w:val="18"/>
                <w:rtl/>
              </w:rPr>
              <w:t>25</w:t>
            </w:r>
          </w:p>
        </w:tc>
      </w:tr>
      <w:tr w:rsidR="00556B13" w14:paraId="4F56BD17" w14:textId="77777777" w:rsidTr="00E821AB">
        <w:trPr>
          <w:trHeight w:val="362"/>
          <w:jc w:val="center"/>
        </w:trPr>
        <w:tc>
          <w:tcPr>
            <w:tcW w:w="595" w:type="dxa"/>
            <w:tcBorders>
              <w:left w:val="single" w:sz="8" w:space="0" w:color="auto"/>
              <w:bottom w:val="single" w:sz="8" w:space="0" w:color="auto"/>
            </w:tcBorders>
            <w:vAlign w:val="center"/>
          </w:tcPr>
          <w:p w14:paraId="00C24298" w14:textId="4DA0EBE7" w:rsidR="00556B13" w:rsidRDefault="00556B13" w:rsidP="00556B13">
            <w:pPr>
              <w:jc w:val="center"/>
              <w:rPr>
                <w:rFonts w:eastAsia="Georgia"/>
                <w:sz w:val="18"/>
                <w:rtl/>
              </w:rPr>
            </w:pPr>
            <w:r>
              <w:rPr>
                <w:rFonts w:eastAsia="Georgia" w:hint="cs"/>
                <w:sz w:val="18"/>
                <w:rtl/>
              </w:rPr>
              <w:t>4</w:t>
            </w:r>
          </w:p>
        </w:tc>
        <w:tc>
          <w:tcPr>
            <w:tcW w:w="7226" w:type="dxa"/>
            <w:tcBorders>
              <w:bottom w:val="single" w:sz="8" w:space="0" w:color="auto"/>
              <w:right w:val="single" w:sz="8" w:space="0" w:color="auto"/>
            </w:tcBorders>
          </w:tcPr>
          <w:p w14:paraId="37816064" w14:textId="6F0EAAC8" w:rsidR="00556B13" w:rsidRDefault="00556B13" w:rsidP="00E21D47">
            <w:pPr>
              <w:rPr>
                <w:rFonts w:eastAsia="Georgia"/>
                <w:sz w:val="18"/>
                <w:rtl/>
              </w:rPr>
            </w:pPr>
            <w:r>
              <w:rPr>
                <w:rFonts w:eastAsia="Georgia" w:hint="cs"/>
                <w:sz w:val="18"/>
                <w:rtl/>
              </w:rPr>
              <w:t>سابقه فعالیت در دانشگاه های بزرگ شهر اصفهان</w:t>
            </w:r>
          </w:p>
        </w:tc>
        <w:tc>
          <w:tcPr>
            <w:tcW w:w="1129" w:type="dxa"/>
            <w:tcBorders>
              <w:left w:val="single" w:sz="8" w:space="0" w:color="auto"/>
              <w:bottom w:val="single" w:sz="8" w:space="0" w:color="auto"/>
              <w:right w:val="single" w:sz="8" w:space="0" w:color="auto"/>
            </w:tcBorders>
            <w:vAlign w:val="center"/>
          </w:tcPr>
          <w:p w14:paraId="795BBC61" w14:textId="371DD5FB" w:rsidR="00556B13" w:rsidRDefault="00556B13" w:rsidP="00556B13">
            <w:pPr>
              <w:jc w:val="center"/>
              <w:rPr>
                <w:rFonts w:eastAsia="Georgia"/>
                <w:sz w:val="18"/>
                <w:rtl/>
              </w:rPr>
            </w:pPr>
            <w:r>
              <w:rPr>
                <w:rFonts w:eastAsia="Georgia" w:hint="cs"/>
                <w:sz w:val="18"/>
                <w:rtl/>
              </w:rPr>
              <w:t>15</w:t>
            </w:r>
          </w:p>
        </w:tc>
      </w:tr>
      <w:tr w:rsidR="00556B13" w14:paraId="26A714D0" w14:textId="77777777" w:rsidTr="00E821AB">
        <w:trPr>
          <w:trHeight w:val="362"/>
          <w:jc w:val="center"/>
        </w:trPr>
        <w:tc>
          <w:tcPr>
            <w:tcW w:w="7821" w:type="dxa"/>
            <w:gridSpan w:val="2"/>
            <w:tcBorders>
              <w:top w:val="single" w:sz="8" w:space="0" w:color="auto"/>
              <w:left w:val="single" w:sz="8" w:space="0" w:color="auto"/>
              <w:bottom w:val="single" w:sz="8" w:space="0" w:color="auto"/>
              <w:right w:val="single" w:sz="8" w:space="0" w:color="auto"/>
            </w:tcBorders>
          </w:tcPr>
          <w:p w14:paraId="6A25516E" w14:textId="344A9E3E" w:rsidR="00556B13" w:rsidRDefault="00556B13" w:rsidP="00E21D47">
            <w:pPr>
              <w:rPr>
                <w:rFonts w:eastAsia="Georgia"/>
                <w:sz w:val="18"/>
                <w:rtl/>
              </w:rPr>
            </w:pPr>
            <w:r>
              <w:rPr>
                <w:rFonts w:eastAsia="Georgia" w:hint="cs"/>
                <w:sz w:val="18"/>
                <w:rtl/>
              </w:rPr>
              <w:t>جمع امتیاز</w:t>
            </w:r>
          </w:p>
        </w:tc>
        <w:tc>
          <w:tcPr>
            <w:tcW w:w="1129" w:type="dxa"/>
            <w:tcBorders>
              <w:top w:val="single" w:sz="8" w:space="0" w:color="auto"/>
              <w:left w:val="single" w:sz="8" w:space="0" w:color="auto"/>
              <w:bottom w:val="single" w:sz="8" w:space="0" w:color="auto"/>
              <w:right w:val="single" w:sz="8" w:space="0" w:color="auto"/>
            </w:tcBorders>
            <w:vAlign w:val="center"/>
          </w:tcPr>
          <w:p w14:paraId="34B1DE3A" w14:textId="56A55B35" w:rsidR="00556B13" w:rsidRDefault="00556B13" w:rsidP="00556B13">
            <w:pPr>
              <w:jc w:val="center"/>
              <w:rPr>
                <w:rFonts w:eastAsia="Georgia"/>
                <w:sz w:val="18"/>
                <w:rtl/>
              </w:rPr>
            </w:pPr>
            <w:r>
              <w:rPr>
                <w:rFonts w:eastAsia="Georgia" w:hint="cs"/>
                <w:sz w:val="18"/>
                <w:rtl/>
              </w:rPr>
              <w:t>100</w:t>
            </w:r>
          </w:p>
        </w:tc>
      </w:tr>
    </w:tbl>
    <w:bookmarkEnd w:id="1"/>
    <w:p w14:paraId="5A51FCB6" w14:textId="10D6DD36" w:rsidR="007B4CFB" w:rsidRPr="006514AA" w:rsidRDefault="00266BCF" w:rsidP="007B4CFB">
      <w:pPr>
        <w:rPr>
          <w:rFonts w:ascii="Georgia" w:eastAsia="Georgia" w:hAnsi="Georgia"/>
          <w:b/>
          <w:bCs w:val="0"/>
          <w:szCs w:val="20"/>
          <w:rtl/>
          <w:lang w:bidi="fa-IR"/>
        </w:rPr>
      </w:pPr>
      <w:r>
        <w:rPr>
          <w:rFonts w:ascii="Georgia" w:hint="cs"/>
          <w:b/>
          <w:szCs w:val="20"/>
          <w:rtl/>
        </w:rPr>
        <w:t>ریز پارامترهای مندرج در ردیف 1 جدول بند (5-</w:t>
      </w:r>
      <w:r w:rsidR="00106949">
        <w:rPr>
          <w:rFonts w:ascii="Georgia" w:hint="cs"/>
          <w:b/>
          <w:szCs w:val="20"/>
          <w:rtl/>
        </w:rPr>
        <w:t>5</w:t>
      </w:r>
      <w:r>
        <w:rPr>
          <w:rFonts w:ascii="Georgia" w:hint="cs"/>
          <w:b/>
          <w:szCs w:val="20"/>
          <w:rtl/>
        </w:rPr>
        <w:t xml:space="preserve">) </w:t>
      </w:r>
      <w:r w:rsidR="008518E6">
        <w:rPr>
          <w:rFonts w:ascii="Georgia" w:hint="cs"/>
          <w:b/>
          <w:szCs w:val="20"/>
          <w:rtl/>
        </w:rPr>
        <w:t>حسن سابقه، تشویف نامه و...</w:t>
      </w:r>
    </w:p>
    <w:tbl>
      <w:tblPr>
        <w:bidiVisual/>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6452"/>
        <w:gridCol w:w="707"/>
        <w:gridCol w:w="853"/>
      </w:tblGrid>
      <w:tr w:rsidR="00266BCF" w:rsidRPr="006514AA" w14:paraId="70BB2A50" w14:textId="77777777" w:rsidTr="008518E6">
        <w:trPr>
          <w:cantSplit/>
          <w:trHeight w:val="44"/>
          <w:jc w:val="center"/>
        </w:trPr>
        <w:tc>
          <w:tcPr>
            <w:tcW w:w="780" w:type="dxa"/>
            <w:tcBorders>
              <w:top w:val="single" w:sz="8" w:space="0" w:color="auto"/>
              <w:left w:val="single" w:sz="8" w:space="0" w:color="auto"/>
              <w:bottom w:val="single" w:sz="12" w:space="0" w:color="auto"/>
              <w:right w:val="nil"/>
            </w:tcBorders>
            <w:vAlign w:val="center"/>
          </w:tcPr>
          <w:p w14:paraId="37BAC064" w14:textId="7F3FE311" w:rsidR="00266BCF" w:rsidRPr="006514AA" w:rsidRDefault="00266BCF" w:rsidP="00266BCF">
            <w:pPr>
              <w:jc w:val="center"/>
              <w:rPr>
                <w:rFonts w:ascii="Georgia" w:eastAsia="Georgia" w:hAnsi="Georgia"/>
                <w:b/>
                <w:szCs w:val="20"/>
                <w:rtl/>
                <w:lang w:bidi="fa-IR"/>
              </w:rPr>
            </w:pPr>
            <w:r>
              <w:rPr>
                <w:rFonts w:ascii="Georgia" w:eastAsia="Georgia" w:hAnsi="Georgia" w:hint="cs"/>
                <w:b/>
                <w:szCs w:val="20"/>
                <w:rtl/>
                <w:lang w:bidi="fa-IR"/>
              </w:rPr>
              <w:t>ردیف</w:t>
            </w:r>
          </w:p>
        </w:tc>
        <w:tc>
          <w:tcPr>
            <w:tcW w:w="6449" w:type="dxa"/>
            <w:tcBorders>
              <w:top w:val="single" w:sz="8" w:space="0" w:color="auto"/>
              <w:left w:val="single" w:sz="8" w:space="0" w:color="auto"/>
              <w:bottom w:val="single" w:sz="12" w:space="0" w:color="auto"/>
              <w:right w:val="nil"/>
            </w:tcBorders>
          </w:tcPr>
          <w:p w14:paraId="1658AA16" w14:textId="236D6B51" w:rsidR="00266BCF" w:rsidRPr="006514AA" w:rsidRDefault="00266BCF" w:rsidP="00266BCF">
            <w:pPr>
              <w:jc w:val="center"/>
              <w:rPr>
                <w:rFonts w:ascii="Georgia" w:eastAsia="Georgia" w:hAnsi="Georgia"/>
                <w:b/>
                <w:bCs w:val="0"/>
                <w:szCs w:val="20"/>
                <w:rtl/>
                <w:lang w:bidi="fa-IR"/>
              </w:rPr>
            </w:pPr>
            <w:r w:rsidRPr="006514AA">
              <w:rPr>
                <w:rFonts w:ascii="Georgia" w:eastAsia="Georgia" w:hAnsi="Georgia"/>
                <w:b/>
                <w:szCs w:val="20"/>
                <w:rtl/>
                <w:lang w:bidi="fa-IR"/>
              </w:rPr>
              <w:t>شرح</w:t>
            </w:r>
          </w:p>
        </w:tc>
        <w:tc>
          <w:tcPr>
            <w:tcW w:w="707" w:type="dxa"/>
            <w:tcBorders>
              <w:top w:val="single" w:sz="8" w:space="0" w:color="auto"/>
              <w:left w:val="single" w:sz="12" w:space="0" w:color="auto"/>
              <w:bottom w:val="single" w:sz="12" w:space="0" w:color="auto"/>
              <w:right w:val="nil"/>
            </w:tcBorders>
          </w:tcPr>
          <w:p w14:paraId="6281CAE8" w14:textId="77777777" w:rsidR="00266BCF" w:rsidRPr="006514AA" w:rsidRDefault="00266BCF" w:rsidP="00266BCF">
            <w:pPr>
              <w:jc w:val="center"/>
              <w:rPr>
                <w:rFonts w:ascii="Georgia" w:eastAsia="Georgia" w:hAnsi="Georgia"/>
                <w:b/>
                <w:bCs w:val="0"/>
                <w:szCs w:val="20"/>
                <w:rtl/>
                <w:lang w:bidi="fa-IR"/>
              </w:rPr>
            </w:pPr>
            <w:r w:rsidRPr="006514AA">
              <w:rPr>
                <w:rFonts w:ascii="Georgia" w:eastAsia="Georgia" w:hAnsi="Georgia"/>
                <w:b/>
                <w:szCs w:val="20"/>
                <w:rtl/>
                <w:lang w:bidi="fa-IR"/>
              </w:rPr>
              <w:t>امتياز</w:t>
            </w:r>
          </w:p>
        </w:tc>
        <w:tc>
          <w:tcPr>
            <w:tcW w:w="853" w:type="dxa"/>
            <w:tcBorders>
              <w:top w:val="single" w:sz="8" w:space="0" w:color="auto"/>
              <w:left w:val="single" w:sz="12" w:space="0" w:color="auto"/>
              <w:bottom w:val="single" w:sz="12" w:space="0" w:color="auto"/>
              <w:right w:val="single" w:sz="8" w:space="0" w:color="auto"/>
            </w:tcBorders>
          </w:tcPr>
          <w:p w14:paraId="285219F9" w14:textId="77777777" w:rsidR="00266BCF" w:rsidRPr="006514AA" w:rsidRDefault="00266BCF" w:rsidP="00266BCF">
            <w:pPr>
              <w:jc w:val="center"/>
              <w:rPr>
                <w:rFonts w:ascii="Georgia" w:eastAsia="Georgia" w:hAnsi="Georgia"/>
                <w:b/>
                <w:bCs w:val="0"/>
                <w:szCs w:val="20"/>
                <w:rtl/>
                <w:lang w:bidi="fa-IR"/>
              </w:rPr>
            </w:pPr>
            <w:r w:rsidRPr="006514AA">
              <w:rPr>
                <w:rFonts w:ascii="Georgia" w:eastAsia="Georgia" w:hAnsi="Georgia" w:hint="cs"/>
                <w:b/>
                <w:szCs w:val="20"/>
                <w:rtl/>
                <w:lang w:bidi="fa-IR"/>
              </w:rPr>
              <w:t>نمره</w:t>
            </w:r>
          </w:p>
        </w:tc>
      </w:tr>
      <w:tr w:rsidR="00266BCF" w:rsidRPr="006514AA" w14:paraId="4BCBD435" w14:textId="77777777" w:rsidTr="008518E6">
        <w:trPr>
          <w:cantSplit/>
          <w:trHeight w:val="311"/>
          <w:jc w:val="center"/>
        </w:trPr>
        <w:tc>
          <w:tcPr>
            <w:tcW w:w="780" w:type="dxa"/>
            <w:tcBorders>
              <w:top w:val="single" w:sz="12" w:space="0" w:color="auto"/>
              <w:left w:val="single" w:sz="8" w:space="0" w:color="auto"/>
              <w:right w:val="nil"/>
            </w:tcBorders>
            <w:vAlign w:val="center"/>
          </w:tcPr>
          <w:p w14:paraId="7893D2EF" w14:textId="50F6F4C4" w:rsidR="00266BCF" w:rsidRDefault="00266BCF" w:rsidP="00266BCF">
            <w:pPr>
              <w:jc w:val="center"/>
              <w:rPr>
                <w:rFonts w:ascii="Georgia" w:eastAsia="Georgia" w:hAnsi="Georgia"/>
                <w:b/>
                <w:szCs w:val="20"/>
                <w:rtl/>
                <w:lang w:bidi="fa-IR"/>
              </w:rPr>
            </w:pPr>
            <w:r>
              <w:rPr>
                <w:rFonts w:ascii="Georgia" w:eastAsia="Georgia" w:hAnsi="Georgia" w:hint="cs"/>
                <w:b/>
                <w:szCs w:val="20"/>
                <w:rtl/>
                <w:lang w:bidi="fa-IR"/>
              </w:rPr>
              <w:t>1</w:t>
            </w:r>
          </w:p>
        </w:tc>
        <w:tc>
          <w:tcPr>
            <w:tcW w:w="6449" w:type="dxa"/>
            <w:tcBorders>
              <w:top w:val="single" w:sz="12" w:space="0" w:color="auto"/>
              <w:left w:val="single" w:sz="8" w:space="0" w:color="auto"/>
              <w:right w:val="nil"/>
            </w:tcBorders>
          </w:tcPr>
          <w:p w14:paraId="57533C7E" w14:textId="12739E7D" w:rsidR="00266BCF" w:rsidRPr="006514AA" w:rsidRDefault="00266BCF" w:rsidP="0000407B">
            <w:pPr>
              <w:rPr>
                <w:rFonts w:ascii="Georgia" w:eastAsia="Georgia" w:hAnsi="Georgia"/>
                <w:b/>
                <w:bCs w:val="0"/>
                <w:szCs w:val="20"/>
                <w:rtl/>
                <w:lang w:bidi="fa-IR"/>
              </w:rPr>
            </w:pPr>
            <w:r>
              <w:rPr>
                <w:rFonts w:ascii="Georgia" w:eastAsia="Georgia" w:hAnsi="Georgia" w:hint="cs"/>
                <w:b/>
                <w:szCs w:val="20"/>
                <w:rtl/>
                <w:lang w:bidi="fa-IR"/>
              </w:rPr>
              <w:t>تعداد مراکز درمانی طرف قرارداد در استان اصفهان</w:t>
            </w:r>
          </w:p>
        </w:tc>
        <w:tc>
          <w:tcPr>
            <w:tcW w:w="707" w:type="dxa"/>
            <w:tcBorders>
              <w:top w:val="single" w:sz="12" w:space="0" w:color="auto"/>
              <w:left w:val="single" w:sz="12" w:space="0" w:color="auto"/>
              <w:right w:val="nil"/>
            </w:tcBorders>
            <w:vAlign w:val="center"/>
          </w:tcPr>
          <w:p w14:paraId="2F448A50" w14:textId="73DEEC7B" w:rsidR="00266BCF" w:rsidRPr="006514AA" w:rsidRDefault="00266BCF" w:rsidP="008518E6">
            <w:pPr>
              <w:jc w:val="center"/>
              <w:rPr>
                <w:rFonts w:ascii="Georgia" w:eastAsia="Georgia" w:hAnsi="Georgia"/>
                <w:b/>
                <w:bCs w:val="0"/>
                <w:szCs w:val="20"/>
                <w:rtl/>
                <w:lang w:bidi="fa-IR"/>
              </w:rPr>
            </w:pPr>
            <w:r>
              <w:rPr>
                <w:rFonts w:ascii="Georgia" w:eastAsia="Georgia" w:hAnsi="Georgia" w:hint="cs"/>
                <w:b/>
                <w:szCs w:val="20"/>
                <w:rtl/>
                <w:lang w:bidi="fa-IR"/>
              </w:rPr>
              <w:t>15</w:t>
            </w:r>
          </w:p>
        </w:tc>
        <w:tc>
          <w:tcPr>
            <w:tcW w:w="853" w:type="dxa"/>
            <w:tcBorders>
              <w:top w:val="single" w:sz="12" w:space="0" w:color="auto"/>
              <w:left w:val="single" w:sz="12" w:space="0" w:color="auto"/>
              <w:right w:val="single" w:sz="8" w:space="0" w:color="auto"/>
            </w:tcBorders>
          </w:tcPr>
          <w:p w14:paraId="737ADF0C" w14:textId="77777777" w:rsidR="00266BCF" w:rsidRPr="006514AA" w:rsidRDefault="00266BCF" w:rsidP="0000407B">
            <w:pPr>
              <w:rPr>
                <w:rFonts w:ascii="Georgia" w:eastAsia="Georgia" w:hAnsi="Georgia"/>
                <w:b/>
                <w:bCs w:val="0"/>
                <w:szCs w:val="20"/>
                <w:rtl/>
                <w:lang w:bidi="fa-IR"/>
              </w:rPr>
            </w:pPr>
          </w:p>
        </w:tc>
      </w:tr>
      <w:tr w:rsidR="00266BCF" w:rsidRPr="006514AA" w14:paraId="68BDE8E2" w14:textId="77777777" w:rsidTr="008518E6">
        <w:trPr>
          <w:cantSplit/>
          <w:trHeight w:val="307"/>
          <w:jc w:val="center"/>
        </w:trPr>
        <w:tc>
          <w:tcPr>
            <w:tcW w:w="780" w:type="dxa"/>
            <w:tcBorders>
              <w:left w:val="single" w:sz="8" w:space="0" w:color="auto"/>
              <w:right w:val="nil"/>
            </w:tcBorders>
            <w:vAlign w:val="center"/>
          </w:tcPr>
          <w:p w14:paraId="374888F3" w14:textId="2D18EB21" w:rsidR="00266BCF" w:rsidRPr="00CA7DAD" w:rsidRDefault="00266BCF" w:rsidP="00266BCF">
            <w:pPr>
              <w:jc w:val="center"/>
              <w:rPr>
                <w:rFonts w:ascii="Georgia" w:eastAsia="Georgia" w:hAnsi="Georgia"/>
                <w:b/>
                <w:szCs w:val="20"/>
                <w:rtl/>
                <w:lang w:bidi="fa-IR"/>
              </w:rPr>
            </w:pPr>
            <w:r>
              <w:rPr>
                <w:rFonts w:ascii="Georgia" w:eastAsia="Georgia" w:hAnsi="Georgia" w:hint="cs"/>
                <w:b/>
                <w:szCs w:val="20"/>
                <w:rtl/>
                <w:lang w:bidi="fa-IR"/>
              </w:rPr>
              <w:t>2</w:t>
            </w:r>
          </w:p>
        </w:tc>
        <w:tc>
          <w:tcPr>
            <w:tcW w:w="6449" w:type="dxa"/>
            <w:tcBorders>
              <w:left w:val="single" w:sz="8" w:space="0" w:color="auto"/>
              <w:right w:val="nil"/>
            </w:tcBorders>
          </w:tcPr>
          <w:p w14:paraId="6598D10A" w14:textId="5A101D7F" w:rsidR="00266BCF" w:rsidRPr="00CA7DAD" w:rsidRDefault="00266BCF" w:rsidP="0000407B">
            <w:pPr>
              <w:rPr>
                <w:rFonts w:ascii="Georgia" w:eastAsia="Georgia" w:hAnsi="Georgia"/>
                <w:b/>
                <w:bCs w:val="0"/>
                <w:szCs w:val="20"/>
                <w:rtl/>
                <w:lang w:bidi="fa-IR"/>
              </w:rPr>
            </w:pPr>
            <w:r w:rsidRPr="00CA7DAD">
              <w:rPr>
                <w:rFonts w:ascii="Georgia" w:eastAsia="Georgia" w:hAnsi="Georgia"/>
                <w:b/>
                <w:szCs w:val="20"/>
                <w:rtl/>
                <w:lang w:bidi="fa-IR"/>
              </w:rPr>
              <w:t>رضايت نامه كتب</w:t>
            </w:r>
            <w:r w:rsidRPr="00CA7DAD">
              <w:rPr>
                <w:rFonts w:ascii="Georgia" w:eastAsia="Georgia" w:hAnsi="Georgia" w:hint="cs"/>
                <w:b/>
                <w:szCs w:val="20"/>
                <w:rtl/>
                <w:lang w:bidi="fa-IR"/>
              </w:rPr>
              <w:t>ی</w:t>
            </w:r>
            <w:r w:rsidRPr="00CA7DAD">
              <w:rPr>
                <w:rFonts w:ascii="Georgia" w:eastAsia="Georgia" w:hAnsi="Georgia"/>
                <w:b/>
                <w:szCs w:val="20"/>
                <w:rtl/>
                <w:lang w:bidi="fa-IR"/>
              </w:rPr>
              <w:t xml:space="preserve"> اخذ شده در زمينه</w:t>
            </w:r>
            <w:r>
              <w:rPr>
                <w:rFonts w:ascii="Georgia" w:eastAsia="Georgia" w:hAnsi="Georgia" w:hint="cs"/>
                <w:b/>
                <w:szCs w:val="20"/>
                <w:rtl/>
                <w:lang w:bidi="fa-IR"/>
              </w:rPr>
              <w:t xml:space="preserve"> </w:t>
            </w:r>
            <w:r w:rsidRPr="00CA7DAD">
              <w:rPr>
                <w:rFonts w:ascii="Georgia" w:eastAsia="Georgia" w:hAnsi="Georgia"/>
                <w:b/>
                <w:szCs w:val="20"/>
                <w:rtl/>
                <w:lang w:bidi="fa-IR"/>
              </w:rPr>
              <w:t>كارهاي مشابه قبل</w:t>
            </w:r>
            <w:r w:rsidRPr="00CA7DAD">
              <w:rPr>
                <w:rFonts w:ascii="Georgia" w:eastAsia="Georgia" w:hAnsi="Georgia" w:hint="cs"/>
                <w:b/>
                <w:szCs w:val="20"/>
                <w:rtl/>
                <w:lang w:bidi="fa-IR"/>
              </w:rPr>
              <w:t>ی</w:t>
            </w:r>
            <w:r w:rsidRPr="00CA7DAD">
              <w:rPr>
                <w:rFonts w:ascii="Georgia" w:eastAsia="Georgia" w:hAnsi="Georgia"/>
                <w:b/>
                <w:szCs w:val="20"/>
                <w:rtl/>
                <w:lang w:bidi="fa-IR"/>
              </w:rPr>
              <w:t xml:space="preserve"> ط</w:t>
            </w:r>
            <w:r w:rsidRPr="00CA7DAD">
              <w:rPr>
                <w:rFonts w:ascii="Georgia" w:eastAsia="Georgia" w:hAnsi="Georgia" w:hint="cs"/>
                <w:b/>
                <w:szCs w:val="20"/>
                <w:rtl/>
                <w:lang w:bidi="fa-IR"/>
              </w:rPr>
              <w:t>ی</w:t>
            </w:r>
            <w:r w:rsidRPr="00CA7DAD">
              <w:rPr>
                <w:rFonts w:ascii="Georgia" w:eastAsia="Georgia" w:hAnsi="Georgia"/>
                <w:b/>
                <w:szCs w:val="20"/>
                <w:rtl/>
                <w:lang w:bidi="fa-IR"/>
              </w:rPr>
              <w:t xml:space="preserve"> پنج سال گذشته.</w:t>
            </w:r>
          </w:p>
          <w:p w14:paraId="32985A07" w14:textId="351ACD71" w:rsidR="00266BCF" w:rsidRPr="006514AA" w:rsidRDefault="008518E6" w:rsidP="0000407B">
            <w:pPr>
              <w:rPr>
                <w:rFonts w:ascii="Georgia" w:eastAsia="Georgia" w:hAnsi="Georgia"/>
                <w:b/>
                <w:bCs w:val="0"/>
                <w:szCs w:val="20"/>
                <w:rtl/>
                <w:lang w:bidi="fa-IR"/>
              </w:rPr>
            </w:pPr>
            <w:r>
              <w:rPr>
                <w:rFonts w:ascii="Georgia" w:eastAsia="Georgia" w:hAnsi="Georgia" w:hint="cs"/>
                <w:b/>
                <w:szCs w:val="20"/>
                <w:rtl/>
                <w:lang w:bidi="fa-IR"/>
              </w:rPr>
              <w:t xml:space="preserve">(از </w:t>
            </w:r>
            <w:r w:rsidR="00266BCF" w:rsidRPr="00CA7DAD">
              <w:rPr>
                <w:rFonts w:ascii="Georgia" w:eastAsia="Georgia" w:hAnsi="Georgia"/>
                <w:b/>
                <w:szCs w:val="20"/>
                <w:rtl/>
                <w:lang w:bidi="fa-IR"/>
              </w:rPr>
              <w:t>سال</w:t>
            </w:r>
            <w:r>
              <w:rPr>
                <w:rFonts w:ascii="Georgia" w:eastAsia="Georgia" w:hAnsi="Georgia" w:hint="cs"/>
                <w:b/>
                <w:szCs w:val="20"/>
                <w:rtl/>
                <w:lang w:bidi="fa-IR"/>
              </w:rPr>
              <w:t xml:space="preserve"> </w:t>
            </w:r>
            <w:r w:rsidR="00266BCF">
              <w:rPr>
                <w:rFonts w:ascii="Georgia" w:eastAsia="Georgia" w:hAnsi="Georgia" w:hint="cs"/>
                <w:b/>
                <w:szCs w:val="20"/>
                <w:rtl/>
                <w:lang w:bidi="fa-IR"/>
              </w:rPr>
              <w:t>1399</w:t>
            </w:r>
            <w:r>
              <w:rPr>
                <w:rFonts w:ascii="Georgia" w:eastAsia="Georgia" w:hAnsi="Georgia" w:hint="cs"/>
                <w:b/>
                <w:szCs w:val="20"/>
                <w:rtl/>
                <w:lang w:bidi="fa-IR"/>
              </w:rPr>
              <w:t xml:space="preserve"> </w:t>
            </w:r>
            <w:r w:rsidR="00266BCF" w:rsidRPr="00CA7DAD">
              <w:rPr>
                <w:rFonts w:ascii="Georgia" w:eastAsia="Georgia" w:hAnsi="Georgia"/>
                <w:b/>
                <w:szCs w:val="20"/>
                <w:rtl/>
                <w:lang w:bidi="fa-IR"/>
              </w:rPr>
              <w:t>ال</w:t>
            </w:r>
            <w:r w:rsidR="00266BCF" w:rsidRPr="00CA7DAD">
              <w:rPr>
                <w:rFonts w:ascii="Georgia" w:eastAsia="Georgia" w:hAnsi="Georgia" w:hint="cs"/>
                <w:b/>
                <w:szCs w:val="20"/>
                <w:rtl/>
                <w:lang w:bidi="fa-IR"/>
              </w:rPr>
              <w:t>ی</w:t>
            </w:r>
            <w:r>
              <w:rPr>
                <w:rFonts w:ascii="Georgia" w:eastAsia="Georgia" w:hAnsi="Georgia" w:hint="cs"/>
                <w:b/>
                <w:szCs w:val="20"/>
                <w:rtl/>
                <w:lang w:bidi="fa-IR"/>
              </w:rPr>
              <w:t xml:space="preserve"> </w:t>
            </w:r>
            <w:r w:rsidR="00266BCF">
              <w:rPr>
                <w:rFonts w:ascii="Georgia" w:eastAsia="Georgia" w:hAnsi="Georgia" w:hint="cs"/>
                <w:b/>
                <w:szCs w:val="20"/>
                <w:rtl/>
                <w:lang w:bidi="fa-IR"/>
              </w:rPr>
              <w:t>1404</w:t>
            </w:r>
            <w:r w:rsidR="00266BCF" w:rsidRPr="00CA7DAD">
              <w:rPr>
                <w:rFonts w:ascii="Georgia" w:eastAsia="Georgia" w:hAnsi="Georgia"/>
                <w:b/>
                <w:szCs w:val="20"/>
                <w:rtl/>
                <w:lang w:bidi="fa-IR"/>
              </w:rPr>
              <w:t>) و بابت</w:t>
            </w:r>
            <w:r w:rsidR="00266BCF">
              <w:rPr>
                <w:rFonts w:ascii="Georgia" w:eastAsia="Georgia" w:hAnsi="Georgia" w:hint="cs"/>
                <w:b/>
                <w:szCs w:val="20"/>
                <w:rtl/>
                <w:lang w:bidi="fa-IR"/>
              </w:rPr>
              <w:t xml:space="preserve"> </w:t>
            </w:r>
            <w:r w:rsidR="00266BCF" w:rsidRPr="00CA7DAD">
              <w:rPr>
                <w:rFonts w:ascii="Georgia" w:eastAsia="Georgia" w:hAnsi="Georgia"/>
                <w:b/>
                <w:szCs w:val="20"/>
                <w:rtl/>
                <w:lang w:bidi="fa-IR"/>
              </w:rPr>
              <w:t>هر مورد</w:t>
            </w:r>
            <w:r w:rsidR="00266BCF">
              <w:rPr>
                <w:rFonts w:ascii="Georgia" w:eastAsia="Georgia" w:hAnsi="Georgia" w:hint="cs"/>
                <w:b/>
                <w:szCs w:val="20"/>
                <w:rtl/>
                <w:lang w:bidi="fa-IR"/>
              </w:rPr>
              <w:t xml:space="preserve"> مشابه با حجم 1 </w:t>
            </w:r>
            <w:r w:rsidR="00266BCF" w:rsidRPr="00CA7DAD">
              <w:rPr>
                <w:rFonts w:ascii="Georgia" w:eastAsia="Georgia" w:hAnsi="Georgia"/>
                <w:b/>
                <w:szCs w:val="20"/>
                <w:rtl/>
                <w:lang w:bidi="fa-IR"/>
              </w:rPr>
              <w:t>امتياز و حداكثر 5</w:t>
            </w:r>
            <w:r w:rsidR="00266BCF">
              <w:rPr>
                <w:rFonts w:ascii="Georgia" w:eastAsia="Georgia" w:hAnsi="Georgia" w:hint="cs"/>
                <w:b/>
                <w:szCs w:val="20"/>
                <w:rtl/>
                <w:lang w:bidi="fa-IR"/>
              </w:rPr>
              <w:t xml:space="preserve"> </w:t>
            </w:r>
            <w:r w:rsidR="00266BCF" w:rsidRPr="00CA7DAD">
              <w:rPr>
                <w:rFonts w:ascii="Georgia" w:eastAsia="Georgia" w:hAnsi="Georgia"/>
                <w:b/>
                <w:szCs w:val="20"/>
                <w:rtl/>
                <w:lang w:bidi="fa-IR"/>
              </w:rPr>
              <w:t>مور</w:t>
            </w:r>
            <w:r w:rsidR="00266BCF">
              <w:rPr>
                <w:rFonts w:ascii="Georgia" w:eastAsia="Georgia" w:hAnsi="Georgia" w:hint="cs"/>
                <w:b/>
                <w:szCs w:val="20"/>
                <w:rtl/>
                <w:lang w:bidi="fa-IR"/>
              </w:rPr>
              <w:t>د</w:t>
            </w:r>
          </w:p>
        </w:tc>
        <w:tc>
          <w:tcPr>
            <w:tcW w:w="707" w:type="dxa"/>
            <w:tcBorders>
              <w:left w:val="single" w:sz="12" w:space="0" w:color="auto"/>
              <w:right w:val="nil"/>
            </w:tcBorders>
            <w:vAlign w:val="center"/>
          </w:tcPr>
          <w:p w14:paraId="19C29FE1" w14:textId="77777777" w:rsidR="00266BCF" w:rsidRPr="006514AA" w:rsidRDefault="00266BCF" w:rsidP="008518E6">
            <w:pPr>
              <w:jc w:val="center"/>
              <w:rPr>
                <w:rFonts w:ascii="Georgia" w:eastAsia="Georgia" w:hAnsi="Georgia"/>
                <w:b/>
                <w:bCs w:val="0"/>
                <w:szCs w:val="20"/>
                <w:rtl/>
                <w:lang w:bidi="fa-IR"/>
              </w:rPr>
            </w:pPr>
            <w:r>
              <w:rPr>
                <w:rFonts w:ascii="Georgia" w:eastAsia="Georgia" w:hAnsi="Georgia" w:hint="cs"/>
                <w:b/>
                <w:szCs w:val="20"/>
                <w:rtl/>
                <w:lang w:bidi="fa-IR"/>
              </w:rPr>
              <w:t>5</w:t>
            </w:r>
          </w:p>
        </w:tc>
        <w:tc>
          <w:tcPr>
            <w:tcW w:w="853" w:type="dxa"/>
            <w:tcBorders>
              <w:left w:val="single" w:sz="12" w:space="0" w:color="auto"/>
              <w:right w:val="single" w:sz="8" w:space="0" w:color="auto"/>
            </w:tcBorders>
          </w:tcPr>
          <w:p w14:paraId="5A7C2C57" w14:textId="77777777" w:rsidR="00266BCF" w:rsidRPr="006514AA" w:rsidRDefault="00266BCF" w:rsidP="0000407B">
            <w:pPr>
              <w:rPr>
                <w:rFonts w:ascii="Georgia" w:eastAsia="Georgia" w:hAnsi="Georgia"/>
                <w:b/>
                <w:bCs w:val="0"/>
                <w:szCs w:val="20"/>
                <w:rtl/>
                <w:lang w:bidi="fa-IR"/>
              </w:rPr>
            </w:pPr>
          </w:p>
        </w:tc>
      </w:tr>
      <w:tr w:rsidR="00266BCF" w:rsidRPr="006514AA" w14:paraId="3912377F" w14:textId="77777777" w:rsidTr="008518E6">
        <w:trPr>
          <w:cantSplit/>
          <w:trHeight w:val="642"/>
          <w:jc w:val="center"/>
        </w:trPr>
        <w:tc>
          <w:tcPr>
            <w:tcW w:w="780" w:type="dxa"/>
            <w:tcBorders>
              <w:left w:val="single" w:sz="8" w:space="0" w:color="auto"/>
              <w:right w:val="nil"/>
            </w:tcBorders>
            <w:vAlign w:val="center"/>
          </w:tcPr>
          <w:p w14:paraId="3536916E" w14:textId="3001285B" w:rsidR="00266BCF" w:rsidRPr="00CA7DAD" w:rsidRDefault="00266BCF" w:rsidP="00266BCF">
            <w:pPr>
              <w:jc w:val="center"/>
              <w:rPr>
                <w:rFonts w:ascii="Georgia" w:eastAsia="Georgia" w:hAnsi="Georgia"/>
                <w:b/>
                <w:szCs w:val="20"/>
                <w:rtl/>
                <w:lang w:bidi="fa-IR"/>
              </w:rPr>
            </w:pPr>
            <w:r>
              <w:rPr>
                <w:rFonts w:ascii="Georgia" w:eastAsia="Georgia" w:hAnsi="Georgia" w:hint="cs"/>
                <w:b/>
                <w:szCs w:val="20"/>
                <w:rtl/>
                <w:lang w:bidi="fa-IR"/>
              </w:rPr>
              <w:t>3</w:t>
            </w:r>
          </w:p>
        </w:tc>
        <w:tc>
          <w:tcPr>
            <w:tcW w:w="6449" w:type="dxa"/>
            <w:tcBorders>
              <w:left w:val="single" w:sz="8" w:space="0" w:color="auto"/>
              <w:right w:val="nil"/>
            </w:tcBorders>
          </w:tcPr>
          <w:p w14:paraId="7796459A" w14:textId="30E160C0" w:rsidR="00266BCF" w:rsidRPr="006514AA" w:rsidRDefault="00266BCF" w:rsidP="00E821AB">
            <w:pPr>
              <w:rPr>
                <w:rFonts w:ascii="Georgia" w:eastAsia="Georgia" w:hAnsi="Georgia"/>
                <w:b/>
                <w:bCs w:val="0"/>
                <w:szCs w:val="20"/>
                <w:rtl/>
                <w:lang w:bidi="fa-IR"/>
              </w:rPr>
            </w:pPr>
            <w:r w:rsidRPr="00CA7DAD">
              <w:rPr>
                <w:rFonts w:ascii="Georgia" w:eastAsia="Georgia" w:hAnsi="Georgia"/>
                <w:b/>
                <w:szCs w:val="20"/>
                <w:rtl/>
                <w:lang w:bidi="fa-IR"/>
              </w:rPr>
              <w:t>استع</w:t>
            </w:r>
            <w:r>
              <w:rPr>
                <w:rFonts w:ascii="Georgia" w:eastAsia="Georgia" w:hAnsi="Georgia" w:hint="cs"/>
                <w:b/>
                <w:szCs w:val="20"/>
                <w:rtl/>
                <w:lang w:bidi="fa-IR"/>
              </w:rPr>
              <w:t>لا</w:t>
            </w:r>
            <w:r w:rsidRPr="00CA7DAD">
              <w:rPr>
                <w:rFonts w:ascii="Georgia" w:eastAsia="Georgia" w:hAnsi="Georgia"/>
                <w:b/>
                <w:szCs w:val="20"/>
                <w:rtl/>
                <w:lang w:bidi="fa-IR"/>
              </w:rPr>
              <w:t xml:space="preserve">م رضايت از نحوه عملكرد </w:t>
            </w:r>
            <w:r w:rsidR="00E821AB">
              <w:rPr>
                <w:rFonts w:ascii="Georgia" w:eastAsia="Georgia" w:hAnsi="Georgia" w:hint="cs"/>
                <w:b/>
                <w:szCs w:val="20"/>
                <w:rtl/>
                <w:lang w:bidi="fa-IR"/>
              </w:rPr>
              <w:t xml:space="preserve">مناقصه گر </w:t>
            </w:r>
            <w:r w:rsidRPr="00CA7DAD">
              <w:rPr>
                <w:rFonts w:ascii="Georgia" w:eastAsia="Georgia" w:hAnsi="Georgia"/>
                <w:b/>
                <w:szCs w:val="20"/>
                <w:rtl/>
                <w:lang w:bidi="fa-IR"/>
              </w:rPr>
              <w:t xml:space="preserve">از </w:t>
            </w:r>
            <w:r w:rsidR="00E821AB">
              <w:rPr>
                <w:rFonts w:ascii="Georgia" w:eastAsia="Georgia" w:hAnsi="Georgia" w:hint="cs"/>
                <w:b/>
                <w:szCs w:val="20"/>
                <w:rtl/>
                <w:lang w:bidi="fa-IR"/>
              </w:rPr>
              <w:t xml:space="preserve">مناقصه گزاران </w:t>
            </w:r>
            <w:r w:rsidRPr="00CA7DAD">
              <w:rPr>
                <w:rFonts w:ascii="Georgia" w:eastAsia="Georgia" w:hAnsi="Georgia"/>
                <w:b/>
                <w:szCs w:val="20"/>
                <w:rtl/>
                <w:lang w:bidi="fa-IR"/>
              </w:rPr>
              <w:t>قبل</w:t>
            </w:r>
            <w:r w:rsidRPr="00CA7DAD">
              <w:rPr>
                <w:rFonts w:ascii="Georgia" w:eastAsia="Georgia" w:hAnsi="Georgia" w:hint="cs"/>
                <w:b/>
                <w:szCs w:val="20"/>
                <w:rtl/>
                <w:lang w:bidi="fa-IR"/>
              </w:rPr>
              <w:t>ی</w:t>
            </w:r>
            <w:r>
              <w:rPr>
                <w:rFonts w:ascii="Georgia" w:eastAsia="Georgia" w:hAnsi="Georgia"/>
                <w:b/>
                <w:szCs w:val="20"/>
                <w:rtl/>
                <w:lang w:bidi="fa-IR"/>
              </w:rPr>
              <w:t xml:space="preserve"> </w:t>
            </w:r>
            <w:r w:rsidRPr="00CA7DAD">
              <w:rPr>
                <w:rFonts w:ascii="Georgia" w:eastAsia="Georgia" w:hAnsi="Georgia"/>
                <w:b/>
                <w:szCs w:val="20"/>
                <w:rtl/>
                <w:lang w:bidi="fa-IR"/>
              </w:rPr>
              <w:t xml:space="preserve"> كه توسط</w:t>
            </w:r>
            <w:r w:rsidR="00E821AB">
              <w:rPr>
                <w:rFonts w:ascii="Georgia" w:eastAsia="Georgia" w:hAnsi="Georgia" w:hint="cs"/>
                <w:b/>
                <w:bCs w:val="0"/>
                <w:szCs w:val="20"/>
                <w:rtl/>
                <w:lang w:bidi="fa-IR"/>
              </w:rPr>
              <w:t xml:space="preserve"> </w:t>
            </w:r>
            <w:r w:rsidRPr="00CA7DAD">
              <w:rPr>
                <w:rFonts w:ascii="Georgia" w:eastAsia="Georgia" w:hAnsi="Georgia" w:hint="eastAsia"/>
                <w:b/>
                <w:szCs w:val="20"/>
                <w:rtl/>
                <w:lang w:bidi="fa-IR"/>
              </w:rPr>
              <w:t>دستگاه</w:t>
            </w:r>
            <w:r w:rsidRPr="00CA7DAD">
              <w:rPr>
                <w:rFonts w:ascii="Georgia" w:eastAsia="Georgia" w:hAnsi="Georgia"/>
                <w:b/>
                <w:szCs w:val="20"/>
                <w:rtl/>
                <w:lang w:bidi="fa-IR"/>
              </w:rPr>
              <w:t xml:space="preserve"> مناقصه گزار انجام م</w:t>
            </w:r>
            <w:r w:rsidRPr="00CA7DAD">
              <w:rPr>
                <w:rFonts w:ascii="Georgia" w:eastAsia="Georgia" w:hAnsi="Georgia" w:hint="cs"/>
                <w:b/>
                <w:szCs w:val="20"/>
                <w:rtl/>
                <w:lang w:bidi="fa-IR"/>
              </w:rPr>
              <w:t>ی</w:t>
            </w:r>
            <w:r w:rsidRPr="00CA7DAD">
              <w:rPr>
                <w:rFonts w:ascii="Georgia" w:eastAsia="Georgia" w:hAnsi="Georgia" w:hint="eastAsia"/>
                <w:b/>
                <w:szCs w:val="20"/>
                <w:rtl/>
                <w:lang w:bidi="fa-IR"/>
              </w:rPr>
              <w:t>شود</w:t>
            </w:r>
          </w:p>
        </w:tc>
        <w:tc>
          <w:tcPr>
            <w:tcW w:w="707" w:type="dxa"/>
            <w:tcBorders>
              <w:left w:val="single" w:sz="12" w:space="0" w:color="auto"/>
              <w:right w:val="nil"/>
            </w:tcBorders>
            <w:vAlign w:val="center"/>
          </w:tcPr>
          <w:p w14:paraId="5AF92260" w14:textId="66923CB1" w:rsidR="00266BCF" w:rsidRPr="006514AA" w:rsidRDefault="00266BCF" w:rsidP="008518E6">
            <w:pPr>
              <w:jc w:val="center"/>
              <w:rPr>
                <w:rFonts w:ascii="Georgia" w:eastAsia="Georgia" w:hAnsi="Georgia"/>
                <w:b/>
                <w:bCs w:val="0"/>
                <w:szCs w:val="20"/>
                <w:rtl/>
                <w:lang w:bidi="fa-IR"/>
              </w:rPr>
            </w:pPr>
            <w:r>
              <w:rPr>
                <w:rFonts w:ascii="Georgia" w:eastAsia="Georgia" w:hAnsi="Georgia" w:hint="cs"/>
                <w:b/>
                <w:szCs w:val="20"/>
                <w:rtl/>
                <w:lang w:bidi="fa-IR"/>
              </w:rPr>
              <w:t>15</w:t>
            </w:r>
          </w:p>
        </w:tc>
        <w:tc>
          <w:tcPr>
            <w:tcW w:w="853" w:type="dxa"/>
            <w:tcBorders>
              <w:left w:val="single" w:sz="12" w:space="0" w:color="auto"/>
              <w:right w:val="single" w:sz="8" w:space="0" w:color="auto"/>
            </w:tcBorders>
          </w:tcPr>
          <w:p w14:paraId="22A8996A" w14:textId="77777777" w:rsidR="00266BCF" w:rsidRPr="006514AA" w:rsidRDefault="00266BCF" w:rsidP="0000407B">
            <w:pPr>
              <w:rPr>
                <w:rFonts w:ascii="Georgia" w:eastAsia="Georgia" w:hAnsi="Georgia"/>
                <w:b/>
                <w:bCs w:val="0"/>
                <w:szCs w:val="20"/>
                <w:rtl/>
                <w:lang w:bidi="fa-IR"/>
              </w:rPr>
            </w:pPr>
          </w:p>
        </w:tc>
      </w:tr>
      <w:tr w:rsidR="00266BCF" w:rsidRPr="006514AA" w14:paraId="57E14921" w14:textId="77777777" w:rsidTr="008518E6">
        <w:trPr>
          <w:cantSplit/>
          <w:trHeight w:val="321"/>
          <w:jc w:val="center"/>
        </w:trPr>
        <w:tc>
          <w:tcPr>
            <w:tcW w:w="7232" w:type="dxa"/>
            <w:gridSpan w:val="2"/>
            <w:tcBorders>
              <w:top w:val="single" w:sz="12" w:space="0" w:color="auto"/>
              <w:left w:val="single" w:sz="8" w:space="0" w:color="auto"/>
              <w:bottom w:val="single" w:sz="8" w:space="0" w:color="auto"/>
              <w:right w:val="nil"/>
            </w:tcBorders>
          </w:tcPr>
          <w:p w14:paraId="0AE7E1A0" w14:textId="03AA1AA4" w:rsidR="00266BCF" w:rsidRPr="006514AA" w:rsidRDefault="00266BCF" w:rsidP="0000407B">
            <w:pPr>
              <w:rPr>
                <w:rFonts w:ascii="Georgia" w:eastAsia="Georgia" w:hAnsi="Georgia"/>
                <w:b/>
                <w:bCs w:val="0"/>
                <w:szCs w:val="20"/>
                <w:rtl/>
                <w:lang w:bidi="fa-IR"/>
              </w:rPr>
            </w:pPr>
            <w:r w:rsidRPr="006514AA">
              <w:rPr>
                <w:rFonts w:ascii="Georgia" w:eastAsia="Georgia" w:hAnsi="Georgia"/>
                <w:b/>
                <w:szCs w:val="20"/>
                <w:rtl/>
                <w:lang w:bidi="fa-IR"/>
              </w:rPr>
              <w:t>جمع</w:t>
            </w:r>
            <w:r w:rsidRPr="006514AA">
              <w:rPr>
                <w:rFonts w:ascii="Georgia" w:eastAsia="Georgia" w:hAnsi="Georgia" w:hint="cs"/>
                <w:b/>
                <w:szCs w:val="20"/>
                <w:rtl/>
                <w:lang w:bidi="fa-IR"/>
              </w:rPr>
              <w:t xml:space="preserve"> </w:t>
            </w:r>
            <w:r w:rsidR="008518E6">
              <w:rPr>
                <w:rFonts w:ascii="Georgia" w:eastAsia="Georgia" w:hAnsi="Georgia" w:hint="cs"/>
                <w:b/>
                <w:szCs w:val="20"/>
                <w:rtl/>
                <w:lang w:bidi="fa-IR"/>
              </w:rPr>
              <w:t>امتیاز</w:t>
            </w:r>
            <w:r w:rsidRPr="006514AA">
              <w:rPr>
                <w:rFonts w:ascii="Georgia" w:eastAsia="Georgia" w:hAnsi="Georgia" w:hint="cs"/>
                <w:b/>
                <w:szCs w:val="20"/>
                <w:rtl/>
                <w:lang w:bidi="fa-IR"/>
              </w:rPr>
              <w:t xml:space="preserve"> </w:t>
            </w:r>
          </w:p>
        </w:tc>
        <w:tc>
          <w:tcPr>
            <w:tcW w:w="707" w:type="dxa"/>
            <w:tcBorders>
              <w:top w:val="single" w:sz="12" w:space="0" w:color="auto"/>
              <w:left w:val="single" w:sz="12" w:space="0" w:color="auto"/>
              <w:bottom w:val="single" w:sz="8" w:space="0" w:color="auto"/>
              <w:right w:val="nil"/>
            </w:tcBorders>
            <w:vAlign w:val="center"/>
          </w:tcPr>
          <w:p w14:paraId="7CC76C78" w14:textId="3C8C47F1" w:rsidR="00266BCF" w:rsidRPr="006514AA" w:rsidRDefault="00266BCF" w:rsidP="008518E6">
            <w:pPr>
              <w:jc w:val="center"/>
              <w:rPr>
                <w:rFonts w:ascii="Georgia" w:eastAsia="Georgia" w:hAnsi="Georgia"/>
                <w:b/>
                <w:bCs w:val="0"/>
                <w:szCs w:val="20"/>
                <w:rtl/>
                <w:lang w:bidi="fa-IR"/>
              </w:rPr>
            </w:pPr>
            <w:r>
              <w:rPr>
                <w:rFonts w:ascii="Georgia" w:eastAsia="Georgia" w:hAnsi="Georgia" w:hint="cs"/>
                <w:b/>
                <w:szCs w:val="20"/>
                <w:rtl/>
                <w:lang w:bidi="fa-IR"/>
              </w:rPr>
              <w:t>35</w:t>
            </w:r>
          </w:p>
        </w:tc>
        <w:tc>
          <w:tcPr>
            <w:tcW w:w="853" w:type="dxa"/>
            <w:tcBorders>
              <w:top w:val="single" w:sz="12" w:space="0" w:color="auto"/>
              <w:left w:val="single" w:sz="12" w:space="0" w:color="auto"/>
              <w:bottom w:val="single" w:sz="8" w:space="0" w:color="auto"/>
              <w:right w:val="single" w:sz="8" w:space="0" w:color="auto"/>
            </w:tcBorders>
          </w:tcPr>
          <w:p w14:paraId="09994463" w14:textId="77777777" w:rsidR="00266BCF" w:rsidRPr="006514AA" w:rsidRDefault="00266BCF" w:rsidP="0000407B">
            <w:pPr>
              <w:rPr>
                <w:rFonts w:ascii="Georgia" w:eastAsia="Georgia" w:hAnsi="Georgia"/>
                <w:b/>
                <w:bCs w:val="0"/>
                <w:szCs w:val="20"/>
                <w:rtl/>
                <w:lang w:bidi="fa-IR"/>
              </w:rPr>
            </w:pPr>
          </w:p>
        </w:tc>
      </w:tr>
    </w:tbl>
    <w:p w14:paraId="78BF558B" w14:textId="55A1B34F" w:rsidR="007B4CFB" w:rsidRPr="006514AA" w:rsidRDefault="007B4CFB" w:rsidP="007B4CFB">
      <w:pPr>
        <w:rPr>
          <w:rFonts w:ascii="Georgia" w:eastAsia="Georgia" w:hAnsi="Georgia"/>
          <w:b/>
          <w:bCs w:val="0"/>
          <w:szCs w:val="20"/>
          <w:rtl/>
          <w:lang w:bidi="fa-IR"/>
        </w:rPr>
      </w:pPr>
      <w:r w:rsidRPr="006514AA">
        <w:rPr>
          <w:rFonts w:ascii="Georgia" w:eastAsia="Georgia" w:hAnsi="Georgia"/>
          <w:b/>
          <w:szCs w:val="20"/>
          <w:rtl/>
          <w:lang w:bidi="fa-IR"/>
        </w:rPr>
        <w:t>مستندات: تصوير گواه</w:t>
      </w:r>
      <w:r w:rsidRPr="006514AA">
        <w:rPr>
          <w:rFonts w:ascii="Georgia" w:eastAsia="Georgia" w:hAnsi="Georgia" w:hint="cs"/>
          <w:b/>
          <w:szCs w:val="20"/>
          <w:rtl/>
          <w:lang w:bidi="fa-IR"/>
        </w:rPr>
        <w:t>ی</w:t>
      </w:r>
      <w:r w:rsidRPr="006514AA">
        <w:rPr>
          <w:rFonts w:ascii="Georgia" w:eastAsia="Georgia" w:hAnsi="Georgia" w:hint="eastAsia"/>
          <w:b/>
          <w:szCs w:val="20"/>
          <w:rtl/>
          <w:lang w:bidi="fa-IR"/>
        </w:rPr>
        <w:t>نامه</w:t>
      </w:r>
      <w:r w:rsidRPr="006514AA">
        <w:rPr>
          <w:rFonts w:ascii="Georgia" w:eastAsia="Georgia" w:hAnsi="Georgia" w:hint="cs"/>
          <w:b/>
          <w:szCs w:val="20"/>
          <w:rtl/>
          <w:lang w:bidi="fa-IR"/>
        </w:rPr>
        <w:t xml:space="preserve"> </w:t>
      </w:r>
      <w:r w:rsidRPr="006514AA">
        <w:rPr>
          <w:rFonts w:ascii="Georgia" w:eastAsia="Georgia" w:hAnsi="Georgia" w:hint="eastAsia"/>
          <w:b/>
          <w:szCs w:val="20"/>
          <w:rtl/>
          <w:lang w:bidi="fa-IR"/>
        </w:rPr>
        <w:t>ها،</w:t>
      </w:r>
      <w:r w:rsidRPr="006514AA">
        <w:rPr>
          <w:rFonts w:ascii="Georgia" w:eastAsia="Georgia" w:hAnsi="Georgia"/>
          <w:b/>
          <w:szCs w:val="20"/>
          <w:rtl/>
          <w:lang w:bidi="fa-IR"/>
        </w:rPr>
        <w:t xml:space="preserve"> رضايت</w:t>
      </w:r>
      <w:r w:rsidRPr="006514AA">
        <w:rPr>
          <w:rFonts w:ascii="Georgia" w:eastAsia="Georgia" w:hAnsi="Georgia" w:hint="cs"/>
          <w:b/>
          <w:szCs w:val="20"/>
          <w:rtl/>
          <w:lang w:bidi="fa-IR"/>
        </w:rPr>
        <w:t xml:space="preserve"> </w:t>
      </w:r>
      <w:r w:rsidRPr="006514AA">
        <w:rPr>
          <w:rFonts w:ascii="Georgia" w:eastAsia="Georgia" w:hAnsi="Georgia"/>
          <w:b/>
          <w:szCs w:val="20"/>
          <w:rtl/>
          <w:lang w:bidi="fa-IR"/>
        </w:rPr>
        <w:t>نامه</w:t>
      </w:r>
      <w:r w:rsidRPr="006514AA">
        <w:rPr>
          <w:rFonts w:ascii="Georgia" w:eastAsia="Georgia" w:hAnsi="Georgia" w:hint="cs"/>
          <w:b/>
          <w:szCs w:val="20"/>
          <w:rtl/>
          <w:lang w:bidi="fa-IR"/>
        </w:rPr>
        <w:t xml:space="preserve"> </w:t>
      </w:r>
      <w:r w:rsidRPr="006514AA">
        <w:rPr>
          <w:rFonts w:ascii="Georgia" w:eastAsia="Georgia" w:hAnsi="Georgia"/>
          <w:b/>
          <w:szCs w:val="20"/>
          <w:rtl/>
          <w:lang w:bidi="fa-IR"/>
        </w:rPr>
        <w:t>هاوتقديرنامه</w:t>
      </w:r>
      <w:r w:rsidRPr="006514AA">
        <w:rPr>
          <w:rFonts w:ascii="Georgia" w:eastAsia="Georgia" w:hAnsi="Georgia" w:hint="cs"/>
          <w:b/>
          <w:szCs w:val="20"/>
          <w:rtl/>
          <w:lang w:bidi="fa-IR"/>
        </w:rPr>
        <w:t xml:space="preserve"> </w:t>
      </w:r>
      <w:r w:rsidRPr="006514AA">
        <w:rPr>
          <w:rFonts w:ascii="Georgia" w:eastAsia="Georgia" w:hAnsi="Georgia"/>
          <w:b/>
          <w:szCs w:val="20"/>
          <w:rtl/>
          <w:lang w:bidi="fa-IR"/>
        </w:rPr>
        <w:t>ها</w:t>
      </w:r>
    </w:p>
    <w:p w14:paraId="5F41BE8A" w14:textId="5149759F" w:rsidR="007B4CFB" w:rsidRPr="006514AA" w:rsidRDefault="008518E6" w:rsidP="008518E6">
      <w:pPr>
        <w:jc w:val="both"/>
        <w:rPr>
          <w:rFonts w:ascii="Georgia" w:eastAsia="Georgia" w:hAnsi="Georgia"/>
          <w:b/>
          <w:bCs w:val="0"/>
          <w:szCs w:val="20"/>
          <w:rtl/>
          <w:lang w:bidi="fa-IR"/>
        </w:rPr>
      </w:pPr>
      <w:r w:rsidRPr="008518E6">
        <w:rPr>
          <w:rFonts w:ascii="Georgia" w:eastAsia="Georgia" w:hAnsi="Georgia" w:hint="cs"/>
          <w:b/>
          <w:szCs w:val="20"/>
          <w:u w:val="single"/>
          <w:rtl/>
          <w:lang w:bidi="fa-IR"/>
        </w:rPr>
        <w:t xml:space="preserve">تبصره 9- </w:t>
      </w:r>
      <w:r w:rsidR="007B4CFB" w:rsidRPr="006514AA">
        <w:rPr>
          <w:rFonts w:ascii="Georgia" w:eastAsia="Georgia" w:hAnsi="Georgia"/>
          <w:b/>
          <w:szCs w:val="20"/>
          <w:rtl/>
          <w:lang w:bidi="fa-IR"/>
        </w:rPr>
        <w:t xml:space="preserve"> ارائه</w:t>
      </w:r>
      <w:r w:rsidR="007B4CFB" w:rsidRPr="006514AA">
        <w:rPr>
          <w:rFonts w:ascii="Georgia" w:eastAsia="Georgia" w:hAnsi="Georgia" w:hint="cs"/>
          <w:b/>
          <w:szCs w:val="20"/>
          <w:rtl/>
          <w:lang w:bidi="fa-IR"/>
        </w:rPr>
        <w:t xml:space="preserve"> </w:t>
      </w:r>
      <w:r w:rsidR="007B4CFB" w:rsidRPr="006514AA">
        <w:rPr>
          <w:rFonts w:ascii="Georgia" w:eastAsia="Georgia" w:hAnsi="Georgia"/>
          <w:b/>
          <w:szCs w:val="20"/>
          <w:rtl/>
          <w:lang w:bidi="fa-IR"/>
        </w:rPr>
        <w:t>ي رضايت</w:t>
      </w:r>
      <w:r w:rsidR="007B4CFB" w:rsidRPr="006514AA">
        <w:rPr>
          <w:rFonts w:ascii="Georgia" w:eastAsia="Georgia" w:hAnsi="Georgia" w:hint="cs"/>
          <w:b/>
          <w:szCs w:val="20"/>
          <w:rtl/>
          <w:lang w:bidi="fa-IR"/>
        </w:rPr>
        <w:t xml:space="preserve"> </w:t>
      </w:r>
      <w:r w:rsidR="007B4CFB" w:rsidRPr="006514AA">
        <w:rPr>
          <w:rFonts w:ascii="Georgia" w:eastAsia="Georgia" w:hAnsi="Georgia"/>
          <w:b/>
          <w:szCs w:val="20"/>
          <w:rtl/>
          <w:lang w:bidi="fa-IR"/>
        </w:rPr>
        <w:t>نامه و تشويق</w:t>
      </w:r>
      <w:r w:rsidR="007B4CFB" w:rsidRPr="006514AA">
        <w:rPr>
          <w:rFonts w:ascii="Georgia" w:eastAsia="Georgia" w:hAnsi="Georgia" w:hint="cs"/>
          <w:b/>
          <w:szCs w:val="20"/>
          <w:rtl/>
          <w:lang w:bidi="fa-IR"/>
        </w:rPr>
        <w:t xml:space="preserve"> </w:t>
      </w:r>
      <w:r w:rsidR="007B4CFB" w:rsidRPr="006514AA">
        <w:rPr>
          <w:rFonts w:ascii="Georgia" w:eastAsia="Georgia" w:hAnsi="Georgia"/>
          <w:b/>
          <w:szCs w:val="20"/>
          <w:rtl/>
          <w:lang w:bidi="fa-IR"/>
        </w:rPr>
        <w:t>نامه و يا تقديرنامه،</w:t>
      </w:r>
      <w:r>
        <w:rPr>
          <w:rFonts w:ascii="Georgia" w:eastAsia="Georgia" w:hAnsi="Georgia" w:hint="cs"/>
          <w:b/>
          <w:szCs w:val="20"/>
          <w:rtl/>
          <w:lang w:bidi="fa-IR"/>
        </w:rPr>
        <w:t xml:space="preserve"> </w:t>
      </w:r>
      <w:r w:rsidR="007B4CFB" w:rsidRPr="006514AA">
        <w:rPr>
          <w:rFonts w:ascii="Georgia" w:eastAsia="Georgia" w:hAnsi="Georgia"/>
          <w:b/>
          <w:szCs w:val="20"/>
          <w:rtl/>
          <w:lang w:bidi="fa-IR"/>
        </w:rPr>
        <w:t>م</w:t>
      </w:r>
      <w:r w:rsidR="007B4CFB" w:rsidRPr="006514AA">
        <w:rPr>
          <w:rFonts w:ascii="Georgia" w:eastAsia="Georgia" w:hAnsi="Georgia" w:hint="cs"/>
          <w:b/>
          <w:szCs w:val="20"/>
          <w:rtl/>
          <w:lang w:bidi="fa-IR"/>
        </w:rPr>
        <w:t>لا</w:t>
      </w:r>
      <w:r w:rsidR="007B4CFB" w:rsidRPr="006514AA">
        <w:rPr>
          <w:rFonts w:ascii="Georgia" w:eastAsia="Georgia" w:hAnsi="Georgia"/>
          <w:b/>
          <w:szCs w:val="20"/>
          <w:rtl/>
          <w:lang w:bidi="fa-IR"/>
        </w:rPr>
        <w:t>ك اخذ امتياز نم</w:t>
      </w:r>
      <w:r w:rsidR="007B4CFB" w:rsidRPr="006514AA">
        <w:rPr>
          <w:rFonts w:ascii="Georgia" w:eastAsia="Georgia" w:hAnsi="Georgia" w:hint="cs"/>
          <w:b/>
          <w:szCs w:val="20"/>
          <w:rtl/>
          <w:lang w:bidi="fa-IR"/>
        </w:rPr>
        <w:t>ی</w:t>
      </w:r>
      <w:r>
        <w:rPr>
          <w:rFonts w:ascii="Georgia" w:eastAsia="Georgia" w:hAnsi="Georgia" w:hint="cs"/>
          <w:b/>
          <w:szCs w:val="20"/>
          <w:rtl/>
          <w:lang w:bidi="fa-IR"/>
        </w:rPr>
        <w:t xml:space="preserve"> </w:t>
      </w:r>
      <w:r w:rsidR="007B4CFB" w:rsidRPr="006514AA">
        <w:rPr>
          <w:rFonts w:ascii="Georgia" w:eastAsia="Georgia" w:hAnsi="Georgia" w:hint="eastAsia"/>
          <w:b/>
          <w:szCs w:val="20"/>
          <w:rtl/>
          <w:lang w:bidi="fa-IR"/>
        </w:rPr>
        <w:t>باشد</w:t>
      </w:r>
      <w:r w:rsidR="007B4CFB" w:rsidRPr="006514AA">
        <w:rPr>
          <w:rFonts w:ascii="Georgia" w:eastAsia="Georgia" w:hAnsi="Georgia"/>
          <w:b/>
          <w:szCs w:val="20"/>
          <w:rtl/>
          <w:lang w:bidi="fa-IR"/>
        </w:rPr>
        <w:t xml:space="preserve"> و احراز امتياز پس از تحقيقات مورد نياز از </w:t>
      </w:r>
      <w:r>
        <w:rPr>
          <w:rFonts w:ascii="Georgia" w:eastAsia="Georgia" w:hAnsi="Georgia" w:hint="cs"/>
          <w:b/>
          <w:szCs w:val="20"/>
          <w:rtl/>
          <w:lang w:bidi="fa-IR"/>
        </w:rPr>
        <w:t>دانشگاه</w:t>
      </w:r>
      <w:r w:rsidR="007B4CFB" w:rsidRPr="006514AA">
        <w:rPr>
          <w:rFonts w:ascii="Georgia" w:eastAsia="Georgia" w:hAnsi="Georgia" w:hint="cs"/>
          <w:b/>
          <w:szCs w:val="20"/>
          <w:rtl/>
          <w:lang w:bidi="fa-IR"/>
        </w:rPr>
        <w:t xml:space="preserve"> </w:t>
      </w:r>
      <w:r w:rsidR="007B4CFB" w:rsidRPr="006514AA">
        <w:rPr>
          <w:rFonts w:ascii="Georgia" w:eastAsia="Georgia" w:hAnsi="Georgia" w:hint="eastAsia"/>
          <w:b/>
          <w:szCs w:val="20"/>
          <w:rtl/>
          <w:lang w:bidi="fa-IR"/>
        </w:rPr>
        <w:t>مربوطه</w:t>
      </w:r>
      <w:r w:rsidR="007B4CFB" w:rsidRPr="006514AA">
        <w:rPr>
          <w:rFonts w:ascii="Georgia" w:eastAsia="Georgia" w:hAnsi="Georgia"/>
          <w:b/>
          <w:szCs w:val="20"/>
          <w:rtl/>
          <w:lang w:bidi="fa-IR"/>
        </w:rPr>
        <w:t xml:space="preserve"> </w:t>
      </w:r>
      <w:r w:rsidR="007B4CFB">
        <w:rPr>
          <w:rFonts w:ascii="Georgia" w:eastAsia="Georgia" w:hAnsi="Georgia" w:hint="cs"/>
          <w:b/>
          <w:szCs w:val="20"/>
          <w:rtl/>
          <w:lang w:bidi="fa-IR"/>
        </w:rPr>
        <w:t>برای</w:t>
      </w:r>
      <w:r w:rsidR="007B4CFB" w:rsidRPr="006514AA">
        <w:rPr>
          <w:rFonts w:ascii="Georgia" w:eastAsia="Georgia" w:hAnsi="Georgia"/>
          <w:b/>
          <w:szCs w:val="20"/>
          <w:rtl/>
          <w:lang w:bidi="fa-IR"/>
        </w:rPr>
        <w:t xml:space="preserve"> </w:t>
      </w:r>
      <w:r>
        <w:rPr>
          <w:rFonts w:ascii="Georgia" w:eastAsia="Georgia" w:hAnsi="Georgia" w:hint="cs"/>
          <w:b/>
          <w:szCs w:val="20"/>
          <w:rtl/>
          <w:lang w:bidi="fa-IR"/>
        </w:rPr>
        <w:t xml:space="preserve">برنده مناقصه </w:t>
      </w:r>
      <w:r w:rsidR="007B4CFB" w:rsidRPr="006514AA">
        <w:rPr>
          <w:rFonts w:ascii="Georgia" w:eastAsia="Georgia" w:hAnsi="Georgia"/>
          <w:b/>
          <w:szCs w:val="20"/>
          <w:rtl/>
          <w:lang w:bidi="fa-IR"/>
        </w:rPr>
        <w:t xml:space="preserve"> منظور م</w:t>
      </w:r>
      <w:r w:rsidR="007B4CFB" w:rsidRPr="006514AA">
        <w:rPr>
          <w:rFonts w:ascii="Georgia" w:eastAsia="Georgia" w:hAnsi="Georgia" w:hint="cs"/>
          <w:b/>
          <w:szCs w:val="20"/>
          <w:rtl/>
          <w:lang w:bidi="fa-IR"/>
        </w:rPr>
        <w:t>ی</w:t>
      </w:r>
      <w:r w:rsidR="00E821AB">
        <w:rPr>
          <w:rFonts w:ascii="Georgia" w:eastAsia="Georgia" w:hAnsi="Georgia" w:hint="cs"/>
          <w:b/>
          <w:szCs w:val="20"/>
          <w:rtl/>
          <w:lang w:bidi="fa-IR"/>
        </w:rPr>
        <w:t xml:space="preserve"> </w:t>
      </w:r>
      <w:r w:rsidR="007B4CFB" w:rsidRPr="006514AA">
        <w:rPr>
          <w:rFonts w:ascii="Georgia" w:eastAsia="Georgia" w:hAnsi="Georgia" w:hint="eastAsia"/>
          <w:b/>
          <w:szCs w:val="20"/>
          <w:rtl/>
          <w:lang w:bidi="fa-IR"/>
        </w:rPr>
        <w:t>گردد</w:t>
      </w:r>
      <w:r w:rsidR="007B4CFB" w:rsidRPr="006514AA">
        <w:rPr>
          <w:rFonts w:ascii="Georgia" w:eastAsia="Georgia" w:hAnsi="Georgia"/>
          <w:b/>
          <w:szCs w:val="20"/>
          <w:rtl/>
          <w:lang w:bidi="fa-IR"/>
        </w:rPr>
        <w:t>.</w:t>
      </w:r>
    </w:p>
    <w:p w14:paraId="07E2AF83" w14:textId="77777777" w:rsidR="003632AD" w:rsidRDefault="008518E6" w:rsidP="003632AD">
      <w:pPr>
        <w:rPr>
          <w:rFonts w:ascii="Georgia" w:eastAsia="Georgia" w:hAnsi="Georgia"/>
          <w:b/>
          <w:bCs w:val="0"/>
          <w:szCs w:val="20"/>
          <w:rtl/>
          <w:lang w:bidi="fa-IR"/>
        </w:rPr>
      </w:pPr>
      <w:r w:rsidRPr="008518E6">
        <w:rPr>
          <w:rFonts w:ascii="Georgia" w:eastAsia="Georgia" w:hAnsi="Georgia" w:hint="cs"/>
          <w:b/>
          <w:szCs w:val="20"/>
          <w:u w:val="single"/>
          <w:rtl/>
          <w:lang w:bidi="fa-IR"/>
        </w:rPr>
        <w:t>تبصره 10-</w:t>
      </w:r>
      <w:r>
        <w:rPr>
          <w:rFonts w:ascii="Georgia" w:eastAsia="Georgia" w:hAnsi="Georgia" w:hint="cs"/>
          <w:b/>
          <w:szCs w:val="20"/>
          <w:rtl/>
          <w:lang w:bidi="fa-IR"/>
        </w:rPr>
        <w:t xml:space="preserve"> پیشنهاددهندگان </w:t>
      </w:r>
      <w:r w:rsidR="007B4CFB" w:rsidRPr="006514AA">
        <w:rPr>
          <w:rFonts w:ascii="Georgia" w:eastAsia="Georgia" w:hAnsi="Georgia"/>
          <w:b/>
          <w:szCs w:val="20"/>
          <w:rtl/>
          <w:lang w:bidi="fa-IR"/>
        </w:rPr>
        <w:t>بايست</w:t>
      </w:r>
      <w:r w:rsidR="007B4CFB" w:rsidRPr="006514AA">
        <w:rPr>
          <w:rFonts w:ascii="Georgia" w:eastAsia="Georgia" w:hAnsi="Georgia" w:hint="cs"/>
          <w:b/>
          <w:szCs w:val="20"/>
          <w:rtl/>
          <w:lang w:bidi="fa-IR"/>
        </w:rPr>
        <w:t>ی</w:t>
      </w:r>
      <w:r w:rsidR="007B4CFB" w:rsidRPr="006514AA">
        <w:rPr>
          <w:rFonts w:ascii="Georgia" w:eastAsia="Georgia" w:hAnsi="Georgia"/>
          <w:b/>
          <w:szCs w:val="20"/>
          <w:rtl/>
          <w:lang w:bidi="fa-IR"/>
        </w:rPr>
        <w:t xml:space="preserve"> آدرس و</w:t>
      </w:r>
      <w:r>
        <w:rPr>
          <w:rFonts w:ascii="Georgia" w:eastAsia="Georgia" w:hAnsi="Georgia" w:hint="cs"/>
          <w:b/>
          <w:szCs w:val="20"/>
          <w:rtl/>
          <w:lang w:bidi="fa-IR"/>
        </w:rPr>
        <w:t xml:space="preserve"> </w:t>
      </w:r>
      <w:r w:rsidR="007B4CFB" w:rsidRPr="006514AA">
        <w:rPr>
          <w:rFonts w:ascii="Georgia" w:eastAsia="Georgia" w:hAnsi="Georgia"/>
          <w:b/>
          <w:szCs w:val="20"/>
          <w:rtl/>
          <w:lang w:bidi="fa-IR"/>
        </w:rPr>
        <w:t>شماره تماس كارفرما</w:t>
      </w:r>
      <w:r>
        <w:rPr>
          <w:rFonts w:ascii="Georgia" w:eastAsia="Georgia" w:hAnsi="Georgia" w:hint="cs"/>
          <w:b/>
          <w:szCs w:val="20"/>
          <w:rtl/>
          <w:lang w:bidi="fa-IR"/>
        </w:rPr>
        <w:t>یان</w:t>
      </w:r>
      <w:r w:rsidR="007B4CFB" w:rsidRPr="006514AA">
        <w:rPr>
          <w:rFonts w:ascii="Georgia" w:eastAsia="Georgia" w:hAnsi="Georgia"/>
          <w:b/>
          <w:szCs w:val="20"/>
          <w:rtl/>
          <w:lang w:bidi="fa-IR"/>
        </w:rPr>
        <w:t xml:space="preserve"> مربوط</w:t>
      </w:r>
      <w:r w:rsidR="007B4CFB" w:rsidRPr="006514AA">
        <w:rPr>
          <w:rFonts w:ascii="Georgia" w:eastAsia="Georgia" w:hAnsi="Georgia" w:hint="cs"/>
          <w:b/>
          <w:szCs w:val="20"/>
          <w:rtl/>
          <w:lang w:bidi="fa-IR"/>
        </w:rPr>
        <w:t xml:space="preserve"> </w:t>
      </w:r>
      <w:r w:rsidR="007B4CFB" w:rsidRPr="006514AA">
        <w:rPr>
          <w:rFonts w:ascii="Georgia" w:eastAsia="Georgia" w:hAnsi="Georgia"/>
          <w:b/>
          <w:szCs w:val="20"/>
          <w:rtl/>
          <w:lang w:bidi="fa-IR"/>
        </w:rPr>
        <w:t>به رضايت</w:t>
      </w:r>
      <w:r w:rsidR="007B4CFB" w:rsidRPr="006514AA">
        <w:rPr>
          <w:rFonts w:ascii="Georgia" w:eastAsia="Georgia" w:hAnsi="Georgia" w:hint="cs"/>
          <w:b/>
          <w:szCs w:val="20"/>
          <w:rtl/>
          <w:lang w:bidi="fa-IR"/>
        </w:rPr>
        <w:t xml:space="preserve"> </w:t>
      </w:r>
      <w:r w:rsidR="007B4CFB" w:rsidRPr="006514AA">
        <w:rPr>
          <w:rFonts w:ascii="Georgia" w:eastAsia="Georgia" w:hAnsi="Georgia"/>
          <w:b/>
          <w:szCs w:val="20"/>
          <w:rtl/>
          <w:lang w:bidi="fa-IR"/>
        </w:rPr>
        <w:t>نامه ارائه شده را براي استع</w:t>
      </w:r>
      <w:r w:rsidR="007B4CFB" w:rsidRPr="006514AA">
        <w:rPr>
          <w:rFonts w:ascii="Georgia" w:eastAsia="Georgia" w:hAnsi="Georgia" w:hint="cs"/>
          <w:b/>
          <w:szCs w:val="20"/>
          <w:rtl/>
          <w:lang w:bidi="fa-IR"/>
        </w:rPr>
        <w:t>لا</w:t>
      </w:r>
      <w:r w:rsidR="007B4CFB" w:rsidRPr="006514AA">
        <w:rPr>
          <w:rFonts w:ascii="Georgia" w:eastAsia="Georgia" w:hAnsi="Georgia"/>
          <w:b/>
          <w:szCs w:val="20"/>
          <w:rtl/>
          <w:lang w:bidi="fa-IR"/>
        </w:rPr>
        <w:t xml:space="preserve">م، </w:t>
      </w:r>
      <w:r>
        <w:rPr>
          <w:rFonts w:ascii="Georgia" w:eastAsia="Georgia" w:hAnsi="Georgia" w:hint="cs"/>
          <w:b/>
          <w:szCs w:val="20"/>
          <w:rtl/>
          <w:lang w:bidi="fa-IR"/>
        </w:rPr>
        <w:t xml:space="preserve">برای دانشگاه اصفهان </w:t>
      </w:r>
      <w:r w:rsidR="007B4CFB" w:rsidRPr="006514AA">
        <w:rPr>
          <w:rFonts w:ascii="Georgia" w:eastAsia="Georgia" w:hAnsi="Georgia"/>
          <w:b/>
          <w:szCs w:val="20"/>
          <w:rtl/>
          <w:lang w:bidi="fa-IR"/>
        </w:rPr>
        <w:t>درج نمايند</w:t>
      </w:r>
      <w:r>
        <w:rPr>
          <w:rFonts w:ascii="Georgia" w:eastAsia="Georgia" w:hAnsi="Georgia" w:hint="cs"/>
          <w:b/>
          <w:szCs w:val="20"/>
          <w:rtl/>
          <w:lang w:bidi="fa-IR"/>
        </w:rPr>
        <w:t>.</w:t>
      </w:r>
    </w:p>
    <w:p w14:paraId="07960C64" w14:textId="67E2EE73" w:rsidR="007B4CFB" w:rsidRPr="003632AD" w:rsidRDefault="008518E6" w:rsidP="003632AD">
      <w:pPr>
        <w:rPr>
          <w:rFonts w:ascii="Georgia" w:eastAsia="Georgia" w:hAnsi="Georgia"/>
          <w:b/>
          <w:bCs w:val="0"/>
          <w:szCs w:val="20"/>
          <w:rtl/>
          <w:lang w:bidi="fa-IR"/>
        </w:rPr>
      </w:pPr>
      <w:r>
        <w:rPr>
          <w:rFonts w:ascii="Georgia" w:hint="cs"/>
          <w:b/>
          <w:szCs w:val="20"/>
          <w:rtl/>
        </w:rPr>
        <w:t>ریز پارامترهای مندرج در ردیف 2 جدول بند (5-</w:t>
      </w:r>
      <w:r w:rsidR="00106949">
        <w:rPr>
          <w:rFonts w:ascii="Georgia" w:hint="cs"/>
          <w:b/>
          <w:szCs w:val="20"/>
          <w:rtl/>
        </w:rPr>
        <w:t>5</w:t>
      </w:r>
      <w:r>
        <w:rPr>
          <w:rFonts w:ascii="Georgia" w:hint="cs"/>
          <w:b/>
          <w:szCs w:val="20"/>
          <w:rtl/>
        </w:rPr>
        <w:t xml:space="preserve">)  </w:t>
      </w:r>
      <w:r w:rsidRPr="008518E6">
        <w:rPr>
          <w:rFonts w:hint="cs"/>
          <w:b/>
          <w:color w:val="0D0D0D"/>
          <w:w w:val="77"/>
          <w:sz w:val="18"/>
          <w:szCs w:val="20"/>
          <w:rtl/>
        </w:rPr>
        <w:t>سوابق اجرایی و رزومه فعالیتهای شرکت باتوجه به مستندات ارائه شده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5"/>
        <w:gridCol w:w="886"/>
        <w:gridCol w:w="949"/>
      </w:tblGrid>
      <w:tr w:rsidR="007B4CFB" w:rsidRPr="006514AA" w14:paraId="6AD50BDB" w14:textId="77777777" w:rsidTr="008518E6">
        <w:trPr>
          <w:cantSplit/>
          <w:trHeight w:val="317"/>
          <w:jc w:val="center"/>
        </w:trPr>
        <w:tc>
          <w:tcPr>
            <w:tcW w:w="6615" w:type="dxa"/>
            <w:tcBorders>
              <w:top w:val="single" w:sz="8" w:space="0" w:color="auto"/>
              <w:left w:val="single" w:sz="8" w:space="0" w:color="auto"/>
              <w:bottom w:val="single" w:sz="12" w:space="0" w:color="auto"/>
              <w:right w:val="nil"/>
            </w:tcBorders>
          </w:tcPr>
          <w:p w14:paraId="226601EA" w14:textId="77777777" w:rsidR="007B4CFB" w:rsidRPr="006514AA" w:rsidRDefault="007B4CFB" w:rsidP="008518E6">
            <w:pPr>
              <w:jc w:val="center"/>
              <w:rPr>
                <w:rFonts w:ascii="Georgia" w:eastAsia="Georgia" w:hAnsi="Georgia"/>
                <w:b/>
                <w:bCs w:val="0"/>
                <w:szCs w:val="20"/>
                <w:rtl/>
                <w:lang w:bidi="fa-IR"/>
              </w:rPr>
            </w:pPr>
            <w:r w:rsidRPr="006514AA">
              <w:rPr>
                <w:rFonts w:ascii="Georgia" w:eastAsia="Georgia" w:hAnsi="Georgia"/>
                <w:b/>
                <w:szCs w:val="20"/>
                <w:rtl/>
                <w:lang w:bidi="fa-IR"/>
              </w:rPr>
              <w:t>شرح</w:t>
            </w:r>
          </w:p>
        </w:tc>
        <w:tc>
          <w:tcPr>
            <w:tcW w:w="886" w:type="dxa"/>
            <w:tcBorders>
              <w:top w:val="single" w:sz="8" w:space="0" w:color="auto"/>
              <w:left w:val="single" w:sz="12" w:space="0" w:color="auto"/>
              <w:bottom w:val="single" w:sz="12" w:space="0" w:color="auto"/>
              <w:right w:val="single" w:sz="8" w:space="0" w:color="auto"/>
            </w:tcBorders>
          </w:tcPr>
          <w:p w14:paraId="3E644094" w14:textId="77777777" w:rsidR="007B4CFB" w:rsidRPr="006514AA" w:rsidRDefault="007B4CFB" w:rsidP="008518E6">
            <w:pPr>
              <w:jc w:val="center"/>
              <w:rPr>
                <w:rFonts w:ascii="Georgia" w:eastAsia="Georgia" w:hAnsi="Georgia"/>
                <w:b/>
                <w:bCs w:val="0"/>
                <w:szCs w:val="20"/>
                <w:rtl/>
                <w:lang w:bidi="fa-IR"/>
              </w:rPr>
            </w:pPr>
            <w:r w:rsidRPr="006514AA">
              <w:rPr>
                <w:rFonts w:ascii="Georgia" w:eastAsia="Georgia" w:hAnsi="Georgia"/>
                <w:b/>
                <w:szCs w:val="20"/>
                <w:rtl/>
                <w:lang w:bidi="fa-IR"/>
              </w:rPr>
              <w:t>امتياز</w:t>
            </w:r>
          </w:p>
        </w:tc>
        <w:tc>
          <w:tcPr>
            <w:tcW w:w="949" w:type="dxa"/>
            <w:tcBorders>
              <w:top w:val="single" w:sz="8" w:space="0" w:color="auto"/>
              <w:left w:val="single" w:sz="8" w:space="0" w:color="auto"/>
              <w:bottom w:val="single" w:sz="12" w:space="0" w:color="auto"/>
              <w:right w:val="single" w:sz="8" w:space="0" w:color="auto"/>
            </w:tcBorders>
          </w:tcPr>
          <w:p w14:paraId="270E4E0D" w14:textId="77777777" w:rsidR="007B4CFB" w:rsidRPr="006514AA" w:rsidRDefault="007B4CFB" w:rsidP="008518E6">
            <w:pPr>
              <w:jc w:val="center"/>
              <w:rPr>
                <w:rFonts w:ascii="Georgia" w:eastAsia="Georgia" w:hAnsi="Georgia"/>
                <w:b/>
                <w:bCs w:val="0"/>
                <w:szCs w:val="20"/>
                <w:rtl/>
                <w:lang w:bidi="fa-IR"/>
              </w:rPr>
            </w:pPr>
            <w:r w:rsidRPr="006514AA">
              <w:rPr>
                <w:rFonts w:ascii="Georgia" w:eastAsia="Georgia" w:hAnsi="Georgia" w:hint="cs"/>
                <w:b/>
                <w:szCs w:val="20"/>
                <w:rtl/>
                <w:lang w:bidi="fa-IR"/>
              </w:rPr>
              <w:t>نمره</w:t>
            </w:r>
          </w:p>
        </w:tc>
      </w:tr>
      <w:tr w:rsidR="007B4CFB" w:rsidRPr="006514AA" w14:paraId="4924F758" w14:textId="77777777" w:rsidTr="008518E6">
        <w:trPr>
          <w:cantSplit/>
          <w:trHeight w:val="307"/>
          <w:jc w:val="center"/>
        </w:trPr>
        <w:tc>
          <w:tcPr>
            <w:tcW w:w="6615" w:type="dxa"/>
            <w:tcBorders>
              <w:top w:val="single" w:sz="12" w:space="0" w:color="auto"/>
              <w:left w:val="single" w:sz="8" w:space="0" w:color="auto"/>
              <w:right w:val="nil"/>
            </w:tcBorders>
          </w:tcPr>
          <w:p w14:paraId="0A34C72C" w14:textId="0A3246BB" w:rsidR="007B4CFB" w:rsidRPr="006514AA" w:rsidRDefault="007B4CFB" w:rsidP="0000407B">
            <w:pPr>
              <w:rPr>
                <w:rFonts w:ascii="Georgia" w:eastAsia="Georgia" w:hAnsi="Georgia"/>
                <w:b/>
                <w:bCs w:val="0"/>
                <w:szCs w:val="20"/>
                <w:rtl/>
                <w:lang w:bidi="fa-IR"/>
              </w:rPr>
            </w:pPr>
            <w:r w:rsidRPr="006514AA">
              <w:rPr>
                <w:rFonts w:ascii="Georgia" w:eastAsia="Georgia" w:hAnsi="Georgia" w:hint="cs"/>
                <w:b/>
                <w:szCs w:val="20"/>
                <w:rtl/>
                <w:lang w:bidi="fa-IR"/>
              </w:rPr>
              <w:t>الف-</w:t>
            </w:r>
            <w:r w:rsidR="00E821AB">
              <w:rPr>
                <w:rFonts w:ascii="Georgia" w:eastAsia="Georgia" w:hAnsi="Georgia" w:hint="cs"/>
                <w:b/>
                <w:szCs w:val="20"/>
                <w:rtl/>
                <w:lang w:bidi="fa-IR"/>
              </w:rPr>
              <w:t xml:space="preserve"> </w:t>
            </w:r>
            <w:r>
              <w:rPr>
                <w:rFonts w:ascii="Georgia" w:eastAsia="Georgia" w:hAnsi="Georgia" w:hint="cs"/>
                <w:b/>
                <w:szCs w:val="20"/>
                <w:rtl/>
                <w:lang w:bidi="fa-IR"/>
              </w:rPr>
              <w:t xml:space="preserve">از 5 سال </w:t>
            </w:r>
            <w:r w:rsidRPr="006514AA">
              <w:rPr>
                <w:rFonts w:ascii="Georgia" w:eastAsia="Georgia" w:hAnsi="Georgia" w:hint="cs"/>
                <w:b/>
                <w:szCs w:val="20"/>
                <w:rtl/>
                <w:lang w:bidi="fa-IR"/>
              </w:rPr>
              <w:t xml:space="preserve">سابقه اجرائی </w:t>
            </w:r>
            <w:r>
              <w:rPr>
                <w:rFonts w:ascii="Georgia" w:eastAsia="Georgia" w:hAnsi="Georgia" w:hint="cs"/>
                <w:b/>
                <w:szCs w:val="20"/>
                <w:rtl/>
                <w:lang w:bidi="fa-IR"/>
              </w:rPr>
              <w:t>تا 10</w:t>
            </w:r>
            <w:r w:rsidRPr="006514AA">
              <w:rPr>
                <w:rFonts w:ascii="Georgia" w:eastAsia="Georgia" w:hAnsi="Georgia" w:hint="cs"/>
                <w:b/>
                <w:szCs w:val="20"/>
                <w:rtl/>
                <w:lang w:bidi="fa-IR"/>
              </w:rPr>
              <w:t xml:space="preserve"> سال</w:t>
            </w:r>
          </w:p>
        </w:tc>
        <w:tc>
          <w:tcPr>
            <w:tcW w:w="886" w:type="dxa"/>
            <w:tcBorders>
              <w:top w:val="single" w:sz="12" w:space="0" w:color="auto"/>
              <w:left w:val="single" w:sz="12" w:space="0" w:color="auto"/>
              <w:right w:val="single" w:sz="8" w:space="0" w:color="auto"/>
            </w:tcBorders>
          </w:tcPr>
          <w:p w14:paraId="25C9AB24" w14:textId="77777777" w:rsidR="007B4CFB" w:rsidRPr="006514AA" w:rsidRDefault="007B4CFB" w:rsidP="008518E6">
            <w:pPr>
              <w:jc w:val="center"/>
              <w:rPr>
                <w:rFonts w:ascii="Georgia" w:eastAsia="Georgia" w:hAnsi="Georgia"/>
                <w:b/>
                <w:bCs w:val="0"/>
                <w:szCs w:val="20"/>
                <w:rtl/>
                <w:lang w:bidi="fa-IR"/>
              </w:rPr>
            </w:pPr>
            <w:r w:rsidRPr="006514AA">
              <w:rPr>
                <w:rFonts w:ascii="Georgia" w:eastAsia="Georgia" w:hAnsi="Georgia" w:hint="cs"/>
                <w:b/>
                <w:szCs w:val="20"/>
                <w:rtl/>
                <w:lang w:bidi="fa-IR"/>
              </w:rPr>
              <w:t>3</w:t>
            </w:r>
          </w:p>
        </w:tc>
        <w:tc>
          <w:tcPr>
            <w:tcW w:w="949" w:type="dxa"/>
            <w:tcBorders>
              <w:top w:val="single" w:sz="12" w:space="0" w:color="auto"/>
              <w:left w:val="single" w:sz="8" w:space="0" w:color="auto"/>
              <w:right w:val="single" w:sz="8" w:space="0" w:color="auto"/>
            </w:tcBorders>
          </w:tcPr>
          <w:p w14:paraId="44B75AD8" w14:textId="77777777" w:rsidR="007B4CFB" w:rsidRPr="006514AA" w:rsidRDefault="007B4CFB" w:rsidP="0000407B">
            <w:pPr>
              <w:rPr>
                <w:rFonts w:ascii="Georgia" w:eastAsia="Georgia" w:hAnsi="Georgia"/>
                <w:b/>
                <w:bCs w:val="0"/>
                <w:szCs w:val="20"/>
                <w:rtl/>
                <w:lang w:bidi="fa-IR"/>
              </w:rPr>
            </w:pPr>
          </w:p>
        </w:tc>
      </w:tr>
      <w:tr w:rsidR="007B4CFB" w:rsidRPr="006514AA" w14:paraId="0C6FC467" w14:textId="77777777" w:rsidTr="008518E6">
        <w:trPr>
          <w:cantSplit/>
          <w:trHeight w:val="317"/>
          <w:jc w:val="center"/>
        </w:trPr>
        <w:tc>
          <w:tcPr>
            <w:tcW w:w="6615" w:type="dxa"/>
            <w:tcBorders>
              <w:left w:val="single" w:sz="8" w:space="0" w:color="auto"/>
              <w:right w:val="nil"/>
            </w:tcBorders>
          </w:tcPr>
          <w:p w14:paraId="2A31D3DF" w14:textId="45D031F9" w:rsidR="007B4CFB" w:rsidRPr="006514AA" w:rsidRDefault="007B4CFB" w:rsidP="0000407B">
            <w:pPr>
              <w:rPr>
                <w:rFonts w:ascii="Georgia" w:eastAsia="Georgia" w:hAnsi="Georgia"/>
                <w:b/>
                <w:bCs w:val="0"/>
                <w:szCs w:val="20"/>
                <w:rtl/>
                <w:lang w:bidi="fa-IR"/>
              </w:rPr>
            </w:pPr>
            <w:r w:rsidRPr="006514AA">
              <w:rPr>
                <w:rFonts w:ascii="Georgia" w:eastAsia="Georgia" w:hAnsi="Georgia" w:hint="cs"/>
                <w:b/>
                <w:szCs w:val="20"/>
                <w:rtl/>
                <w:lang w:bidi="fa-IR"/>
              </w:rPr>
              <w:t>الف-</w:t>
            </w:r>
            <w:r w:rsidR="00E821AB">
              <w:rPr>
                <w:rFonts w:ascii="Georgia" w:eastAsia="Georgia" w:hAnsi="Georgia" w:hint="cs"/>
                <w:b/>
                <w:szCs w:val="20"/>
                <w:rtl/>
                <w:lang w:bidi="fa-IR"/>
              </w:rPr>
              <w:t xml:space="preserve"> </w:t>
            </w:r>
            <w:r>
              <w:rPr>
                <w:rFonts w:ascii="Georgia" w:eastAsia="Georgia" w:hAnsi="Georgia" w:hint="cs"/>
                <w:b/>
                <w:szCs w:val="20"/>
                <w:rtl/>
                <w:lang w:bidi="fa-IR"/>
              </w:rPr>
              <w:t xml:space="preserve">از 10 سال </w:t>
            </w:r>
            <w:r w:rsidRPr="006514AA">
              <w:rPr>
                <w:rFonts w:ascii="Georgia" w:eastAsia="Georgia" w:hAnsi="Georgia" w:hint="cs"/>
                <w:b/>
                <w:szCs w:val="20"/>
                <w:rtl/>
                <w:lang w:bidi="fa-IR"/>
              </w:rPr>
              <w:t xml:space="preserve">سابقه اجرائی </w:t>
            </w:r>
            <w:r>
              <w:rPr>
                <w:rFonts w:ascii="Georgia" w:eastAsia="Georgia" w:hAnsi="Georgia" w:hint="cs"/>
                <w:b/>
                <w:szCs w:val="20"/>
                <w:rtl/>
                <w:lang w:bidi="fa-IR"/>
              </w:rPr>
              <w:t xml:space="preserve">تا 15 </w:t>
            </w:r>
            <w:r w:rsidRPr="006514AA">
              <w:rPr>
                <w:rFonts w:ascii="Georgia" w:eastAsia="Georgia" w:hAnsi="Georgia" w:hint="cs"/>
                <w:b/>
                <w:szCs w:val="20"/>
                <w:rtl/>
                <w:lang w:bidi="fa-IR"/>
              </w:rPr>
              <w:t>سال</w:t>
            </w:r>
          </w:p>
        </w:tc>
        <w:tc>
          <w:tcPr>
            <w:tcW w:w="886" w:type="dxa"/>
            <w:tcBorders>
              <w:left w:val="single" w:sz="12" w:space="0" w:color="auto"/>
              <w:right w:val="single" w:sz="8" w:space="0" w:color="auto"/>
            </w:tcBorders>
          </w:tcPr>
          <w:p w14:paraId="5499D0E0" w14:textId="77777777" w:rsidR="007B4CFB" w:rsidRPr="006514AA" w:rsidRDefault="007B4CFB" w:rsidP="008518E6">
            <w:pPr>
              <w:jc w:val="center"/>
              <w:rPr>
                <w:rFonts w:ascii="Georgia" w:eastAsia="Georgia" w:hAnsi="Georgia"/>
                <w:b/>
                <w:bCs w:val="0"/>
                <w:szCs w:val="20"/>
                <w:rtl/>
                <w:lang w:bidi="fa-IR"/>
              </w:rPr>
            </w:pPr>
            <w:r w:rsidRPr="006514AA">
              <w:rPr>
                <w:rFonts w:ascii="Georgia" w:eastAsia="Georgia" w:hAnsi="Georgia" w:hint="cs"/>
                <w:b/>
                <w:szCs w:val="20"/>
                <w:rtl/>
                <w:lang w:bidi="fa-IR"/>
              </w:rPr>
              <w:t>7</w:t>
            </w:r>
          </w:p>
        </w:tc>
        <w:tc>
          <w:tcPr>
            <w:tcW w:w="949" w:type="dxa"/>
            <w:tcBorders>
              <w:left w:val="single" w:sz="8" w:space="0" w:color="auto"/>
              <w:right w:val="single" w:sz="8" w:space="0" w:color="auto"/>
            </w:tcBorders>
          </w:tcPr>
          <w:p w14:paraId="2BEF0A6D" w14:textId="77777777" w:rsidR="007B4CFB" w:rsidRPr="006514AA" w:rsidRDefault="007B4CFB" w:rsidP="0000407B">
            <w:pPr>
              <w:rPr>
                <w:rFonts w:ascii="Georgia" w:eastAsia="Georgia" w:hAnsi="Georgia"/>
                <w:b/>
                <w:bCs w:val="0"/>
                <w:szCs w:val="20"/>
                <w:rtl/>
                <w:lang w:bidi="fa-IR"/>
              </w:rPr>
            </w:pPr>
          </w:p>
        </w:tc>
      </w:tr>
      <w:tr w:rsidR="007B4CFB" w:rsidRPr="006514AA" w14:paraId="298FF8EF" w14:textId="77777777" w:rsidTr="008518E6">
        <w:trPr>
          <w:cantSplit/>
          <w:trHeight w:val="215"/>
          <w:jc w:val="center"/>
        </w:trPr>
        <w:tc>
          <w:tcPr>
            <w:tcW w:w="6615" w:type="dxa"/>
            <w:tcBorders>
              <w:left w:val="single" w:sz="8" w:space="0" w:color="auto"/>
              <w:right w:val="nil"/>
            </w:tcBorders>
          </w:tcPr>
          <w:p w14:paraId="36CE5DDD" w14:textId="6BD814B1" w:rsidR="007B4CFB" w:rsidRPr="006514AA" w:rsidRDefault="007B4CFB" w:rsidP="0000407B">
            <w:pPr>
              <w:rPr>
                <w:rFonts w:ascii="Georgia" w:eastAsia="Georgia" w:hAnsi="Georgia"/>
                <w:b/>
                <w:bCs w:val="0"/>
                <w:szCs w:val="20"/>
                <w:rtl/>
                <w:lang w:bidi="fa-IR"/>
              </w:rPr>
            </w:pPr>
            <w:r w:rsidRPr="006514AA">
              <w:rPr>
                <w:rFonts w:ascii="Georgia" w:eastAsia="Georgia" w:hAnsi="Georgia" w:hint="cs"/>
                <w:b/>
                <w:szCs w:val="20"/>
                <w:rtl/>
                <w:lang w:bidi="fa-IR"/>
              </w:rPr>
              <w:t>الف-</w:t>
            </w:r>
            <w:r>
              <w:rPr>
                <w:rFonts w:ascii="Georgia" w:eastAsia="Georgia" w:hAnsi="Georgia" w:hint="cs"/>
                <w:b/>
                <w:szCs w:val="20"/>
                <w:rtl/>
                <w:lang w:bidi="fa-IR"/>
              </w:rPr>
              <w:t xml:space="preserve"> از 15 سال </w:t>
            </w:r>
            <w:r w:rsidRPr="006514AA">
              <w:rPr>
                <w:rFonts w:ascii="Georgia" w:eastAsia="Georgia" w:hAnsi="Georgia" w:hint="cs"/>
                <w:b/>
                <w:szCs w:val="20"/>
                <w:rtl/>
                <w:lang w:bidi="fa-IR"/>
              </w:rPr>
              <w:t xml:space="preserve">سابقه اجرائی </w:t>
            </w:r>
            <w:r>
              <w:rPr>
                <w:rFonts w:ascii="Georgia" w:eastAsia="Georgia" w:hAnsi="Georgia" w:hint="cs"/>
                <w:b/>
                <w:szCs w:val="20"/>
                <w:rtl/>
                <w:lang w:bidi="fa-IR"/>
              </w:rPr>
              <w:t>به بالا</w:t>
            </w:r>
          </w:p>
        </w:tc>
        <w:tc>
          <w:tcPr>
            <w:tcW w:w="886" w:type="dxa"/>
            <w:tcBorders>
              <w:left w:val="single" w:sz="12" w:space="0" w:color="auto"/>
              <w:right w:val="single" w:sz="8" w:space="0" w:color="auto"/>
            </w:tcBorders>
          </w:tcPr>
          <w:p w14:paraId="25F3B4D6" w14:textId="57FFE34C" w:rsidR="007B4CFB" w:rsidRPr="006514AA" w:rsidRDefault="007B4CFB" w:rsidP="008518E6">
            <w:pPr>
              <w:jc w:val="center"/>
              <w:rPr>
                <w:rFonts w:ascii="Georgia" w:eastAsia="Georgia" w:hAnsi="Georgia"/>
                <w:b/>
                <w:bCs w:val="0"/>
                <w:szCs w:val="20"/>
                <w:rtl/>
                <w:lang w:bidi="fa-IR"/>
              </w:rPr>
            </w:pPr>
            <w:r>
              <w:rPr>
                <w:rFonts w:ascii="Georgia" w:eastAsia="Georgia" w:hAnsi="Georgia" w:hint="cs"/>
                <w:b/>
                <w:szCs w:val="20"/>
                <w:rtl/>
                <w:lang w:bidi="fa-IR"/>
              </w:rPr>
              <w:t>12</w:t>
            </w:r>
          </w:p>
        </w:tc>
        <w:tc>
          <w:tcPr>
            <w:tcW w:w="949" w:type="dxa"/>
            <w:tcBorders>
              <w:left w:val="single" w:sz="8" w:space="0" w:color="auto"/>
              <w:right w:val="single" w:sz="8" w:space="0" w:color="auto"/>
            </w:tcBorders>
          </w:tcPr>
          <w:p w14:paraId="116D4F82" w14:textId="77777777" w:rsidR="007B4CFB" w:rsidRPr="006514AA" w:rsidRDefault="007B4CFB" w:rsidP="0000407B">
            <w:pPr>
              <w:rPr>
                <w:rFonts w:ascii="Georgia" w:eastAsia="Georgia" w:hAnsi="Georgia"/>
                <w:b/>
                <w:bCs w:val="0"/>
                <w:szCs w:val="20"/>
                <w:rtl/>
                <w:lang w:bidi="fa-IR"/>
              </w:rPr>
            </w:pPr>
          </w:p>
        </w:tc>
      </w:tr>
      <w:tr w:rsidR="007B4CFB" w:rsidRPr="006514AA" w14:paraId="69DFCB0A" w14:textId="77777777" w:rsidTr="008518E6">
        <w:trPr>
          <w:cantSplit/>
          <w:trHeight w:val="317"/>
          <w:jc w:val="center"/>
        </w:trPr>
        <w:tc>
          <w:tcPr>
            <w:tcW w:w="6615" w:type="dxa"/>
            <w:tcBorders>
              <w:top w:val="single" w:sz="12" w:space="0" w:color="auto"/>
              <w:left w:val="single" w:sz="8" w:space="0" w:color="auto"/>
              <w:bottom w:val="single" w:sz="4" w:space="0" w:color="auto"/>
              <w:right w:val="nil"/>
            </w:tcBorders>
          </w:tcPr>
          <w:p w14:paraId="134D9FF9" w14:textId="265EC4C0" w:rsidR="007B4CFB" w:rsidRPr="006514AA" w:rsidRDefault="007B4CFB" w:rsidP="0000407B">
            <w:pPr>
              <w:rPr>
                <w:rFonts w:ascii="Georgia" w:eastAsia="Georgia" w:hAnsi="Georgia"/>
                <w:b/>
                <w:bCs w:val="0"/>
                <w:szCs w:val="20"/>
                <w:rtl/>
                <w:lang w:bidi="fa-IR"/>
              </w:rPr>
            </w:pPr>
            <w:r w:rsidRPr="006514AA">
              <w:rPr>
                <w:rFonts w:ascii="Georgia" w:eastAsia="Georgia" w:hAnsi="Georgia" w:hint="cs"/>
                <w:b/>
                <w:szCs w:val="20"/>
                <w:rtl/>
                <w:lang w:bidi="fa-IR"/>
              </w:rPr>
              <w:t>ب-</w:t>
            </w:r>
            <w:r w:rsidR="008518E6">
              <w:rPr>
                <w:rFonts w:ascii="Georgia" w:eastAsia="Georgia" w:hAnsi="Georgia" w:hint="cs"/>
                <w:b/>
                <w:szCs w:val="20"/>
                <w:rtl/>
                <w:lang w:bidi="fa-IR"/>
              </w:rPr>
              <w:t xml:space="preserve"> </w:t>
            </w:r>
            <w:r w:rsidRPr="006514AA">
              <w:rPr>
                <w:rFonts w:ascii="Georgia" w:eastAsia="Georgia" w:hAnsi="Georgia" w:hint="cs"/>
                <w:b/>
                <w:szCs w:val="20"/>
                <w:rtl/>
                <w:lang w:bidi="fa-IR"/>
              </w:rPr>
              <w:t>1 اجرای 2 کار مشابه با حجم معادل یا بیشتر از موضوع مناقصه</w:t>
            </w:r>
          </w:p>
        </w:tc>
        <w:tc>
          <w:tcPr>
            <w:tcW w:w="886" w:type="dxa"/>
            <w:tcBorders>
              <w:top w:val="single" w:sz="12" w:space="0" w:color="auto"/>
              <w:left w:val="single" w:sz="12" w:space="0" w:color="auto"/>
              <w:bottom w:val="single" w:sz="4" w:space="0" w:color="auto"/>
              <w:right w:val="single" w:sz="8" w:space="0" w:color="auto"/>
            </w:tcBorders>
          </w:tcPr>
          <w:p w14:paraId="23FEE14F" w14:textId="77777777" w:rsidR="007B4CFB" w:rsidRPr="006514AA" w:rsidRDefault="007B4CFB" w:rsidP="008518E6">
            <w:pPr>
              <w:jc w:val="center"/>
              <w:rPr>
                <w:rFonts w:ascii="Georgia" w:eastAsia="Georgia" w:hAnsi="Georgia"/>
                <w:b/>
                <w:bCs w:val="0"/>
                <w:szCs w:val="20"/>
                <w:rtl/>
                <w:lang w:bidi="fa-IR"/>
              </w:rPr>
            </w:pPr>
            <w:r w:rsidRPr="006514AA">
              <w:rPr>
                <w:rFonts w:ascii="Georgia" w:eastAsia="Georgia" w:hAnsi="Georgia" w:hint="cs"/>
                <w:b/>
                <w:szCs w:val="20"/>
                <w:rtl/>
                <w:lang w:bidi="fa-IR"/>
              </w:rPr>
              <w:t>3</w:t>
            </w:r>
          </w:p>
        </w:tc>
        <w:tc>
          <w:tcPr>
            <w:tcW w:w="949" w:type="dxa"/>
            <w:tcBorders>
              <w:top w:val="single" w:sz="12" w:space="0" w:color="auto"/>
              <w:left w:val="single" w:sz="8" w:space="0" w:color="auto"/>
              <w:bottom w:val="single" w:sz="4" w:space="0" w:color="auto"/>
              <w:right w:val="single" w:sz="8" w:space="0" w:color="auto"/>
            </w:tcBorders>
          </w:tcPr>
          <w:p w14:paraId="041662FA" w14:textId="77777777" w:rsidR="007B4CFB" w:rsidRPr="006514AA" w:rsidRDefault="007B4CFB" w:rsidP="0000407B">
            <w:pPr>
              <w:rPr>
                <w:rFonts w:ascii="Georgia" w:eastAsia="Georgia" w:hAnsi="Georgia"/>
                <w:b/>
                <w:bCs w:val="0"/>
                <w:szCs w:val="20"/>
                <w:rtl/>
                <w:lang w:bidi="fa-IR"/>
              </w:rPr>
            </w:pPr>
          </w:p>
        </w:tc>
      </w:tr>
      <w:tr w:rsidR="007B4CFB" w:rsidRPr="006514AA" w14:paraId="3C09DBF4" w14:textId="77777777" w:rsidTr="008518E6">
        <w:trPr>
          <w:cantSplit/>
          <w:trHeight w:val="307"/>
          <w:jc w:val="center"/>
        </w:trPr>
        <w:tc>
          <w:tcPr>
            <w:tcW w:w="6615" w:type="dxa"/>
            <w:tcBorders>
              <w:left w:val="single" w:sz="8" w:space="0" w:color="auto"/>
              <w:bottom w:val="single" w:sz="2" w:space="0" w:color="auto"/>
              <w:right w:val="nil"/>
            </w:tcBorders>
          </w:tcPr>
          <w:p w14:paraId="497D1DA4" w14:textId="1CAEC0DC" w:rsidR="007B4CFB" w:rsidRPr="006514AA" w:rsidRDefault="007B4CFB" w:rsidP="0000407B">
            <w:pPr>
              <w:rPr>
                <w:rFonts w:ascii="Georgia" w:eastAsia="Georgia" w:hAnsi="Georgia"/>
                <w:b/>
                <w:bCs w:val="0"/>
                <w:szCs w:val="20"/>
                <w:rtl/>
                <w:lang w:bidi="fa-IR"/>
              </w:rPr>
            </w:pPr>
            <w:r w:rsidRPr="006514AA">
              <w:rPr>
                <w:rFonts w:ascii="Georgia" w:eastAsia="Georgia" w:hAnsi="Georgia" w:hint="cs"/>
                <w:b/>
                <w:szCs w:val="20"/>
                <w:rtl/>
                <w:lang w:bidi="fa-IR"/>
              </w:rPr>
              <w:t>ب-</w:t>
            </w:r>
            <w:r w:rsidR="008518E6">
              <w:rPr>
                <w:rFonts w:ascii="Georgia" w:eastAsia="Georgia" w:hAnsi="Georgia" w:hint="cs"/>
                <w:b/>
                <w:szCs w:val="20"/>
                <w:rtl/>
                <w:lang w:bidi="fa-IR"/>
              </w:rPr>
              <w:t xml:space="preserve"> </w:t>
            </w:r>
            <w:r w:rsidRPr="006514AA">
              <w:rPr>
                <w:rFonts w:ascii="Georgia" w:eastAsia="Georgia" w:hAnsi="Georgia" w:hint="cs"/>
                <w:b/>
                <w:szCs w:val="20"/>
                <w:rtl/>
                <w:lang w:bidi="fa-IR"/>
              </w:rPr>
              <w:t>2 اجرای 3 کار مشابه با حجم معادل یا بیشتر از موضوع مناقصه</w:t>
            </w:r>
          </w:p>
        </w:tc>
        <w:tc>
          <w:tcPr>
            <w:tcW w:w="886" w:type="dxa"/>
            <w:tcBorders>
              <w:left w:val="single" w:sz="12" w:space="0" w:color="auto"/>
              <w:bottom w:val="single" w:sz="2" w:space="0" w:color="auto"/>
              <w:right w:val="single" w:sz="8" w:space="0" w:color="auto"/>
            </w:tcBorders>
          </w:tcPr>
          <w:p w14:paraId="5FE702B4" w14:textId="77777777" w:rsidR="007B4CFB" w:rsidRPr="006514AA" w:rsidRDefault="007B4CFB" w:rsidP="008518E6">
            <w:pPr>
              <w:jc w:val="center"/>
              <w:rPr>
                <w:rFonts w:ascii="Georgia" w:eastAsia="Georgia" w:hAnsi="Georgia"/>
                <w:b/>
                <w:bCs w:val="0"/>
                <w:szCs w:val="20"/>
                <w:rtl/>
                <w:lang w:bidi="fa-IR"/>
              </w:rPr>
            </w:pPr>
            <w:r w:rsidRPr="006514AA">
              <w:rPr>
                <w:rFonts w:ascii="Georgia" w:eastAsia="Georgia" w:hAnsi="Georgia" w:hint="cs"/>
                <w:b/>
                <w:szCs w:val="20"/>
                <w:rtl/>
                <w:lang w:bidi="fa-IR"/>
              </w:rPr>
              <w:t>7</w:t>
            </w:r>
          </w:p>
        </w:tc>
        <w:tc>
          <w:tcPr>
            <w:tcW w:w="949" w:type="dxa"/>
            <w:tcBorders>
              <w:left w:val="single" w:sz="8" w:space="0" w:color="auto"/>
              <w:bottom w:val="single" w:sz="2" w:space="0" w:color="auto"/>
              <w:right w:val="single" w:sz="8" w:space="0" w:color="auto"/>
            </w:tcBorders>
          </w:tcPr>
          <w:p w14:paraId="3C5FA356" w14:textId="77777777" w:rsidR="007B4CFB" w:rsidRPr="006514AA" w:rsidRDefault="007B4CFB" w:rsidP="0000407B">
            <w:pPr>
              <w:rPr>
                <w:rFonts w:ascii="Georgia" w:eastAsia="Georgia" w:hAnsi="Georgia"/>
                <w:b/>
                <w:bCs w:val="0"/>
                <w:szCs w:val="20"/>
                <w:rtl/>
                <w:lang w:bidi="fa-IR"/>
              </w:rPr>
            </w:pPr>
          </w:p>
        </w:tc>
      </w:tr>
      <w:tr w:rsidR="007B4CFB" w:rsidRPr="006514AA" w14:paraId="547A2206" w14:textId="77777777" w:rsidTr="008518E6">
        <w:trPr>
          <w:cantSplit/>
          <w:trHeight w:val="317"/>
          <w:jc w:val="center"/>
        </w:trPr>
        <w:tc>
          <w:tcPr>
            <w:tcW w:w="6615" w:type="dxa"/>
            <w:tcBorders>
              <w:top w:val="single" w:sz="2" w:space="0" w:color="auto"/>
              <w:left w:val="single" w:sz="8" w:space="0" w:color="auto"/>
              <w:bottom w:val="single" w:sz="12" w:space="0" w:color="auto"/>
              <w:right w:val="nil"/>
            </w:tcBorders>
          </w:tcPr>
          <w:p w14:paraId="614804F1" w14:textId="30A3CF14" w:rsidR="007B4CFB" w:rsidRPr="006514AA" w:rsidRDefault="007B4CFB" w:rsidP="0000407B">
            <w:pPr>
              <w:rPr>
                <w:rFonts w:ascii="Georgia" w:eastAsia="Georgia" w:hAnsi="Georgia"/>
                <w:b/>
                <w:bCs w:val="0"/>
                <w:szCs w:val="20"/>
                <w:rtl/>
                <w:lang w:bidi="fa-IR"/>
              </w:rPr>
            </w:pPr>
            <w:r w:rsidRPr="006514AA">
              <w:rPr>
                <w:rFonts w:ascii="Georgia" w:eastAsia="Georgia" w:hAnsi="Georgia" w:hint="cs"/>
                <w:b/>
                <w:szCs w:val="20"/>
                <w:rtl/>
                <w:lang w:bidi="fa-IR"/>
              </w:rPr>
              <w:t>ب-</w:t>
            </w:r>
            <w:r w:rsidR="008518E6">
              <w:rPr>
                <w:rFonts w:ascii="Georgia" w:eastAsia="Georgia" w:hAnsi="Georgia" w:hint="cs"/>
                <w:b/>
                <w:szCs w:val="20"/>
                <w:rtl/>
                <w:lang w:bidi="fa-IR"/>
              </w:rPr>
              <w:t xml:space="preserve"> </w:t>
            </w:r>
            <w:r w:rsidRPr="006514AA">
              <w:rPr>
                <w:rFonts w:ascii="Georgia" w:eastAsia="Georgia" w:hAnsi="Georgia" w:hint="cs"/>
                <w:b/>
                <w:szCs w:val="20"/>
                <w:rtl/>
                <w:lang w:bidi="fa-IR"/>
              </w:rPr>
              <w:t>3</w:t>
            </w:r>
            <w:r w:rsidR="008518E6">
              <w:rPr>
                <w:rFonts w:ascii="Georgia" w:eastAsia="Georgia" w:hAnsi="Georgia" w:hint="cs"/>
                <w:b/>
                <w:szCs w:val="20"/>
                <w:rtl/>
                <w:lang w:bidi="fa-IR"/>
              </w:rPr>
              <w:t xml:space="preserve"> </w:t>
            </w:r>
            <w:r w:rsidRPr="006514AA">
              <w:rPr>
                <w:rFonts w:ascii="Georgia" w:eastAsia="Georgia" w:hAnsi="Georgia" w:hint="cs"/>
                <w:b/>
                <w:szCs w:val="20"/>
                <w:rtl/>
                <w:lang w:bidi="fa-IR"/>
              </w:rPr>
              <w:t>اجرای 4 کار مشابه با حجم معادل یا بیشتر از موضوع مناقصه</w:t>
            </w:r>
          </w:p>
        </w:tc>
        <w:tc>
          <w:tcPr>
            <w:tcW w:w="886" w:type="dxa"/>
            <w:tcBorders>
              <w:top w:val="single" w:sz="2" w:space="0" w:color="auto"/>
              <w:left w:val="single" w:sz="12" w:space="0" w:color="auto"/>
              <w:bottom w:val="single" w:sz="12" w:space="0" w:color="auto"/>
              <w:right w:val="single" w:sz="8" w:space="0" w:color="auto"/>
            </w:tcBorders>
          </w:tcPr>
          <w:p w14:paraId="22F28192" w14:textId="3B93888C" w:rsidR="007B4CFB" w:rsidRPr="006514AA" w:rsidRDefault="007B4CFB" w:rsidP="008518E6">
            <w:pPr>
              <w:jc w:val="center"/>
              <w:rPr>
                <w:rFonts w:ascii="Georgia" w:eastAsia="Georgia" w:hAnsi="Georgia"/>
                <w:b/>
                <w:bCs w:val="0"/>
                <w:szCs w:val="20"/>
                <w:rtl/>
                <w:lang w:bidi="fa-IR"/>
              </w:rPr>
            </w:pPr>
            <w:r>
              <w:rPr>
                <w:rFonts w:ascii="Georgia" w:eastAsia="Georgia" w:hAnsi="Georgia" w:hint="cs"/>
                <w:b/>
                <w:szCs w:val="20"/>
                <w:rtl/>
                <w:lang w:bidi="fa-IR"/>
              </w:rPr>
              <w:t>13</w:t>
            </w:r>
          </w:p>
        </w:tc>
        <w:tc>
          <w:tcPr>
            <w:tcW w:w="949" w:type="dxa"/>
            <w:tcBorders>
              <w:top w:val="single" w:sz="2" w:space="0" w:color="auto"/>
              <w:left w:val="single" w:sz="8" w:space="0" w:color="auto"/>
              <w:bottom w:val="single" w:sz="12" w:space="0" w:color="auto"/>
              <w:right w:val="single" w:sz="8" w:space="0" w:color="auto"/>
            </w:tcBorders>
          </w:tcPr>
          <w:p w14:paraId="4C6186B8" w14:textId="77777777" w:rsidR="007B4CFB" w:rsidRPr="006514AA" w:rsidRDefault="007B4CFB" w:rsidP="0000407B">
            <w:pPr>
              <w:rPr>
                <w:rFonts w:ascii="Georgia" w:eastAsia="Georgia" w:hAnsi="Georgia"/>
                <w:b/>
                <w:bCs w:val="0"/>
                <w:szCs w:val="20"/>
                <w:rtl/>
                <w:lang w:bidi="fa-IR"/>
              </w:rPr>
            </w:pPr>
          </w:p>
        </w:tc>
      </w:tr>
      <w:tr w:rsidR="007B4CFB" w:rsidRPr="006514AA" w14:paraId="57B5D29A" w14:textId="77777777" w:rsidTr="008518E6">
        <w:trPr>
          <w:cantSplit/>
          <w:trHeight w:val="317"/>
          <w:jc w:val="center"/>
        </w:trPr>
        <w:tc>
          <w:tcPr>
            <w:tcW w:w="6615" w:type="dxa"/>
            <w:tcBorders>
              <w:top w:val="single" w:sz="12" w:space="0" w:color="auto"/>
              <w:left w:val="single" w:sz="8" w:space="0" w:color="auto"/>
              <w:bottom w:val="single" w:sz="8" w:space="0" w:color="auto"/>
              <w:right w:val="nil"/>
            </w:tcBorders>
          </w:tcPr>
          <w:p w14:paraId="6C783092" w14:textId="77777777" w:rsidR="007B4CFB" w:rsidRPr="006514AA" w:rsidRDefault="007B4CFB" w:rsidP="0000407B">
            <w:pPr>
              <w:rPr>
                <w:rFonts w:ascii="Georgia" w:eastAsia="Georgia" w:hAnsi="Georgia"/>
                <w:b/>
                <w:bCs w:val="0"/>
                <w:szCs w:val="20"/>
                <w:rtl/>
                <w:lang w:bidi="fa-IR"/>
              </w:rPr>
            </w:pPr>
            <w:r w:rsidRPr="006514AA">
              <w:rPr>
                <w:rFonts w:ascii="Georgia" w:eastAsia="Georgia" w:hAnsi="Georgia"/>
                <w:b/>
                <w:szCs w:val="20"/>
                <w:rtl/>
                <w:lang w:bidi="fa-IR"/>
              </w:rPr>
              <w:t>جمع</w:t>
            </w:r>
            <w:r w:rsidRPr="006514AA">
              <w:rPr>
                <w:rFonts w:ascii="Georgia" w:eastAsia="Georgia" w:hAnsi="Georgia" w:hint="cs"/>
                <w:b/>
                <w:szCs w:val="20"/>
                <w:rtl/>
                <w:lang w:bidi="fa-IR"/>
              </w:rPr>
              <w:t xml:space="preserve"> امتیاز </w:t>
            </w:r>
          </w:p>
        </w:tc>
        <w:tc>
          <w:tcPr>
            <w:tcW w:w="886" w:type="dxa"/>
            <w:tcBorders>
              <w:top w:val="single" w:sz="12" w:space="0" w:color="auto"/>
              <w:left w:val="single" w:sz="12" w:space="0" w:color="auto"/>
              <w:bottom w:val="single" w:sz="8" w:space="0" w:color="auto"/>
              <w:right w:val="single" w:sz="8" w:space="0" w:color="auto"/>
            </w:tcBorders>
          </w:tcPr>
          <w:p w14:paraId="59EC3C8F" w14:textId="77F1E120" w:rsidR="007B4CFB" w:rsidRPr="006514AA" w:rsidRDefault="007B4CFB" w:rsidP="008518E6">
            <w:pPr>
              <w:jc w:val="center"/>
              <w:rPr>
                <w:rFonts w:ascii="Georgia" w:eastAsia="Georgia" w:hAnsi="Georgia"/>
                <w:b/>
                <w:bCs w:val="0"/>
                <w:szCs w:val="20"/>
                <w:rtl/>
                <w:lang w:bidi="fa-IR"/>
              </w:rPr>
            </w:pPr>
            <w:r>
              <w:rPr>
                <w:rFonts w:ascii="Georgia" w:eastAsia="Georgia" w:hAnsi="Georgia" w:hint="cs"/>
                <w:b/>
                <w:szCs w:val="20"/>
                <w:rtl/>
                <w:lang w:bidi="fa-IR"/>
              </w:rPr>
              <w:t>25</w:t>
            </w:r>
          </w:p>
        </w:tc>
        <w:tc>
          <w:tcPr>
            <w:tcW w:w="949" w:type="dxa"/>
            <w:tcBorders>
              <w:top w:val="single" w:sz="12" w:space="0" w:color="auto"/>
              <w:left w:val="single" w:sz="8" w:space="0" w:color="auto"/>
              <w:bottom w:val="single" w:sz="8" w:space="0" w:color="auto"/>
              <w:right w:val="single" w:sz="8" w:space="0" w:color="auto"/>
            </w:tcBorders>
          </w:tcPr>
          <w:p w14:paraId="56DC2CF7" w14:textId="77777777" w:rsidR="007B4CFB" w:rsidRPr="006514AA" w:rsidRDefault="007B4CFB" w:rsidP="0000407B">
            <w:pPr>
              <w:rPr>
                <w:rFonts w:ascii="Georgia" w:eastAsia="Georgia" w:hAnsi="Georgia"/>
                <w:b/>
                <w:bCs w:val="0"/>
                <w:szCs w:val="20"/>
                <w:rtl/>
                <w:lang w:bidi="fa-IR"/>
              </w:rPr>
            </w:pPr>
          </w:p>
        </w:tc>
      </w:tr>
    </w:tbl>
    <w:p w14:paraId="755D33BC" w14:textId="3403E53E" w:rsidR="007B4CFB" w:rsidRPr="006514AA" w:rsidRDefault="008518E6" w:rsidP="007B4CFB">
      <w:pPr>
        <w:rPr>
          <w:rFonts w:ascii="Georgia" w:eastAsia="Georgia" w:hAnsi="Georgia"/>
          <w:b/>
          <w:bCs w:val="0"/>
          <w:szCs w:val="20"/>
          <w:rtl/>
          <w:lang w:bidi="fa-IR"/>
        </w:rPr>
      </w:pPr>
      <w:r>
        <w:rPr>
          <w:rFonts w:ascii="Georgia" w:eastAsia="Georgia" w:hAnsi="Georgia" w:hint="cs"/>
          <w:b/>
          <w:szCs w:val="20"/>
          <w:rtl/>
          <w:lang w:bidi="fa-IR"/>
        </w:rPr>
        <w:t xml:space="preserve">تذکر: </w:t>
      </w:r>
      <w:r w:rsidR="007B4CFB" w:rsidRPr="006514AA">
        <w:rPr>
          <w:rFonts w:ascii="Georgia" w:eastAsia="Georgia" w:hAnsi="Georgia"/>
          <w:b/>
          <w:szCs w:val="20"/>
          <w:rtl/>
          <w:lang w:bidi="fa-IR"/>
        </w:rPr>
        <w:t>امتيازهاي تجربيات كاري شركتها بر اساس تعداد پروژه</w:t>
      </w:r>
      <w:r w:rsidR="007B4CFB" w:rsidRPr="006514AA">
        <w:rPr>
          <w:rFonts w:ascii="Georgia" w:eastAsia="Georgia" w:hAnsi="Georgia" w:hint="cs"/>
          <w:b/>
          <w:szCs w:val="20"/>
          <w:rtl/>
          <w:lang w:bidi="fa-IR"/>
        </w:rPr>
        <w:t xml:space="preserve"> </w:t>
      </w:r>
      <w:r w:rsidR="007B4CFB" w:rsidRPr="006514AA">
        <w:rPr>
          <w:rFonts w:ascii="Georgia" w:eastAsia="Georgia" w:hAnsi="Georgia"/>
          <w:b/>
          <w:szCs w:val="20"/>
          <w:rtl/>
          <w:lang w:bidi="fa-IR"/>
        </w:rPr>
        <w:t>هاي انجام شده ط</w:t>
      </w:r>
      <w:r w:rsidR="007B4CFB" w:rsidRPr="006514AA">
        <w:rPr>
          <w:rFonts w:ascii="Georgia" w:eastAsia="Georgia" w:hAnsi="Georgia" w:hint="cs"/>
          <w:b/>
          <w:szCs w:val="20"/>
          <w:rtl/>
          <w:lang w:bidi="fa-IR"/>
        </w:rPr>
        <w:t>ی</w:t>
      </w:r>
      <w:r w:rsidR="007B4CFB" w:rsidRPr="006514AA">
        <w:rPr>
          <w:rFonts w:ascii="Georgia" w:eastAsia="Georgia" w:hAnsi="Georgia"/>
          <w:b/>
          <w:szCs w:val="20"/>
          <w:rtl/>
          <w:lang w:bidi="fa-IR"/>
        </w:rPr>
        <w:t xml:space="preserve"> پنج سال گذشته براساس جدول فوق محاسبه م</w:t>
      </w:r>
      <w:r w:rsidR="007B4CFB" w:rsidRPr="006514AA">
        <w:rPr>
          <w:rFonts w:ascii="Georgia" w:eastAsia="Georgia" w:hAnsi="Georgia" w:hint="cs"/>
          <w:b/>
          <w:szCs w:val="20"/>
          <w:rtl/>
          <w:lang w:bidi="fa-IR"/>
        </w:rPr>
        <w:t>ی</w:t>
      </w:r>
      <w:r w:rsidR="007B4CFB" w:rsidRPr="006514AA">
        <w:rPr>
          <w:rFonts w:ascii="Georgia" w:eastAsia="Georgia" w:hAnsi="Georgia"/>
          <w:b/>
          <w:szCs w:val="20"/>
          <w:rtl/>
          <w:lang w:bidi="fa-IR"/>
        </w:rPr>
        <w:t xml:space="preserve"> گردد.</w:t>
      </w:r>
    </w:p>
    <w:p w14:paraId="30DDC098" w14:textId="25B5EAD9" w:rsidR="007B4CFB" w:rsidRPr="006514AA" w:rsidRDefault="008518E6" w:rsidP="007B4CFB">
      <w:pPr>
        <w:rPr>
          <w:rFonts w:ascii="Georgia" w:eastAsia="Georgia" w:hAnsi="Georgia"/>
          <w:b/>
          <w:bCs w:val="0"/>
          <w:szCs w:val="20"/>
          <w:rtl/>
          <w:lang w:bidi="fa-IR"/>
        </w:rPr>
      </w:pPr>
      <w:r w:rsidRPr="008518E6">
        <w:rPr>
          <w:rFonts w:ascii="Georgia" w:eastAsia="Georgia" w:hAnsi="Georgia" w:hint="cs"/>
          <w:b/>
          <w:szCs w:val="20"/>
          <w:u w:val="single"/>
          <w:rtl/>
          <w:lang w:bidi="fa-IR"/>
        </w:rPr>
        <w:lastRenderedPageBreak/>
        <w:t xml:space="preserve">تبصره 11- </w:t>
      </w:r>
      <w:r w:rsidR="007B4CFB">
        <w:rPr>
          <w:rFonts w:ascii="Georgia" w:eastAsia="Georgia" w:hAnsi="Georgia" w:hint="cs"/>
          <w:b/>
          <w:szCs w:val="20"/>
          <w:rtl/>
          <w:lang w:bidi="fa-IR"/>
        </w:rPr>
        <w:t xml:space="preserve">منظور از حجم حق بیمه معادل </w:t>
      </w:r>
      <w:r>
        <w:rPr>
          <w:rFonts w:ascii="Georgia" w:eastAsia="Georgia" w:hAnsi="Georgia" w:hint="cs"/>
          <w:b/>
          <w:szCs w:val="20"/>
          <w:rtl/>
          <w:lang w:bidi="fa-IR"/>
        </w:rPr>
        <w:t>7</w:t>
      </w:r>
      <w:r w:rsidR="007B4CFB">
        <w:rPr>
          <w:rFonts w:ascii="Georgia" w:eastAsia="Georgia" w:hAnsi="Georgia" w:hint="cs"/>
          <w:b/>
          <w:szCs w:val="20"/>
          <w:rtl/>
          <w:lang w:bidi="fa-IR"/>
        </w:rPr>
        <w:t>50 میلیارد ریال در یک سال می باشد.</w:t>
      </w:r>
    </w:p>
    <w:p w14:paraId="7D04F8C0" w14:textId="55AE8E3E" w:rsidR="007B4CFB" w:rsidRPr="006514AA" w:rsidRDefault="008518E6" w:rsidP="007B4CFB">
      <w:pPr>
        <w:rPr>
          <w:rFonts w:ascii="Georgia" w:eastAsia="Georgia" w:hAnsi="Georgia"/>
          <w:b/>
          <w:bCs w:val="0"/>
          <w:szCs w:val="20"/>
          <w:rtl/>
          <w:lang w:bidi="fa-IR"/>
        </w:rPr>
      </w:pPr>
      <w:r>
        <w:rPr>
          <w:rFonts w:ascii="Georgia" w:hint="cs"/>
          <w:b/>
          <w:szCs w:val="20"/>
          <w:rtl/>
        </w:rPr>
        <w:t>ریز پارامترهای مندرج در ردیف 3 جدول بند (5-</w:t>
      </w:r>
      <w:r w:rsidR="00106949">
        <w:rPr>
          <w:rFonts w:ascii="Georgia" w:hint="cs"/>
          <w:b/>
          <w:szCs w:val="20"/>
          <w:rtl/>
        </w:rPr>
        <w:t>5</w:t>
      </w:r>
      <w:r>
        <w:rPr>
          <w:rFonts w:ascii="Georgia" w:hint="cs"/>
          <w:b/>
          <w:szCs w:val="20"/>
          <w:rtl/>
        </w:rPr>
        <w:t xml:space="preserve">) </w:t>
      </w:r>
      <w:r w:rsidR="007B4CFB" w:rsidRPr="006514AA">
        <w:rPr>
          <w:rFonts w:ascii="Georgia" w:eastAsia="Georgia" w:hAnsi="Georgia"/>
          <w:b/>
          <w:szCs w:val="20"/>
          <w:rtl/>
          <w:lang w:bidi="fa-IR"/>
        </w:rPr>
        <w:t xml:space="preserve">دارا بودن رتبه </w:t>
      </w:r>
      <w:r w:rsidR="007B4CFB">
        <w:rPr>
          <w:rFonts w:ascii="Georgia" w:eastAsia="Georgia" w:hAnsi="Georgia" w:hint="cs"/>
          <w:b/>
          <w:szCs w:val="20"/>
          <w:rtl/>
          <w:lang w:bidi="fa-IR"/>
        </w:rPr>
        <w:t>بندی شرکت های بیمه از نظر بیمه مرکزی براساس پرتفوی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0"/>
        <w:gridCol w:w="794"/>
        <w:gridCol w:w="851"/>
      </w:tblGrid>
      <w:tr w:rsidR="007B4CFB" w:rsidRPr="006514AA" w14:paraId="5B6AC074" w14:textId="77777777" w:rsidTr="008518E6">
        <w:trPr>
          <w:cantSplit/>
          <w:trHeight w:val="44"/>
          <w:jc w:val="center"/>
        </w:trPr>
        <w:tc>
          <w:tcPr>
            <w:tcW w:w="5530" w:type="dxa"/>
            <w:tcBorders>
              <w:top w:val="single" w:sz="8" w:space="0" w:color="auto"/>
              <w:left w:val="single" w:sz="8" w:space="0" w:color="auto"/>
              <w:bottom w:val="single" w:sz="12" w:space="0" w:color="auto"/>
              <w:right w:val="nil"/>
            </w:tcBorders>
          </w:tcPr>
          <w:p w14:paraId="42C7C839" w14:textId="77777777" w:rsidR="007B4CFB" w:rsidRPr="006514AA" w:rsidRDefault="007B4CFB" w:rsidP="008518E6">
            <w:pPr>
              <w:jc w:val="center"/>
              <w:rPr>
                <w:rFonts w:ascii="Georgia" w:eastAsia="Georgia" w:hAnsi="Georgia"/>
                <w:b/>
                <w:bCs w:val="0"/>
                <w:szCs w:val="20"/>
                <w:rtl/>
                <w:lang w:bidi="fa-IR"/>
              </w:rPr>
            </w:pPr>
            <w:r w:rsidRPr="006514AA">
              <w:rPr>
                <w:rFonts w:ascii="Georgia" w:eastAsia="Georgia" w:hAnsi="Georgia"/>
                <w:b/>
                <w:szCs w:val="20"/>
                <w:rtl/>
                <w:lang w:bidi="fa-IR"/>
              </w:rPr>
              <w:t>شرح</w:t>
            </w:r>
          </w:p>
        </w:tc>
        <w:tc>
          <w:tcPr>
            <w:tcW w:w="794" w:type="dxa"/>
            <w:tcBorders>
              <w:top w:val="single" w:sz="8" w:space="0" w:color="auto"/>
              <w:left w:val="single" w:sz="12" w:space="0" w:color="auto"/>
              <w:bottom w:val="single" w:sz="12" w:space="0" w:color="auto"/>
              <w:right w:val="nil"/>
            </w:tcBorders>
          </w:tcPr>
          <w:p w14:paraId="055910E5" w14:textId="77777777" w:rsidR="007B4CFB" w:rsidRPr="006514AA" w:rsidRDefault="007B4CFB" w:rsidP="008518E6">
            <w:pPr>
              <w:jc w:val="center"/>
              <w:rPr>
                <w:rFonts w:ascii="Georgia" w:eastAsia="Georgia" w:hAnsi="Georgia"/>
                <w:b/>
                <w:bCs w:val="0"/>
                <w:szCs w:val="20"/>
                <w:rtl/>
                <w:lang w:bidi="fa-IR"/>
              </w:rPr>
            </w:pPr>
            <w:r w:rsidRPr="006514AA">
              <w:rPr>
                <w:rFonts w:ascii="Georgia" w:eastAsia="Georgia" w:hAnsi="Georgia"/>
                <w:b/>
                <w:szCs w:val="20"/>
                <w:rtl/>
                <w:lang w:bidi="fa-IR"/>
              </w:rPr>
              <w:t>امتياز</w:t>
            </w:r>
          </w:p>
        </w:tc>
        <w:tc>
          <w:tcPr>
            <w:tcW w:w="851" w:type="dxa"/>
            <w:tcBorders>
              <w:top w:val="single" w:sz="8" w:space="0" w:color="auto"/>
              <w:left w:val="single" w:sz="12" w:space="0" w:color="auto"/>
              <w:bottom w:val="single" w:sz="12" w:space="0" w:color="auto"/>
              <w:right w:val="single" w:sz="8" w:space="0" w:color="auto"/>
            </w:tcBorders>
          </w:tcPr>
          <w:p w14:paraId="44E9E108" w14:textId="77777777" w:rsidR="007B4CFB" w:rsidRPr="006514AA" w:rsidRDefault="007B4CFB" w:rsidP="0000407B">
            <w:pPr>
              <w:rPr>
                <w:rFonts w:ascii="Georgia" w:eastAsia="Georgia" w:hAnsi="Georgia"/>
                <w:b/>
                <w:bCs w:val="0"/>
                <w:szCs w:val="20"/>
                <w:rtl/>
                <w:lang w:bidi="fa-IR"/>
              </w:rPr>
            </w:pPr>
            <w:r w:rsidRPr="006514AA">
              <w:rPr>
                <w:rFonts w:ascii="Georgia" w:eastAsia="Georgia" w:hAnsi="Georgia" w:hint="cs"/>
                <w:b/>
                <w:szCs w:val="20"/>
                <w:rtl/>
                <w:lang w:bidi="fa-IR"/>
              </w:rPr>
              <w:t>نمره</w:t>
            </w:r>
          </w:p>
        </w:tc>
      </w:tr>
      <w:tr w:rsidR="007B4CFB" w:rsidRPr="006514AA" w14:paraId="03268AE1" w14:textId="77777777" w:rsidTr="008518E6">
        <w:trPr>
          <w:cantSplit/>
          <w:jc w:val="center"/>
        </w:trPr>
        <w:tc>
          <w:tcPr>
            <w:tcW w:w="5530" w:type="dxa"/>
            <w:tcBorders>
              <w:top w:val="single" w:sz="12" w:space="0" w:color="auto"/>
              <w:left w:val="single" w:sz="8" w:space="0" w:color="auto"/>
              <w:right w:val="nil"/>
            </w:tcBorders>
          </w:tcPr>
          <w:p w14:paraId="29660619" w14:textId="177C18EA" w:rsidR="007B4CFB" w:rsidRPr="006514AA" w:rsidRDefault="007B4CFB" w:rsidP="0000407B">
            <w:pPr>
              <w:rPr>
                <w:rFonts w:ascii="Georgia" w:eastAsia="Georgia" w:hAnsi="Georgia"/>
                <w:b/>
                <w:bCs w:val="0"/>
                <w:szCs w:val="20"/>
                <w:rtl/>
                <w:lang w:bidi="fa-IR"/>
              </w:rPr>
            </w:pPr>
            <w:r>
              <w:rPr>
                <w:rFonts w:ascii="Georgia" w:eastAsia="Georgia" w:hAnsi="Georgia" w:hint="cs"/>
                <w:b/>
                <w:szCs w:val="20"/>
                <w:rtl/>
                <w:lang w:bidi="fa-IR"/>
              </w:rPr>
              <w:t>رتبه 1 تا 3</w:t>
            </w:r>
            <w:r w:rsidRPr="006514AA">
              <w:rPr>
                <w:rFonts w:ascii="Georgia" w:eastAsia="Georgia" w:hAnsi="Georgia"/>
                <w:b/>
                <w:szCs w:val="20"/>
                <w:rtl/>
                <w:lang w:bidi="fa-IR"/>
              </w:rPr>
              <w:t xml:space="preserve"> </w:t>
            </w:r>
          </w:p>
        </w:tc>
        <w:tc>
          <w:tcPr>
            <w:tcW w:w="794" w:type="dxa"/>
            <w:tcBorders>
              <w:top w:val="single" w:sz="12" w:space="0" w:color="auto"/>
              <w:left w:val="single" w:sz="12" w:space="0" w:color="auto"/>
              <w:right w:val="nil"/>
            </w:tcBorders>
          </w:tcPr>
          <w:p w14:paraId="4A04AC65" w14:textId="1B30096D" w:rsidR="007B4CFB" w:rsidRPr="006514AA" w:rsidRDefault="007B4CFB" w:rsidP="008518E6">
            <w:pPr>
              <w:jc w:val="center"/>
              <w:rPr>
                <w:rFonts w:ascii="Georgia" w:eastAsia="Georgia" w:hAnsi="Georgia"/>
                <w:b/>
                <w:bCs w:val="0"/>
                <w:szCs w:val="20"/>
                <w:rtl/>
                <w:lang w:bidi="fa-IR"/>
              </w:rPr>
            </w:pPr>
            <w:r>
              <w:rPr>
                <w:rFonts w:ascii="Georgia" w:eastAsia="Georgia" w:hAnsi="Georgia" w:hint="cs"/>
                <w:b/>
                <w:szCs w:val="20"/>
                <w:rtl/>
                <w:lang w:bidi="fa-IR"/>
              </w:rPr>
              <w:t>25</w:t>
            </w:r>
          </w:p>
        </w:tc>
        <w:tc>
          <w:tcPr>
            <w:tcW w:w="851" w:type="dxa"/>
            <w:tcBorders>
              <w:top w:val="single" w:sz="12" w:space="0" w:color="auto"/>
              <w:left w:val="single" w:sz="12" w:space="0" w:color="auto"/>
              <w:right w:val="single" w:sz="8" w:space="0" w:color="auto"/>
            </w:tcBorders>
          </w:tcPr>
          <w:p w14:paraId="30568B30" w14:textId="77777777" w:rsidR="007B4CFB" w:rsidRPr="006514AA" w:rsidRDefault="007B4CFB" w:rsidP="0000407B">
            <w:pPr>
              <w:rPr>
                <w:rFonts w:ascii="Georgia" w:eastAsia="Georgia" w:hAnsi="Georgia"/>
                <w:b/>
                <w:bCs w:val="0"/>
                <w:szCs w:val="20"/>
                <w:rtl/>
                <w:lang w:bidi="fa-IR"/>
              </w:rPr>
            </w:pPr>
          </w:p>
        </w:tc>
      </w:tr>
      <w:tr w:rsidR="007B4CFB" w:rsidRPr="006514AA" w14:paraId="0146F6EA" w14:textId="77777777" w:rsidTr="008518E6">
        <w:trPr>
          <w:cantSplit/>
          <w:jc w:val="center"/>
        </w:trPr>
        <w:tc>
          <w:tcPr>
            <w:tcW w:w="5530" w:type="dxa"/>
            <w:tcBorders>
              <w:left w:val="single" w:sz="8" w:space="0" w:color="auto"/>
              <w:right w:val="nil"/>
            </w:tcBorders>
          </w:tcPr>
          <w:p w14:paraId="78AA966D" w14:textId="4F263AB8" w:rsidR="007B4CFB" w:rsidRPr="006514AA" w:rsidRDefault="007B4CFB" w:rsidP="0000407B">
            <w:pPr>
              <w:rPr>
                <w:rFonts w:ascii="Georgia" w:eastAsia="Georgia" w:hAnsi="Georgia"/>
                <w:b/>
                <w:bCs w:val="0"/>
                <w:szCs w:val="20"/>
                <w:rtl/>
                <w:lang w:bidi="fa-IR"/>
              </w:rPr>
            </w:pPr>
            <w:r>
              <w:rPr>
                <w:rFonts w:ascii="Georgia" w:eastAsia="Georgia" w:hAnsi="Georgia" w:hint="cs"/>
                <w:b/>
                <w:szCs w:val="20"/>
                <w:rtl/>
                <w:lang w:bidi="fa-IR"/>
              </w:rPr>
              <w:t>رتبه 4 تا 7</w:t>
            </w:r>
          </w:p>
        </w:tc>
        <w:tc>
          <w:tcPr>
            <w:tcW w:w="794" w:type="dxa"/>
            <w:tcBorders>
              <w:left w:val="single" w:sz="12" w:space="0" w:color="auto"/>
              <w:right w:val="nil"/>
            </w:tcBorders>
          </w:tcPr>
          <w:p w14:paraId="4359D8BF" w14:textId="0036729C" w:rsidR="007B4CFB" w:rsidRPr="006514AA" w:rsidRDefault="007B4CFB" w:rsidP="008518E6">
            <w:pPr>
              <w:jc w:val="center"/>
              <w:rPr>
                <w:rFonts w:ascii="Georgia" w:eastAsia="Georgia" w:hAnsi="Georgia"/>
                <w:b/>
                <w:bCs w:val="0"/>
                <w:szCs w:val="20"/>
                <w:rtl/>
                <w:lang w:bidi="fa-IR"/>
              </w:rPr>
            </w:pPr>
            <w:r>
              <w:rPr>
                <w:rFonts w:ascii="Georgia" w:eastAsia="Georgia" w:hAnsi="Georgia" w:hint="cs"/>
                <w:b/>
                <w:szCs w:val="20"/>
                <w:rtl/>
                <w:lang w:bidi="fa-IR"/>
              </w:rPr>
              <w:t>15</w:t>
            </w:r>
          </w:p>
        </w:tc>
        <w:tc>
          <w:tcPr>
            <w:tcW w:w="851" w:type="dxa"/>
            <w:tcBorders>
              <w:left w:val="single" w:sz="12" w:space="0" w:color="auto"/>
              <w:right w:val="single" w:sz="8" w:space="0" w:color="auto"/>
            </w:tcBorders>
          </w:tcPr>
          <w:p w14:paraId="68DCFF9C" w14:textId="77777777" w:rsidR="007B4CFB" w:rsidRPr="006514AA" w:rsidRDefault="007B4CFB" w:rsidP="0000407B">
            <w:pPr>
              <w:rPr>
                <w:rFonts w:ascii="Georgia" w:eastAsia="Georgia" w:hAnsi="Georgia"/>
                <w:b/>
                <w:bCs w:val="0"/>
                <w:szCs w:val="20"/>
                <w:rtl/>
                <w:lang w:bidi="fa-IR"/>
              </w:rPr>
            </w:pPr>
          </w:p>
        </w:tc>
      </w:tr>
      <w:tr w:rsidR="007B4CFB" w:rsidRPr="006514AA" w14:paraId="30E549E3" w14:textId="77777777" w:rsidTr="008518E6">
        <w:trPr>
          <w:cantSplit/>
          <w:jc w:val="center"/>
        </w:trPr>
        <w:tc>
          <w:tcPr>
            <w:tcW w:w="5530" w:type="dxa"/>
            <w:tcBorders>
              <w:left w:val="single" w:sz="8" w:space="0" w:color="auto"/>
              <w:right w:val="nil"/>
            </w:tcBorders>
          </w:tcPr>
          <w:p w14:paraId="1A7B306C" w14:textId="28D586B3" w:rsidR="007B4CFB" w:rsidRPr="006514AA" w:rsidRDefault="007B4CFB" w:rsidP="0000407B">
            <w:pPr>
              <w:rPr>
                <w:rFonts w:ascii="Georgia" w:eastAsia="Georgia" w:hAnsi="Georgia"/>
                <w:b/>
                <w:bCs w:val="0"/>
                <w:szCs w:val="20"/>
                <w:rtl/>
                <w:lang w:bidi="fa-IR"/>
              </w:rPr>
            </w:pPr>
            <w:r>
              <w:rPr>
                <w:rFonts w:ascii="Georgia" w:eastAsia="Georgia" w:hAnsi="Georgia" w:hint="cs"/>
                <w:b/>
                <w:szCs w:val="20"/>
                <w:rtl/>
                <w:lang w:bidi="fa-IR"/>
              </w:rPr>
              <w:t>رتبه 8 تا 13</w:t>
            </w:r>
          </w:p>
        </w:tc>
        <w:tc>
          <w:tcPr>
            <w:tcW w:w="794" w:type="dxa"/>
            <w:tcBorders>
              <w:left w:val="single" w:sz="12" w:space="0" w:color="auto"/>
              <w:right w:val="nil"/>
            </w:tcBorders>
          </w:tcPr>
          <w:p w14:paraId="02FD68AB" w14:textId="00EE38A4" w:rsidR="007B4CFB" w:rsidRPr="006514AA" w:rsidRDefault="007B4CFB" w:rsidP="008518E6">
            <w:pPr>
              <w:jc w:val="center"/>
              <w:rPr>
                <w:rFonts w:ascii="Georgia" w:eastAsia="Georgia" w:hAnsi="Georgia"/>
                <w:b/>
                <w:bCs w:val="0"/>
                <w:szCs w:val="20"/>
                <w:rtl/>
                <w:lang w:bidi="fa-IR"/>
              </w:rPr>
            </w:pPr>
            <w:r>
              <w:rPr>
                <w:rFonts w:ascii="Georgia" w:eastAsia="Georgia" w:hAnsi="Georgia" w:hint="cs"/>
                <w:b/>
                <w:szCs w:val="20"/>
                <w:rtl/>
                <w:lang w:bidi="fa-IR"/>
              </w:rPr>
              <w:t>10</w:t>
            </w:r>
          </w:p>
        </w:tc>
        <w:tc>
          <w:tcPr>
            <w:tcW w:w="851" w:type="dxa"/>
            <w:tcBorders>
              <w:left w:val="single" w:sz="12" w:space="0" w:color="auto"/>
              <w:right w:val="single" w:sz="8" w:space="0" w:color="auto"/>
            </w:tcBorders>
          </w:tcPr>
          <w:p w14:paraId="4EA52766" w14:textId="77777777" w:rsidR="007B4CFB" w:rsidRPr="006514AA" w:rsidRDefault="007B4CFB" w:rsidP="0000407B">
            <w:pPr>
              <w:rPr>
                <w:rFonts w:ascii="Georgia" w:eastAsia="Georgia" w:hAnsi="Georgia"/>
                <w:b/>
                <w:bCs w:val="0"/>
                <w:szCs w:val="20"/>
                <w:rtl/>
                <w:lang w:bidi="fa-IR"/>
              </w:rPr>
            </w:pPr>
          </w:p>
        </w:tc>
      </w:tr>
      <w:tr w:rsidR="007B4CFB" w:rsidRPr="006514AA" w14:paraId="45410D90" w14:textId="77777777" w:rsidTr="008518E6">
        <w:trPr>
          <w:cantSplit/>
          <w:jc w:val="center"/>
        </w:trPr>
        <w:tc>
          <w:tcPr>
            <w:tcW w:w="5530" w:type="dxa"/>
            <w:tcBorders>
              <w:left w:val="single" w:sz="8" w:space="0" w:color="auto"/>
              <w:bottom w:val="single" w:sz="8" w:space="0" w:color="auto"/>
              <w:right w:val="nil"/>
            </w:tcBorders>
          </w:tcPr>
          <w:p w14:paraId="675069BF" w14:textId="4103FFF9" w:rsidR="007B4CFB" w:rsidRPr="006514AA" w:rsidRDefault="007B4CFB" w:rsidP="0000407B">
            <w:pPr>
              <w:rPr>
                <w:rFonts w:ascii="Georgia" w:eastAsia="Georgia" w:hAnsi="Georgia"/>
                <w:b/>
                <w:bCs w:val="0"/>
                <w:szCs w:val="20"/>
                <w:rtl/>
                <w:lang w:bidi="fa-IR"/>
              </w:rPr>
            </w:pPr>
            <w:r>
              <w:rPr>
                <w:rFonts w:ascii="Georgia" w:eastAsia="Georgia" w:hAnsi="Georgia" w:hint="cs"/>
                <w:b/>
                <w:szCs w:val="20"/>
                <w:rtl/>
                <w:lang w:bidi="fa-IR"/>
              </w:rPr>
              <w:t>رتبه 14 به بالا</w:t>
            </w:r>
          </w:p>
        </w:tc>
        <w:tc>
          <w:tcPr>
            <w:tcW w:w="794" w:type="dxa"/>
            <w:tcBorders>
              <w:left w:val="single" w:sz="12" w:space="0" w:color="auto"/>
              <w:bottom w:val="single" w:sz="8" w:space="0" w:color="auto"/>
              <w:right w:val="nil"/>
            </w:tcBorders>
          </w:tcPr>
          <w:p w14:paraId="12F5ADE4" w14:textId="2C084FE8" w:rsidR="007B4CFB" w:rsidRPr="006514AA" w:rsidRDefault="007B4CFB" w:rsidP="008518E6">
            <w:pPr>
              <w:jc w:val="center"/>
              <w:rPr>
                <w:rFonts w:ascii="Georgia" w:eastAsia="Georgia" w:hAnsi="Georgia"/>
                <w:b/>
                <w:bCs w:val="0"/>
                <w:szCs w:val="20"/>
                <w:rtl/>
                <w:lang w:bidi="fa-IR"/>
              </w:rPr>
            </w:pPr>
            <w:r>
              <w:rPr>
                <w:rFonts w:ascii="Georgia" w:eastAsia="Georgia" w:hAnsi="Georgia" w:hint="cs"/>
                <w:b/>
                <w:szCs w:val="20"/>
                <w:rtl/>
                <w:lang w:bidi="fa-IR"/>
              </w:rPr>
              <w:t>5</w:t>
            </w:r>
          </w:p>
        </w:tc>
        <w:tc>
          <w:tcPr>
            <w:tcW w:w="851" w:type="dxa"/>
            <w:tcBorders>
              <w:left w:val="single" w:sz="12" w:space="0" w:color="auto"/>
              <w:bottom w:val="single" w:sz="8" w:space="0" w:color="auto"/>
              <w:right w:val="single" w:sz="8" w:space="0" w:color="auto"/>
            </w:tcBorders>
          </w:tcPr>
          <w:p w14:paraId="761CADB6" w14:textId="77777777" w:rsidR="007B4CFB" w:rsidRPr="006514AA" w:rsidRDefault="007B4CFB" w:rsidP="0000407B">
            <w:pPr>
              <w:rPr>
                <w:rFonts w:ascii="Georgia" w:eastAsia="Georgia" w:hAnsi="Georgia"/>
                <w:b/>
                <w:bCs w:val="0"/>
                <w:szCs w:val="20"/>
                <w:rtl/>
                <w:lang w:bidi="fa-IR"/>
              </w:rPr>
            </w:pPr>
          </w:p>
        </w:tc>
      </w:tr>
    </w:tbl>
    <w:p w14:paraId="35F04F19" w14:textId="77777777" w:rsidR="007B4CFB" w:rsidRPr="006514AA" w:rsidRDefault="007B4CFB" w:rsidP="007B4CFB">
      <w:pPr>
        <w:rPr>
          <w:rFonts w:ascii="Georgia" w:eastAsia="Georgia" w:hAnsi="Georgia"/>
          <w:b/>
          <w:bCs w:val="0"/>
          <w:szCs w:val="20"/>
          <w:lang w:bidi="fa-IR"/>
        </w:rPr>
      </w:pPr>
    </w:p>
    <w:p w14:paraId="4407EFFF" w14:textId="5504D511" w:rsidR="007B4CFB" w:rsidRPr="006514AA" w:rsidRDefault="008518E6" w:rsidP="007B4CFB">
      <w:pPr>
        <w:rPr>
          <w:rFonts w:ascii="Georgia" w:eastAsia="Georgia" w:hAnsi="Georgia"/>
          <w:b/>
          <w:bCs w:val="0"/>
          <w:szCs w:val="20"/>
          <w:rtl/>
          <w:lang w:bidi="fa-IR"/>
        </w:rPr>
      </w:pPr>
      <w:r>
        <w:rPr>
          <w:rFonts w:ascii="Georgia" w:hint="cs"/>
          <w:b/>
          <w:szCs w:val="20"/>
          <w:rtl/>
        </w:rPr>
        <w:t>ریز پارامترهای مندرج در ردیف 4 جدول بند (5-</w:t>
      </w:r>
      <w:r w:rsidR="00106949">
        <w:rPr>
          <w:rFonts w:ascii="Georgia" w:hint="cs"/>
          <w:b/>
          <w:szCs w:val="20"/>
          <w:rtl/>
        </w:rPr>
        <w:t>5</w:t>
      </w:r>
      <w:r>
        <w:rPr>
          <w:rFonts w:ascii="Georgia" w:hint="cs"/>
          <w:b/>
          <w:szCs w:val="20"/>
          <w:rtl/>
        </w:rPr>
        <w:t xml:space="preserve">) </w:t>
      </w:r>
      <w:r>
        <w:rPr>
          <w:rFonts w:hint="cs"/>
          <w:b/>
          <w:color w:val="0D0D0D"/>
          <w:w w:val="77"/>
          <w:rtl/>
        </w:rPr>
        <w:t>سابقه فعالیت در دانشگاه های بزرگ شهر اصفهان</w:t>
      </w: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24"/>
        <w:gridCol w:w="829"/>
        <w:gridCol w:w="867"/>
      </w:tblGrid>
      <w:tr w:rsidR="007B4CFB" w:rsidRPr="006514AA" w14:paraId="68A960E3" w14:textId="77777777" w:rsidTr="008518E6">
        <w:trPr>
          <w:cantSplit/>
          <w:trHeight w:val="238"/>
          <w:jc w:val="center"/>
        </w:trPr>
        <w:tc>
          <w:tcPr>
            <w:tcW w:w="5524" w:type="dxa"/>
            <w:tcBorders>
              <w:top w:val="single" w:sz="12" w:space="0" w:color="auto"/>
              <w:left w:val="single" w:sz="12" w:space="0" w:color="auto"/>
              <w:bottom w:val="single" w:sz="12" w:space="0" w:color="auto"/>
              <w:right w:val="single" w:sz="12" w:space="0" w:color="auto"/>
            </w:tcBorders>
          </w:tcPr>
          <w:p w14:paraId="7F8EDF0D" w14:textId="77777777" w:rsidR="007B4CFB" w:rsidRPr="006514AA" w:rsidRDefault="007B4CFB" w:rsidP="008518E6">
            <w:pPr>
              <w:jc w:val="center"/>
              <w:rPr>
                <w:rFonts w:ascii="Georgia" w:eastAsia="Georgia" w:hAnsi="Georgia"/>
                <w:b/>
                <w:bCs w:val="0"/>
                <w:szCs w:val="20"/>
                <w:rtl/>
                <w:lang w:bidi="fa-IR"/>
              </w:rPr>
            </w:pPr>
            <w:r w:rsidRPr="006514AA">
              <w:rPr>
                <w:rFonts w:ascii="Georgia" w:eastAsia="Georgia" w:hAnsi="Georgia"/>
                <w:b/>
                <w:szCs w:val="20"/>
                <w:rtl/>
                <w:lang w:bidi="fa-IR"/>
              </w:rPr>
              <w:t>شرح</w:t>
            </w:r>
          </w:p>
        </w:tc>
        <w:tc>
          <w:tcPr>
            <w:tcW w:w="829" w:type="dxa"/>
            <w:tcBorders>
              <w:top w:val="single" w:sz="12" w:space="0" w:color="auto"/>
              <w:left w:val="single" w:sz="12" w:space="0" w:color="auto"/>
              <w:bottom w:val="single" w:sz="12" w:space="0" w:color="auto"/>
            </w:tcBorders>
          </w:tcPr>
          <w:p w14:paraId="270FF8A0" w14:textId="77777777" w:rsidR="007B4CFB" w:rsidRPr="006514AA" w:rsidRDefault="007B4CFB" w:rsidP="008518E6">
            <w:pPr>
              <w:jc w:val="center"/>
              <w:rPr>
                <w:rFonts w:ascii="Georgia" w:eastAsia="Georgia" w:hAnsi="Georgia"/>
                <w:b/>
                <w:bCs w:val="0"/>
                <w:szCs w:val="20"/>
                <w:rtl/>
                <w:lang w:bidi="fa-IR"/>
              </w:rPr>
            </w:pPr>
            <w:r w:rsidRPr="006514AA">
              <w:rPr>
                <w:rFonts w:ascii="Georgia" w:eastAsia="Georgia" w:hAnsi="Georgia"/>
                <w:b/>
                <w:szCs w:val="20"/>
                <w:rtl/>
                <w:lang w:bidi="fa-IR"/>
              </w:rPr>
              <w:t>امتياز</w:t>
            </w:r>
          </w:p>
        </w:tc>
        <w:tc>
          <w:tcPr>
            <w:tcW w:w="867" w:type="dxa"/>
            <w:tcBorders>
              <w:top w:val="single" w:sz="12" w:space="0" w:color="auto"/>
              <w:bottom w:val="single" w:sz="12" w:space="0" w:color="auto"/>
            </w:tcBorders>
          </w:tcPr>
          <w:p w14:paraId="2AC1D231" w14:textId="77777777" w:rsidR="007B4CFB" w:rsidRPr="006514AA" w:rsidRDefault="007B4CFB" w:rsidP="008518E6">
            <w:pPr>
              <w:jc w:val="center"/>
              <w:rPr>
                <w:rFonts w:ascii="Georgia" w:eastAsia="Georgia" w:hAnsi="Georgia"/>
                <w:b/>
                <w:bCs w:val="0"/>
                <w:szCs w:val="20"/>
                <w:rtl/>
                <w:lang w:bidi="fa-IR"/>
              </w:rPr>
            </w:pPr>
            <w:r w:rsidRPr="006514AA">
              <w:rPr>
                <w:rFonts w:ascii="Georgia" w:eastAsia="Georgia" w:hAnsi="Georgia" w:hint="cs"/>
                <w:b/>
                <w:szCs w:val="20"/>
                <w:rtl/>
                <w:lang w:bidi="fa-IR"/>
              </w:rPr>
              <w:t>نمره</w:t>
            </w:r>
          </w:p>
        </w:tc>
      </w:tr>
      <w:tr w:rsidR="007B4CFB" w:rsidRPr="006514AA" w14:paraId="2BA4E4DC" w14:textId="77777777" w:rsidTr="008518E6">
        <w:trPr>
          <w:cantSplit/>
          <w:trHeight w:val="231"/>
          <w:jc w:val="center"/>
        </w:trPr>
        <w:tc>
          <w:tcPr>
            <w:tcW w:w="5524" w:type="dxa"/>
            <w:tcBorders>
              <w:top w:val="single" w:sz="12" w:space="0" w:color="auto"/>
              <w:left w:val="single" w:sz="12" w:space="0" w:color="auto"/>
              <w:right w:val="single" w:sz="12" w:space="0" w:color="auto"/>
            </w:tcBorders>
          </w:tcPr>
          <w:p w14:paraId="44F6E26B" w14:textId="0819E0F0" w:rsidR="007B4CFB" w:rsidRPr="006514AA" w:rsidRDefault="007B4CFB" w:rsidP="0000407B">
            <w:pPr>
              <w:rPr>
                <w:rFonts w:ascii="Georgia" w:eastAsia="Georgia" w:hAnsi="Georgia"/>
                <w:b/>
                <w:bCs w:val="0"/>
                <w:szCs w:val="20"/>
                <w:rtl/>
                <w:lang w:bidi="fa-IR"/>
              </w:rPr>
            </w:pPr>
            <w:r>
              <w:rPr>
                <w:rFonts w:ascii="Georgia" w:eastAsia="Georgia" w:hAnsi="Georgia" w:hint="cs"/>
                <w:b/>
                <w:szCs w:val="20"/>
                <w:rtl/>
                <w:lang w:bidi="fa-IR"/>
              </w:rPr>
              <w:t>سابقه فعالیت در دانشگاه اصفهان در 10 سال اخیر به ازای هر سال فعالیت 1 امتیاز</w:t>
            </w:r>
          </w:p>
        </w:tc>
        <w:tc>
          <w:tcPr>
            <w:tcW w:w="829" w:type="dxa"/>
            <w:tcBorders>
              <w:top w:val="single" w:sz="12" w:space="0" w:color="auto"/>
              <w:left w:val="single" w:sz="12" w:space="0" w:color="auto"/>
            </w:tcBorders>
          </w:tcPr>
          <w:p w14:paraId="4E5909AC" w14:textId="3F93A639" w:rsidR="007B4CFB" w:rsidRPr="006514AA" w:rsidRDefault="007B4CFB" w:rsidP="008518E6">
            <w:pPr>
              <w:jc w:val="center"/>
              <w:rPr>
                <w:rFonts w:ascii="Georgia" w:eastAsia="Georgia" w:hAnsi="Georgia"/>
                <w:b/>
                <w:bCs w:val="0"/>
                <w:szCs w:val="20"/>
                <w:rtl/>
                <w:lang w:bidi="fa-IR"/>
              </w:rPr>
            </w:pPr>
            <w:r>
              <w:rPr>
                <w:rFonts w:ascii="Georgia" w:eastAsia="Georgia" w:hAnsi="Georgia" w:hint="cs"/>
                <w:b/>
                <w:szCs w:val="20"/>
                <w:rtl/>
                <w:lang w:bidi="fa-IR"/>
              </w:rPr>
              <w:t>10</w:t>
            </w:r>
          </w:p>
        </w:tc>
        <w:tc>
          <w:tcPr>
            <w:tcW w:w="867" w:type="dxa"/>
            <w:tcBorders>
              <w:top w:val="single" w:sz="12" w:space="0" w:color="auto"/>
            </w:tcBorders>
          </w:tcPr>
          <w:p w14:paraId="48D4ED6A" w14:textId="77777777" w:rsidR="007B4CFB" w:rsidRPr="006514AA" w:rsidRDefault="007B4CFB" w:rsidP="0000407B">
            <w:pPr>
              <w:rPr>
                <w:rFonts w:ascii="Georgia" w:eastAsia="Georgia" w:hAnsi="Georgia"/>
                <w:b/>
                <w:bCs w:val="0"/>
                <w:szCs w:val="20"/>
                <w:rtl/>
                <w:lang w:bidi="fa-IR"/>
              </w:rPr>
            </w:pPr>
          </w:p>
        </w:tc>
      </w:tr>
      <w:tr w:rsidR="007B4CFB" w:rsidRPr="006514AA" w14:paraId="1F6B70BE" w14:textId="77777777" w:rsidTr="008518E6">
        <w:trPr>
          <w:cantSplit/>
          <w:trHeight w:val="238"/>
          <w:jc w:val="center"/>
        </w:trPr>
        <w:tc>
          <w:tcPr>
            <w:tcW w:w="5524" w:type="dxa"/>
            <w:tcBorders>
              <w:left w:val="single" w:sz="12" w:space="0" w:color="auto"/>
              <w:right w:val="single" w:sz="12" w:space="0" w:color="auto"/>
            </w:tcBorders>
          </w:tcPr>
          <w:p w14:paraId="6FEC8E3B" w14:textId="780627AD" w:rsidR="007B4CFB" w:rsidRPr="006514AA" w:rsidRDefault="007B4CFB" w:rsidP="0000407B">
            <w:pPr>
              <w:rPr>
                <w:rFonts w:ascii="Georgia" w:eastAsia="Georgia" w:hAnsi="Georgia"/>
                <w:b/>
                <w:bCs w:val="0"/>
                <w:szCs w:val="20"/>
                <w:rtl/>
                <w:lang w:bidi="fa-IR"/>
              </w:rPr>
            </w:pPr>
            <w:r>
              <w:rPr>
                <w:rFonts w:ascii="Georgia" w:eastAsia="Georgia" w:hAnsi="Georgia" w:hint="cs"/>
                <w:b/>
                <w:szCs w:val="20"/>
                <w:rtl/>
                <w:lang w:bidi="fa-IR"/>
              </w:rPr>
              <w:t>سابقه فعالیت در دانشگاه های بزرگ استان در 10 سال اخیر به ازای هر سال 5/0 سال</w:t>
            </w:r>
          </w:p>
        </w:tc>
        <w:tc>
          <w:tcPr>
            <w:tcW w:w="829" w:type="dxa"/>
            <w:tcBorders>
              <w:left w:val="single" w:sz="12" w:space="0" w:color="auto"/>
            </w:tcBorders>
          </w:tcPr>
          <w:p w14:paraId="6119641E" w14:textId="1C32083D" w:rsidR="007B4CFB" w:rsidRPr="006514AA" w:rsidRDefault="007B4CFB" w:rsidP="008518E6">
            <w:pPr>
              <w:jc w:val="center"/>
              <w:rPr>
                <w:rFonts w:ascii="Georgia" w:eastAsia="Georgia" w:hAnsi="Georgia"/>
                <w:b/>
                <w:bCs w:val="0"/>
                <w:szCs w:val="20"/>
                <w:rtl/>
                <w:lang w:bidi="fa-IR"/>
              </w:rPr>
            </w:pPr>
            <w:r>
              <w:rPr>
                <w:rFonts w:ascii="Georgia" w:eastAsia="Georgia" w:hAnsi="Georgia" w:hint="cs"/>
                <w:b/>
                <w:szCs w:val="20"/>
                <w:rtl/>
                <w:lang w:bidi="fa-IR"/>
              </w:rPr>
              <w:t>5</w:t>
            </w:r>
          </w:p>
        </w:tc>
        <w:tc>
          <w:tcPr>
            <w:tcW w:w="867" w:type="dxa"/>
          </w:tcPr>
          <w:p w14:paraId="2622C850" w14:textId="77777777" w:rsidR="007B4CFB" w:rsidRPr="006514AA" w:rsidRDefault="007B4CFB" w:rsidP="0000407B">
            <w:pPr>
              <w:rPr>
                <w:rFonts w:ascii="Georgia" w:eastAsia="Georgia" w:hAnsi="Georgia"/>
                <w:b/>
                <w:bCs w:val="0"/>
                <w:szCs w:val="20"/>
                <w:rtl/>
                <w:lang w:bidi="fa-IR"/>
              </w:rPr>
            </w:pPr>
          </w:p>
        </w:tc>
      </w:tr>
      <w:tr w:rsidR="008518E6" w:rsidRPr="006514AA" w14:paraId="293777BF" w14:textId="77777777" w:rsidTr="008518E6">
        <w:trPr>
          <w:cantSplit/>
          <w:trHeight w:val="238"/>
          <w:jc w:val="center"/>
        </w:trPr>
        <w:tc>
          <w:tcPr>
            <w:tcW w:w="5524" w:type="dxa"/>
            <w:tcBorders>
              <w:left w:val="single" w:sz="12" w:space="0" w:color="auto"/>
              <w:right w:val="single" w:sz="12" w:space="0" w:color="auto"/>
            </w:tcBorders>
          </w:tcPr>
          <w:p w14:paraId="773E369D" w14:textId="01DBF40C" w:rsidR="008518E6" w:rsidRDefault="008518E6" w:rsidP="0000407B">
            <w:pPr>
              <w:rPr>
                <w:rFonts w:ascii="Georgia" w:eastAsia="Georgia" w:hAnsi="Georgia"/>
                <w:b/>
                <w:szCs w:val="20"/>
                <w:rtl/>
                <w:lang w:bidi="fa-IR"/>
              </w:rPr>
            </w:pPr>
            <w:r>
              <w:rPr>
                <w:rFonts w:ascii="Georgia" w:eastAsia="Georgia" w:hAnsi="Georgia" w:hint="cs"/>
                <w:b/>
                <w:szCs w:val="20"/>
                <w:rtl/>
                <w:lang w:bidi="fa-IR"/>
              </w:rPr>
              <w:t>جمع امتیاز</w:t>
            </w:r>
          </w:p>
        </w:tc>
        <w:tc>
          <w:tcPr>
            <w:tcW w:w="829" w:type="dxa"/>
            <w:tcBorders>
              <w:left w:val="single" w:sz="12" w:space="0" w:color="auto"/>
            </w:tcBorders>
          </w:tcPr>
          <w:p w14:paraId="28C225C4" w14:textId="02724930" w:rsidR="008518E6" w:rsidRDefault="008518E6" w:rsidP="008518E6">
            <w:pPr>
              <w:jc w:val="center"/>
              <w:rPr>
                <w:rFonts w:ascii="Georgia" w:eastAsia="Georgia" w:hAnsi="Georgia"/>
                <w:b/>
                <w:szCs w:val="20"/>
                <w:rtl/>
                <w:lang w:bidi="fa-IR"/>
              </w:rPr>
            </w:pPr>
            <w:r>
              <w:rPr>
                <w:rFonts w:ascii="Georgia" w:eastAsia="Georgia" w:hAnsi="Georgia" w:hint="cs"/>
                <w:b/>
                <w:szCs w:val="20"/>
                <w:rtl/>
                <w:lang w:bidi="fa-IR"/>
              </w:rPr>
              <w:t>15</w:t>
            </w:r>
          </w:p>
        </w:tc>
        <w:tc>
          <w:tcPr>
            <w:tcW w:w="867" w:type="dxa"/>
          </w:tcPr>
          <w:p w14:paraId="3B2F8614" w14:textId="77777777" w:rsidR="008518E6" w:rsidRPr="006514AA" w:rsidRDefault="008518E6" w:rsidP="0000407B">
            <w:pPr>
              <w:rPr>
                <w:rFonts w:ascii="Georgia" w:eastAsia="Georgia" w:hAnsi="Georgia"/>
                <w:b/>
                <w:bCs w:val="0"/>
                <w:szCs w:val="20"/>
                <w:rtl/>
                <w:lang w:bidi="fa-IR"/>
              </w:rPr>
            </w:pPr>
          </w:p>
        </w:tc>
      </w:tr>
    </w:tbl>
    <w:p w14:paraId="598829C1" w14:textId="225B94E2" w:rsidR="007B4CFB" w:rsidRPr="006514AA" w:rsidRDefault="007B4CFB" w:rsidP="007B4CFB">
      <w:pPr>
        <w:rPr>
          <w:rFonts w:ascii="Georgia" w:eastAsia="Georgia" w:hAnsi="Georgia"/>
          <w:b/>
          <w:bCs w:val="0"/>
          <w:szCs w:val="20"/>
          <w:rtl/>
          <w:lang w:bidi="fa-IR"/>
        </w:rPr>
      </w:pPr>
    </w:p>
    <w:p w14:paraId="57B6BF42" w14:textId="4EBB9918" w:rsidR="007B4CFB" w:rsidRPr="006514AA" w:rsidRDefault="00F664BC" w:rsidP="007B4CFB">
      <w:pPr>
        <w:rPr>
          <w:rFonts w:ascii="Georgia" w:eastAsia="Georgia" w:hAnsi="Georgia"/>
          <w:b/>
          <w:bCs w:val="0"/>
          <w:szCs w:val="20"/>
          <w:lang w:bidi="fa-IR"/>
        </w:rPr>
      </w:pPr>
      <w:r>
        <w:rPr>
          <w:rFonts w:ascii="Georgia" w:eastAsia="Georgia" w:hAnsi="Georgia" w:hint="cs"/>
          <w:b/>
          <w:szCs w:val="20"/>
          <w:rtl/>
          <w:lang w:bidi="fa-IR"/>
        </w:rPr>
        <w:t xml:space="preserve">مستندات: الف- </w:t>
      </w:r>
      <w:r w:rsidR="007B4CFB" w:rsidRPr="006514AA">
        <w:rPr>
          <w:rFonts w:ascii="Georgia" w:eastAsia="Georgia" w:hAnsi="Georgia"/>
          <w:b/>
          <w:szCs w:val="20"/>
          <w:rtl/>
          <w:lang w:bidi="fa-IR"/>
        </w:rPr>
        <w:t>كپ</w:t>
      </w:r>
      <w:r w:rsidR="007B4CFB" w:rsidRPr="006514AA">
        <w:rPr>
          <w:rFonts w:ascii="Georgia" w:eastAsia="Georgia" w:hAnsi="Georgia" w:hint="cs"/>
          <w:b/>
          <w:szCs w:val="20"/>
          <w:rtl/>
          <w:lang w:bidi="fa-IR"/>
        </w:rPr>
        <w:t>ی</w:t>
      </w:r>
      <w:r w:rsidR="007B4CFB" w:rsidRPr="006514AA">
        <w:rPr>
          <w:rFonts w:ascii="Georgia" w:eastAsia="Georgia" w:hAnsi="Georgia"/>
          <w:b/>
          <w:szCs w:val="20"/>
          <w:rtl/>
          <w:lang w:bidi="fa-IR"/>
        </w:rPr>
        <w:t xml:space="preserve"> اسناد مربوط به محل ثبت و محل دفتر مركزي شركت</w:t>
      </w:r>
    </w:p>
    <w:p w14:paraId="18D42145" w14:textId="3019F6E1" w:rsidR="007B4CFB" w:rsidRDefault="00F664BC" w:rsidP="00F664BC">
      <w:pPr>
        <w:ind w:left="720"/>
        <w:rPr>
          <w:rFonts w:ascii="Georgia" w:eastAsia="Georgia" w:hAnsi="Georgia"/>
          <w:b/>
          <w:szCs w:val="20"/>
          <w:rtl/>
          <w:lang w:bidi="fa-IR"/>
        </w:rPr>
      </w:pPr>
      <w:r>
        <w:rPr>
          <w:rFonts w:ascii="Georgia" w:eastAsia="Georgia" w:hAnsi="Georgia" w:hint="cs"/>
          <w:b/>
          <w:szCs w:val="20"/>
          <w:rtl/>
          <w:lang w:bidi="fa-IR"/>
        </w:rPr>
        <w:t xml:space="preserve">ب- </w:t>
      </w:r>
      <w:r w:rsidR="007B4CFB" w:rsidRPr="006514AA">
        <w:rPr>
          <w:rFonts w:ascii="Georgia" w:eastAsia="Georgia" w:hAnsi="Georgia" w:hint="eastAsia"/>
          <w:b/>
          <w:szCs w:val="20"/>
          <w:rtl/>
          <w:lang w:bidi="fa-IR"/>
        </w:rPr>
        <w:t>كپ</w:t>
      </w:r>
      <w:r w:rsidR="007B4CFB" w:rsidRPr="006514AA">
        <w:rPr>
          <w:rFonts w:ascii="Georgia" w:eastAsia="Georgia" w:hAnsi="Georgia" w:hint="cs"/>
          <w:b/>
          <w:szCs w:val="20"/>
          <w:rtl/>
          <w:lang w:bidi="fa-IR"/>
        </w:rPr>
        <w:t>ی</w:t>
      </w:r>
      <w:r w:rsidR="007B4CFB" w:rsidRPr="006514AA">
        <w:rPr>
          <w:rFonts w:ascii="Georgia" w:eastAsia="Georgia" w:hAnsi="Georgia"/>
          <w:b/>
          <w:szCs w:val="20"/>
          <w:rtl/>
          <w:lang w:bidi="fa-IR"/>
        </w:rPr>
        <w:t xml:space="preserve"> قراردادهاي منعق</w:t>
      </w:r>
      <w:r w:rsidR="007B4CFB" w:rsidRPr="006514AA">
        <w:rPr>
          <w:rFonts w:ascii="Georgia" w:eastAsia="Georgia" w:hAnsi="Georgia" w:hint="cs"/>
          <w:b/>
          <w:szCs w:val="20"/>
          <w:rtl/>
          <w:lang w:bidi="fa-IR"/>
        </w:rPr>
        <w:t>ده</w:t>
      </w:r>
    </w:p>
    <w:p w14:paraId="6F20E8C2" w14:textId="5C8E3E34" w:rsidR="007E0CC5" w:rsidRDefault="007E0CC5">
      <w:pPr>
        <w:bidi w:val="0"/>
        <w:spacing w:after="160" w:line="259" w:lineRule="auto"/>
        <w:rPr>
          <w:rFonts w:ascii="Georgia" w:eastAsia="Georgia" w:hAnsi="Georgia"/>
          <w:b/>
          <w:szCs w:val="20"/>
          <w:rtl/>
          <w:lang w:bidi="fa-IR"/>
        </w:rPr>
      </w:pPr>
      <w:r>
        <w:rPr>
          <w:rFonts w:ascii="Georgia" w:eastAsia="Georgia" w:hAnsi="Georgia"/>
          <w:b/>
          <w:szCs w:val="20"/>
          <w:rtl/>
          <w:lang w:bidi="fa-IR"/>
        </w:rPr>
        <w:br w:type="page"/>
      </w:r>
    </w:p>
    <w:p w14:paraId="39F6A07A" w14:textId="37D43AAB" w:rsidR="007E0CC5" w:rsidRDefault="007E0CC5" w:rsidP="007E0CC5">
      <w:pPr>
        <w:pStyle w:val="Heading1"/>
        <w:rPr>
          <w:rFonts w:cs="B Nazanin"/>
          <w:bCs/>
          <w:lang w:bidi="fa-IR"/>
        </w:rPr>
      </w:pPr>
      <w:r>
        <w:rPr>
          <w:rFonts w:ascii="Georgia" w:eastAsia="Georgia" w:hAnsi="Georgia" w:hint="cs"/>
          <w:bCs/>
          <w:szCs w:val="20"/>
          <w:rtl/>
          <w:lang w:bidi="fa-IR"/>
        </w:rPr>
        <w:lastRenderedPageBreak/>
        <w:t xml:space="preserve">پیوست شماره (1) </w:t>
      </w:r>
      <w:r>
        <w:rPr>
          <w:rFonts w:hint="cs"/>
          <w:rtl/>
          <w:lang w:bidi="fa-IR"/>
        </w:rPr>
        <w:t xml:space="preserve">بيمه تكميل درمان گروهي </w:t>
      </w:r>
    </w:p>
    <w:p w14:paraId="45773BDE" w14:textId="2055514B" w:rsidR="007E0CC5" w:rsidRDefault="007E0CC5" w:rsidP="007E0CC5">
      <w:pPr>
        <w:jc w:val="lowKashida"/>
        <w:rPr>
          <w:i/>
          <w:sz w:val="28"/>
          <w:u w:val="single"/>
          <w:rtl/>
          <w:lang w:bidi="fa-IR"/>
        </w:rPr>
      </w:pPr>
      <w:r>
        <w:rPr>
          <w:rFonts w:hint="cs"/>
          <w:i/>
          <w:sz w:val="28"/>
          <w:u w:val="single"/>
          <w:rtl/>
          <w:lang w:bidi="fa-IR"/>
        </w:rPr>
        <w:t>ماده 1- تعاريف</w:t>
      </w:r>
    </w:p>
    <w:p w14:paraId="0A407B6F" w14:textId="4394800E" w:rsidR="007E0CC5" w:rsidRPr="00E821AB" w:rsidRDefault="007E0CC5" w:rsidP="007E0CC5">
      <w:pPr>
        <w:jc w:val="lowKashida"/>
        <w:rPr>
          <w:i/>
          <w:sz w:val="24"/>
          <w:szCs w:val="20"/>
          <w:rtl/>
          <w:lang w:bidi="fa-IR"/>
        </w:rPr>
      </w:pPr>
      <w:r w:rsidRPr="00E821AB">
        <w:rPr>
          <w:rFonts w:hint="cs"/>
          <w:i/>
          <w:sz w:val="32"/>
          <w:szCs w:val="24"/>
          <w:rtl/>
          <w:lang w:bidi="fa-IR"/>
        </w:rPr>
        <w:t>بيمه</w:t>
      </w:r>
      <w:r w:rsidRPr="00E821AB">
        <w:rPr>
          <w:rFonts w:hint="cs"/>
          <w:i/>
          <w:sz w:val="6"/>
          <w:szCs w:val="6"/>
          <w:rtl/>
          <w:lang w:bidi="fa-IR"/>
        </w:rPr>
        <w:t xml:space="preserve"> </w:t>
      </w:r>
      <w:r w:rsidRPr="00E821AB">
        <w:rPr>
          <w:rFonts w:hint="cs"/>
          <w:i/>
          <w:sz w:val="32"/>
          <w:szCs w:val="24"/>
          <w:rtl/>
          <w:lang w:bidi="fa-IR"/>
        </w:rPr>
        <w:t xml:space="preserve">شدگان: </w:t>
      </w:r>
      <w:r w:rsidRPr="00E821AB">
        <w:rPr>
          <w:rFonts w:hint="cs"/>
          <w:i/>
          <w:sz w:val="24"/>
          <w:szCs w:val="20"/>
          <w:rtl/>
          <w:lang w:bidi="fa-IR"/>
        </w:rPr>
        <w:t>بيمه</w:t>
      </w:r>
      <w:r w:rsidRPr="00E821AB">
        <w:rPr>
          <w:rFonts w:hint="cs"/>
          <w:i/>
          <w:sz w:val="2"/>
          <w:szCs w:val="2"/>
          <w:rtl/>
          <w:lang w:bidi="fa-IR"/>
        </w:rPr>
        <w:t xml:space="preserve"> </w:t>
      </w:r>
      <w:r w:rsidRPr="00E821AB">
        <w:rPr>
          <w:rFonts w:hint="cs"/>
          <w:i/>
          <w:sz w:val="24"/>
          <w:szCs w:val="20"/>
          <w:rtl/>
          <w:lang w:bidi="fa-IR"/>
        </w:rPr>
        <w:t>شدگان بيمه تکميل درمان شامل کارکنان و بازنشستگان دانشـگاه اصفهان که متقاضي بيمه تکميل درمان گروهي مي</w:t>
      </w:r>
      <w:r w:rsidRPr="00E821AB">
        <w:rPr>
          <w:rFonts w:hint="cs"/>
          <w:i/>
          <w:sz w:val="24"/>
          <w:szCs w:val="20"/>
          <w:rtl/>
          <w:lang w:bidi="fa-IR"/>
        </w:rPr>
        <w:softHyphen/>
        <w:t xml:space="preserve">باشند به همراه افراد تحت تکفل آنان حدود چهار هزار و پانصد </w:t>
      </w:r>
      <w:r w:rsidR="009C64D9">
        <w:rPr>
          <w:rFonts w:hint="cs"/>
          <w:i/>
          <w:sz w:val="24"/>
          <w:szCs w:val="20"/>
          <w:rtl/>
          <w:lang w:bidi="fa-IR"/>
        </w:rPr>
        <w:t xml:space="preserve">(4500) </w:t>
      </w:r>
      <w:r w:rsidRPr="00E821AB">
        <w:rPr>
          <w:rFonts w:hint="cs"/>
          <w:i/>
          <w:sz w:val="24"/>
          <w:szCs w:val="20"/>
          <w:rtl/>
          <w:lang w:bidi="fa-IR"/>
        </w:rPr>
        <w:t>نفر. دانشگاه</w:t>
      </w:r>
      <w:r w:rsidRPr="00E821AB">
        <w:rPr>
          <w:rFonts w:hint="cs"/>
          <w:i/>
          <w:sz w:val="2"/>
          <w:szCs w:val="2"/>
          <w:rtl/>
          <w:lang w:bidi="fa-IR"/>
        </w:rPr>
        <w:t xml:space="preserve"> </w:t>
      </w:r>
      <w:r w:rsidRPr="00E821AB">
        <w:rPr>
          <w:rFonts w:hint="cs"/>
          <w:i/>
          <w:sz w:val="24"/>
          <w:szCs w:val="20"/>
          <w:rtl/>
          <w:lang w:bidi="fa-IR"/>
        </w:rPr>
        <w:t xml:space="preserve">هاي منطقه، پيمانکاران حدود پانصد </w:t>
      </w:r>
      <w:r w:rsidR="009C64D9">
        <w:rPr>
          <w:rFonts w:hint="cs"/>
          <w:i/>
          <w:sz w:val="24"/>
          <w:szCs w:val="20"/>
          <w:rtl/>
          <w:lang w:bidi="fa-IR"/>
        </w:rPr>
        <w:t xml:space="preserve">(500) </w:t>
      </w:r>
      <w:r w:rsidRPr="00E821AB">
        <w:rPr>
          <w:rFonts w:hint="cs"/>
          <w:i/>
          <w:sz w:val="24"/>
          <w:szCs w:val="20"/>
          <w:rtl/>
          <w:lang w:bidi="fa-IR"/>
        </w:rPr>
        <w:t xml:space="preserve">نفر. </w:t>
      </w:r>
    </w:p>
    <w:p w14:paraId="66CC053F" w14:textId="73C65FBA" w:rsidR="007E0CC5" w:rsidRPr="00E821AB" w:rsidRDefault="007E0CC5" w:rsidP="007E0CC5">
      <w:pPr>
        <w:jc w:val="lowKashida"/>
        <w:rPr>
          <w:i/>
          <w:sz w:val="24"/>
          <w:szCs w:val="20"/>
          <w:rtl/>
          <w:lang w:bidi="fa-IR"/>
        </w:rPr>
      </w:pPr>
      <w:r w:rsidRPr="00E821AB">
        <w:rPr>
          <w:rFonts w:hint="cs"/>
          <w:i/>
          <w:sz w:val="32"/>
          <w:szCs w:val="24"/>
          <w:rtl/>
          <w:lang w:bidi="fa-IR"/>
        </w:rPr>
        <w:t xml:space="preserve">افراد تحت پوشش : </w:t>
      </w:r>
      <w:r w:rsidRPr="00E821AB">
        <w:rPr>
          <w:rFonts w:hint="cs"/>
          <w:i/>
          <w:sz w:val="24"/>
          <w:szCs w:val="20"/>
          <w:rtl/>
          <w:lang w:bidi="fa-IR"/>
        </w:rPr>
        <w:t>کارکنان دانشگاه اصفهان همسر، فرزندان، پدر و مادر مي</w:t>
      </w:r>
      <w:r w:rsidRPr="00E821AB">
        <w:rPr>
          <w:rFonts w:hint="cs"/>
          <w:i/>
          <w:sz w:val="24"/>
          <w:szCs w:val="20"/>
          <w:rtl/>
          <w:lang w:bidi="fa-IR"/>
        </w:rPr>
        <w:softHyphen/>
        <w:t>باشند</w:t>
      </w:r>
      <w:r w:rsidR="009C64D9">
        <w:rPr>
          <w:rFonts w:hint="cs"/>
          <w:i/>
          <w:sz w:val="24"/>
          <w:szCs w:val="20"/>
          <w:rtl/>
          <w:lang w:bidi="fa-IR"/>
        </w:rPr>
        <w:t xml:space="preserve"> که در رده های سنی ابتدای تولد تا 60 سالگی، 60 تا 70 سالگی و مازاد بر 70 سالگی در نظر گرفته شده است.</w:t>
      </w:r>
    </w:p>
    <w:p w14:paraId="3BF23D5E" w14:textId="429E0236" w:rsidR="007E0CC5" w:rsidRPr="00E821AB" w:rsidRDefault="007E0CC5" w:rsidP="007E0CC5">
      <w:pPr>
        <w:jc w:val="lowKashida"/>
        <w:rPr>
          <w:i/>
          <w:sz w:val="24"/>
          <w:szCs w:val="20"/>
          <w:rtl/>
          <w:lang w:bidi="fa-IR"/>
        </w:rPr>
      </w:pPr>
      <w:r w:rsidRPr="00E821AB">
        <w:rPr>
          <w:rFonts w:hint="cs"/>
          <w:sz w:val="24"/>
          <w:szCs w:val="20"/>
          <w:rtl/>
        </w:rPr>
        <w:t>افرادي كه در طول بيمه‌نامه مي</w:t>
      </w:r>
      <w:r w:rsidRPr="00E821AB">
        <w:rPr>
          <w:rFonts w:hint="cs"/>
          <w:sz w:val="2"/>
          <w:szCs w:val="2"/>
          <w:rtl/>
        </w:rPr>
        <w:t xml:space="preserve"> </w:t>
      </w:r>
      <w:r w:rsidRPr="00E821AB">
        <w:rPr>
          <w:rFonts w:hint="cs"/>
          <w:sz w:val="24"/>
          <w:szCs w:val="20"/>
          <w:rtl/>
        </w:rPr>
        <w:t>توانند به ليست بيمه</w:t>
      </w:r>
      <w:r w:rsidRPr="00E821AB">
        <w:rPr>
          <w:rFonts w:hint="cs"/>
          <w:sz w:val="2"/>
          <w:szCs w:val="2"/>
          <w:rtl/>
        </w:rPr>
        <w:t xml:space="preserve"> </w:t>
      </w:r>
      <w:r w:rsidRPr="00E821AB">
        <w:rPr>
          <w:rFonts w:hint="cs"/>
          <w:sz w:val="24"/>
          <w:szCs w:val="20"/>
          <w:rtl/>
        </w:rPr>
        <w:t>شدگان اضافه شوند عبارتند از استخدامي</w:t>
      </w:r>
      <w:r w:rsidRPr="00E821AB">
        <w:rPr>
          <w:rFonts w:hint="cs"/>
          <w:sz w:val="2"/>
          <w:szCs w:val="2"/>
          <w:rtl/>
        </w:rPr>
        <w:t xml:space="preserve"> </w:t>
      </w:r>
      <w:r w:rsidRPr="00E821AB">
        <w:rPr>
          <w:rFonts w:hint="cs"/>
          <w:sz w:val="24"/>
          <w:szCs w:val="20"/>
          <w:rtl/>
        </w:rPr>
        <w:t>هاي جديد، انتقال به دانشگاه، همسركاركناني كه در طول قرارداد ازدواج نموده</w:t>
      </w:r>
      <w:r w:rsidRPr="00E821AB">
        <w:rPr>
          <w:rFonts w:hint="cs"/>
          <w:sz w:val="2"/>
          <w:szCs w:val="2"/>
          <w:rtl/>
        </w:rPr>
        <w:t xml:space="preserve"> </w:t>
      </w:r>
      <w:r w:rsidRPr="00E821AB">
        <w:rPr>
          <w:rFonts w:hint="cs"/>
          <w:sz w:val="24"/>
          <w:szCs w:val="20"/>
          <w:rtl/>
        </w:rPr>
        <w:t>اند، فرزندان تازه متولد شده از بدو تولد بيمه مي</w:t>
      </w:r>
      <w:r w:rsidRPr="00E821AB">
        <w:rPr>
          <w:rFonts w:hint="cs"/>
          <w:sz w:val="2"/>
          <w:szCs w:val="2"/>
          <w:rtl/>
        </w:rPr>
        <w:t xml:space="preserve"> </w:t>
      </w:r>
      <w:r w:rsidRPr="00E821AB">
        <w:rPr>
          <w:rFonts w:hint="cs"/>
          <w:sz w:val="24"/>
          <w:szCs w:val="20"/>
          <w:rtl/>
        </w:rPr>
        <w:t>باشند و</w:t>
      </w:r>
      <w:r w:rsidR="00E821AB">
        <w:rPr>
          <w:rFonts w:hint="cs"/>
          <w:sz w:val="24"/>
          <w:szCs w:val="20"/>
          <w:rtl/>
        </w:rPr>
        <w:t xml:space="preserve"> </w:t>
      </w:r>
      <w:r w:rsidRPr="00E821AB">
        <w:rPr>
          <w:rFonts w:hint="cs"/>
          <w:sz w:val="24"/>
          <w:szCs w:val="20"/>
          <w:rtl/>
        </w:rPr>
        <w:t>كليه افرادي كه در اثناي سال بيمه</w:t>
      </w:r>
      <w:r w:rsidRPr="00E821AB">
        <w:rPr>
          <w:rFonts w:hint="cs"/>
          <w:sz w:val="2"/>
          <w:szCs w:val="2"/>
          <w:rtl/>
        </w:rPr>
        <w:t xml:space="preserve"> </w:t>
      </w:r>
      <w:r w:rsidRPr="00E821AB">
        <w:rPr>
          <w:rFonts w:hint="cs"/>
          <w:sz w:val="24"/>
          <w:szCs w:val="20"/>
          <w:rtl/>
        </w:rPr>
        <w:t xml:space="preserve">اي تحت </w:t>
      </w:r>
      <w:r w:rsidR="00E821AB">
        <w:rPr>
          <w:rFonts w:hint="cs"/>
          <w:sz w:val="24"/>
          <w:szCs w:val="20"/>
          <w:rtl/>
        </w:rPr>
        <w:t xml:space="preserve">بیمه </w:t>
      </w:r>
      <w:r w:rsidRPr="00E821AB">
        <w:rPr>
          <w:rFonts w:hint="cs"/>
          <w:sz w:val="24"/>
          <w:szCs w:val="20"/>
          <w:rtl/>
        </w:rPr>
        <w:t>بيمه</w:t>
      </w:r>
      <w:r w:rsidRPr="00E821AB">
        <w:rPr>
          <w:rFonts w:hint="cs"/>
          <w:sz w:val="2"/>
          <w:szCs w:val="2"/>
          <w:rtl/>
        </w:rPr>
        <w:t xml:space="preserve"> </w:t>
      </w:r>
      <w:r w:rsidRPr="00E821AB">
        <w:rPr>
          <w:rFonts w:hint="cs"/>
          <w:sz w:val="24"/>
          <w:szCs w:val="20"/>
          <w:rtl/>
        </w:rPr>
        <w:t>شدگان اصلي قرار خواهند گرفت و موارد خاص ديگر طبق نظر بيمه</w:t>
      </w:r>
      <w:r w:rsidRPr="00E821AB">
        <w:rPr>
          <w:rFonts w:hint="cs"/>
          <w:sz w:val="2"/>
          <w:szCs w:val="2"/>
          <w:rtl/>
        </w:rPr>
        <w:t xml:space="preserve"> </w:t>
      </w:r>
      <w:r w:rsidRPr="00E821AB">
        <w:rPr>
          <w:rFonts w:hint="cs"/>
          <w:sz w:val="24"/>
          <w:szCs w:val="20"/>
          <w:rtl/>
        </w:rPr>
        <w:t>گذار.</w:t>
      </w:r>
      <w:r w:rsidRPr="00E821AB">
        <w:rPr>
          <w:rFonts w:hint="cs"/>
          <w:i/>
          <w:sz w:val="24"/>
          <w:szCs w:val="20"/>
          <w:rtl/>
          <w:lang w:bidi="fa-IR"/>
        </w:rPr>
        <w:t xml:space="preserve"> </w:t>
      </w:r>
    </w:p>
    <w:p w14:paraId="5729262C" w14:textId="02FAC2CE" w:rsidR="007E0CC5" w:rsidRPr="00E821AB" w:rsidRDefault="00E821AB" w:rsidP="007E0CC5">
      <w:pPr>
        <w:jc w:val="lowKashida"/>
        <w:rPr>
          <w:i/>
          <w:sz w:val="24"/>
          <w:szCs w:val="20"/>
          <w:rtl/>
          <w:lang w:bidi="fa-IR"/>
        </w:rPr>
      </w:pPr>
      <w:r>
        <w:rPr>
          <w:rFonts w:hint="cs"/>
          <w:i/>
          <w:sz w:val="24"/>
          <w:szCs w:val="20"/>
          <w:rtl/>
          <w:lang w:bidi="fa-IR"/>
        </w:rPr>
        <w:t xml:space="preserve">- </w:t>
      </w:r>
      <w:r w:rsidR="007E0CC5" w:rsidRPr="00E821AB">
        <w:rPr>
          <w:rFonts w:hint="cs"/>
          <w:i/>
          <w:sz w:val="24"/>
          <w:szCs w:val="20"/>
          <w:rtl/>
          <w:lang w:bidi="fa-IR"/>
        </w:rPr>
        <w:t>فرزندان ذكور حداكثر تا سن 30 سال تمام و فرزندان اناث تا زمان ازدواج مي</w:t>
      </w:r>
      <w:r w:rsidR="007E0CC5" w:rsidRPr="00E821AB">
        <w:rPr>
          <w:rFonts w:hint="cs"/>
          <w:i/>
          <w:sz w:val="2"/>
          <w:szCs w:val="2"/>
          <w:rtl/>
          <w:lang w:bidi="fa-IR"/>
        </w:rPr>
        <w:t xml:space="preserve"> </w:t>
      </w:r>
      <w:r w:rsidR="007E0CC5" w:rsidRPr="00E821AB">
        <w:rPr>
          <w:rFonts w:hint="cs"/>
          <w:i/>
          <w:sz w:val="24"/>
          <w:szCs w:val="20"/>
          <w:rtl/>
          <w:lang w:bidi="fa-IR"/>
        </w:rPr>
        <w:t>توانند تحت پوشش قرار گيرند. (در مورد فرزندان ذكور بالاي 30 سال نيز با احراز گواهي اشتغال به تحصيل )</w:t>
      </w:r>
    </w:p>
    <w:p w14:paraId="60AA5CD2" w14:textId="181A2DBF" w:rsidR="007E0CC5" w:rsidRPr="00E821AB" w:rsidRDefault="00E821AB" w:rsidP="007E0CC5">
      <w:pPr>
        <w:jc w:val="lowKashida"/>
        <w:rPr>
          <w:i/>
          <w:sz w:val="24"/>
          <w:szCs w:val="20"/>
          <w:rtl/>
          <w:lang w:bidi="fa-IR"/>
        </w:rPr>
      </w:pPr>
      <w:r>
        <w:rPr>
          <w:rFonts w:hint="cs"/>
          <w:i/>
          <w:sz w:val="24"/>
          <w:szCs w:val="20"/>
          <w:rtl/>
          <w:lang w:bidi="fa-IR"/>
        </w:rPr>
        <w:t xml:space="preserve">- </w:t>
      </w:r>
      <w:r w:rsidR="007E0CC5" w:rsidRPr="00E821AB">
        <w:rPr>
          <w:rFonts w:hint="cs"/>
          <w:i/>
          <w:sz w:val="24"/>
          <w:szCs w:val="20"/>
          <w:rtl/>
          <w:lang w:bidi="fa-IR"/>
        </w:rPr>
        <w:t>بيمه</w:t>
      </w:r>
      <w:r w:rsidR="007E0CC5" w:rsidRPr="00E821AB">
        <w:rPr>
          <w:rFonts w:hint="cs"/>
          <w:i/>
          <w:sz w:val="2"/>
          <w:szCs w:val="2"/>
          <w:rtl/>
          <w:lang w:bidi="fa-IR"/>
        </w:rPr>
        <w:t xml:space="preserve"> </w:t>
      </w:r>
      <w:r w:rsidR="007E0CC5" w:rsidRPr="00E821AB">
        <w:rPr>
          <w:rFonts w:hint="cs"/>
          <w:i/>
          <w:sz w:val="24"/>
          <w:szCs w:val="20"/>
          <w:rtl/>
          <w:lang w:bidi="fa-IR"/>
        </w:rPr>
        <w:t>گذار مي</w:t>
      </w:r>
      <w:r w:rsidR="007E0CC5" w:rsidRPr="00E821AB">
        <w:rPr>
          <w:rFonts w:hint="cs"/>
          <w:i/>
          <w:sz w:val="2"/>
          <w:szCs w:val="2"/>
          <w:rtl/>
          <w:lang w:bidi="fa-IR"/>
        </w:rPr>
        <w:t xml:space="preserve"> </w:t>
      </w:r>
      <w:r w:rsidR="007E0CC5" w:rsidRPr="00E821AB">
        <w:rPr>
          <w:rFonts w:hint="cs"/>
          <w:i/>
          <w:sz w:val="24"/>
          <w:szCs w:val="20"/>
          <w:rtl/>
          <w:lang w:bidi="fa-IR"/>
        </w:rPr>
        <w:t>تواند تا 60 روز از تاريخ صدور قرارداد نسبت به اصلاح (افزايش يا كاهش) ليست اوليه بيمه</w:t>
      </w:r>
      <w:r w:rsidR="007E0CC5" w:rsidRPr="00E821AB">
        <w:rPr>
          <w:rFonts w:hint="cs"/>
          <w:i/>
          <w:sz w:val="2"/>
          <w:szCs w:val="2"/>
          <w:rtl/>
          <w:lang w:bidi="fa-IR"/>
        </w:rPr>
        <w:t xml:space="preserve"> </w:t>
      </w:r>
      <w:r w:rsidR="007E0CC5" w:rsidRPr="00E821AB">
        <w:rPr>
          <w:rFonts w:hint="cs"/>
          <w:i/>
          <w:sz w:val="24"/>
          <w:szCs w:val="20"/>
          <w:rtl/>
          <w:lang w:bidi="fa-IR"/>
        </w:rPr>
        <w:t>شدگان اقدام نمايد.</w:t>
      </w:r>
    </w:p>
    <w:p w14:paraId="02B7C147" w14:textId="6E8A8A4C" w:rsidR="007E0CC5" w:rsidRPr="00E821AB" w:rsidRDefault="00E821AB" w:rsidP="007E0CC5">
      <w:pPr>
        <w:jc w:val="lowKashida"/>
        <w:rPr>
          <w:i/>
          <w:sz w:val="24"/>
          <w:szCs w:val="20"/>
          <w:rtl/>
          <w:lang w:bidi="fa-IR"/>
        </w:rPr>
      </w:pPr>
      <w:r>
        <w:rPr>
          <w:rFonts w:hint="cs"/>
          <w:sz w:val="24"/>
          <w:szCs w:val="20"/>
          <w:rtl/>
        </w:rPr>
        <w:t xml:space="preserve">- </w:t>
      </w:r>
      <w:r w:rsidR="007E0CC5" w:rsidRPr="00E821AB">
        <w:rPr>
          <w:rFonts w:hint="cs"/>
          <w:sz w:val="24"/>
          <w:szCs w:val="20"/>
          <w:rtl/>
        </w:rPr>
        <w:t>حق بيمه افراد مستعفي، انتقالي، پايان خدمت، طلاق، فوت، خروج از كفالت تا پايان ماه وقوع موارد مذكور قابل پرداخت و بيمه‌گذار با ارائه اسناد اثباتي تا 60 روز از آخرين روز ماه وقوع، فرصت اطلاع رساني به بيمه</w:t>
      </w:r>
      <w:r w:rsidR="007E0CC5" w:rsidRPr="00E821AB">
        <w:rPr>
          <w:rFonts w:hint="cs"/>
          <w:sz w:val="2"/>
          <w:szCs w:val="2"/>
          <w:rtl/>
        </w:rPr>
        <w:t xml:space="preserve"> </w:t>
      </w:r>
      <w:r w:rsidR="007E0CC5" w:rsidRPr="00E821AB">
        <w:rPr>
          <w:rFonts w:hint="cs"/>
          <w:sz w:val="24"/>
          <w:szCs w:val="20"/>
          <w:rtl/>
        </w:rPr>
        <w:t>گر را دارد و پس از آن با درخواست بيمه گذار تعيين تکليف مي</w:t>
      </w:r>
      <w:r w:rsidR="007E0CC5" w:rsidRPr="00E821AB">
        <w:rPr>
          <w:rFonts w:hint="cs"/>
          <w:sz w:val="2"/>
          <w:szCs w:val="2"/>
          <w:rtl/>
        </w:rPr>
        <w:t xml:space="preserve"> </w:t>
      </w:r>
      <w:r w:rsidR="007E0CC5" w:rsidRPr="00E821AB">
        <w:rPr>
          <w:rFonts w:hint="cs"/>
          <w:sz w:val="24"/>
          <w:szCs w:val="20"/>
          <w:rtl/>
        </w:rPr>
        <w:t>گردد.</w:t>
      </w:r>
    </w:p>
    <w:p w14:paraId="5E7E843A" w14:textId="1B14864B" w:rsidR="007E0CC5" w:rsidRPr="00E821AB" w:rsidRDefault="00E821AB" w:rsidP="007E0CC5">
      <w:pPr>
        <w:jc w:val="lowKashida"/>
        <w:rPr>
          <w:i/>
          <w:sz w:val="24"/>
          <w:szCs w:val="20"/>
          <w:rtl/>
          <w:lang w:bidi="fa-IR"/>
        </w:rPr>
      </w:pPr>
      <w:r>
        <w:rPr>
          <w:rFonts w:hint="cs"/>
          <w:i/>
          <w:sz w:val="24"/>
          <w:szCs w:val="20"/>
          <w:rtl/>
          <w:lang w:bidi="fa-IR"/>
        </w:rPr>
        <w:t xml:space="preserve">- </w:t>
      </w:r>
      <w:r w:rsidR="007E0CC5" w:rsidRPr="00E821AB">
        <w:rPr>
          <w:rFonts w:hint="cs"/>
          <w:i/>
          <w:sz w:val="24"/>
          <w:szCs w:val="20"/>
          <w:rtl/>
          <w:lang w:bidi="fa-IR"/>
        </w:rPr>
        <w:t xml:space="preserve">حذف و اضافه افراد بيمه شده طي فهرستي که بيمه گذار به بيمه گر اعلام مي نمايد توسط بيمه گر انجام مي شود. </w:t>
      </w:r>
    </w:p>
    <w:p w14:paraId="14C4F9B1" w14:textId="77777777" w:rsidR="007E0CC5" w:rsidRDefault="007E0CC5" w:rsidP="007E0CC5">
      <w:pPr>
        <w:jc w:val="lowKashida"/>
        <w:rPr>
          <w:b/>
          <w:bCs w:val="0"/>
          <w:i/>
          <w:sz w:val="28"/>
          <w:rtl/>
          <w:lang w:bidi="fa-IR"/>
        </w:rPr>
      </w:pPr>
    </w:p>
    <w:p w14:paraId="36A39132" w14:textId="78A0AD85" w:rsidR="007E0CC5" w:rsidRDefault="007E0CC5" w:rsidP="007E0CC5">
      <w:pPr>
        <w:jc w:val="lowKashida"/>
        <w:rPr>
          <w:i/>
          <w:sz w:val="28"/>
          <w:u w:val="single"/>
          <w:rtl/>
          <w:lang w:bidi="fa-IR"/>
        </w:rPr>
      </w:pPr>
      <w:r>
        <w:rPr>
          <w:rFonts w:hint="cs"/>
          <w:i/>
          <w:sz w:val="28"/>
          <w:u w:val="single"/>
          <w:rtl/>
          <w:lang w:bidi="fa-IR"/>
        </w:rPr>
        <w:t>ماده2 - مدت قرارداد</w:t>
      </w:r>
    </w:p>
    <w:p w14:paraId="3C05F9C4" w14:textId="77777777" w:rsidR="007E0CC5" w:rsidRPr="00E821AB" w:rsidRDefault="007E0CC5" w:rsidP="007E0CC5">
      <w:pPr>
        <w:jc w:val="lowKashida"/>
        <w:rPr>
          <w:i/>
          <w:sz w:val="24"/>
          <w:szCs w:val="20"/>
          <w:rtl/>
          <w:lang w:bidi="fa-IR"/>
        </w:rPr>
      </w:pPr>
      <w:r w:rsidRPr="00E821AB">
        <w:rPr>
          <w:rFonts w:hint="cs"/>
          <w:i/>
          <w:sz w:val="24"/>
          <w:szCs w:val="20"/>
          <w:rtl/>
          <w:lang w:bidi="fa-IR"/>
        </w:rPr>
        <w:t>مدت اين قراردادها از تاريخ 01/07/1404 لغايت 31/06/1405 به مدت يک</w:t>
      </w:r>
      <w:r w:rsidRPr="00E821AB">
        <w:rPr>
          <w:rFonts w:hint="cs"/>
          <w:i/>
          <w:sz w:val="2"/>
          <w:szCs w:val="2"/>
          <w:rtl/>
          <w:lang w:bidi="fa-IR"/>
        </w:rPr>
        <w:t xml:space="preserve"> </w:t>
      </w:r>
      <w:r w:rsidRPr="00E821AB">
        <w:rPr>
          <w:rFonts w:hint="cs"/>
          <w:i/>
          <w:sz w:val="24"/>
          <w:szCs w:val="20"/>
          <w:rtl/>
          <w:lang w:bidi="fa-IR"/>
        </w:rPr>
        <w:t>سال شمسي مي‌باشد.</w:t>
      </w:r>
    </w:p>
    <w:p w14:paraId="4C4B9C6F" w14:textId="67742F1F" w:rsidR="007E0CC5" w:rsidRPr="00E821AB" w:rsidRDefault="007E0CC5" w:rsidP="007E0CC5">
      <w:pPr>
        <w:jc w:val="lowKashida"/>
        <w:rPr>
          <w:sz w:val="24"/>
          <w:szCs w:val="20"/>
          <w:rtl/>
        </w:rPr>
      </w:pPr>
      <w:r w:rsidRPr="00E821AB">
        <w:rPr>
          <w:rFonts w:hint="cs"/>
          <w:i/>
          <w:sz w:val="24"/>
          <w:szCs w:val="20"/>
          <w:rtl/>
          <w:lang w:bidi="fa-IR"/>
        </w:rPr>
        <w:t>تبصره</w:t>
      </w:r>
      <w:r w:rsidRPr="00E821AB">
        <w:rPr>
          <w:rFonts w:hint="cs"/>
          <w:sz w:val="24"/>
          <w:szCs w:val="20"/>
          <w:rtl/>
        </w:rPr>
        <w:t xml:space="preserve"> 1</w:t>
      </w:r>
      <w:r w:rsidR="00E821AB">
        <w:rPr>
          <w:rFonts w:hint="cs"/>
          <w:sz w:val="24"/>
          <w:szCs w:val="20"/>
          <w:rtl/>
        </w:rPr>
        <w:t>-</w:t>
      </w:r>
      <w:r w:rsidRPr="00E821AB">
        <w:rPr>
          <w:rFonts w:hint="cs"/>
          <w:sz w:val="24"/>
          <w:szCs w:val="20"/>
          <w:rtl/>
        </w:rPr>
        <w:t xml:space="preserve"> دريافت مدارك و پرداخت هزينه</w:t>
      </w:r>
      <w:r w:rsidRPr="00E821AB">
        <w:rPr>
          <w:rFonts w:hint="cs"/>
          <w:sz w:val="2"/>
          <w:szCs w:val="2"/>
          <w:rtl/>
        </w:rPr>
        <w:t xml:space="preserve"> </w:t>
      </w:r>
      <w:r w:rsidRPr="00E821AB">
        <w:rPr>
          <w:rFonts w:hint="cs"/>
          <w:sz w:val="24"/>
          <w:szCs w:val="20"/>
          <w:rtl/>
        </w:rPr>
        <w:t>هاي خسارت درمان بدون محدوديت زماني از ابتداي قرارداد 01/07/1404 تا پايان آن 31/06/1405 بيمه</w:t>
      </w:r>
      <w:r w:rsidRPr="00E821AB">
        <w:rPr>
          <w:rFonts w:hint="cs"/>
          <w:sz w:val="2"/>
          <w:szCs w:val="2"/>
          <w:rtl/>
        </w:rPr>
        <w:t xml:space="preserve"> </w:t>
      </w:r>
      <w:r w:rsidRPr="00E821AB">
        <w:rPr>
          <w:rFonts w:hint="cs"/>
          <w:sz w:val="24"/>
          <w:szCs w:val="20"/>
          <w:rtl/>
        </w:rPr>
        <w:t>گر متعهد مي</w:t>
      </w:r>
      <w:r w:rsidRPr="00E821AB">
        <w:rPr>
          <w:rFonts w:hint="cs"/>
          <w:sz w:val="2"/>
          <w:szCs w:val="2"/>
          <w:rtl/>
        </w:rPr>
        <w:t xml:space="preserve"> </w:t>
      </w:r>
      <w:r w:rsidRPr="00E821AB">
        <w:rPr>
          <w:rFonts w:hint="cs"/>
          <w:sz w:val="24"/>
          <w:szCs w:val="20"/>
          <w:rtl/>
        </w:rPr>
        <w:t>گردد كه اسناد و مدارك مربوط به دوره</w:t>
      </w:r>
      <w:r w:rsidRPr="00E821AB">
        <w:rPr>
          <w:rFonts w:hint="cs"/>
          <w:sz w:val="2"/>
          <w:szCs w:val="2"/>
          <w:rtl/>
        </w:rPr>
        <w:t xml:space="preserve"> </w:t>
      </w:r>
      <w:r w:rsidRPr="00E821AB">
        <w:rPr>
          <w:rFonts w:hint="cs"/>
          <w:sz w:val="24"/>
          <w:szCs w:val="20"/>
          <w:rtl/>
        </w:rPr>
        <w:t>ي قرارداد را تا سه ماه پس از اتمام قرارداد دريافت و نسبت به پرداخت هزينه</w:t>
      </w:r>
      <w:r w:rsidRPr="00E821AB">
        <w:rPr>
          <w:rFonts w:hint="cs"/>
          <w:sz w:val="2"/>
          <w:szCs w:val="2"/>
          <w:rtl/>
        </w:rPr>
        <w:t xml:space="preserve"> </w:t>
      </w:r>
      <w:r w:rsidRPr="00E821AB">
        <w:rPr>
          <w:rFonts w:hint="cs"/>
          <w:sz w:val="24"/>
          <w:szCs w:val="20"/>
          <w:rtl/>
        </w:rPr>
        <w:t>هاي آن اقدام نمايد.</w:t>
      </w:r>
    </w:p>
    <w:p w14:paraId="4DCB4CEF" w14:textId="77777777" w:rsidR="007E0CC5" w:rsidRPr="00E821AB" w:rsidRDefault="007E0CC5" w:rsidP="007E0CC5">
      <w:pPr>
        <w:jc w:val="lowKashida"/>
        <w:rPr>
          <w:i/>
          <w:sz w:val="24"/>
          <w:szCs w:val="20"/>
          <w:u w:val="single"/>
          <w:rtl/>
          <w:lang w:bidi="fa-IR"/>
        </w:rPr>
      </w:pPr>
    </w:p>
    <w:p w14:paraId="0BBD2C10" w14:textId="3FC2684B" w:rsidR="007E0CC5" w:rsidRDefault="007E0CC5" w:rsidP="007E0CC5">
      <w:pPr>
        <w:jc w:val="lowKashida"/>
        <w:rPr>
          <w:i/>
          <w:sz w:val="28"/>
          <w:u w:val="single"/>
          <w:rtl/>
          <w:lang w:bidi="fa-IR"/>
        </w:rPr>
      </w:pPr>
      <w:r>
        <w:rPr>
          <w:rFonts w:hint="cs"/>
          <w:i/>
          <w:sz w:val="28"/>
          <w:u w:val="single"/>
          <w:rtl/>
          <w:lang w:bidi="fa-IR"/>
        </w:rPr>
        <w:t>ماده3 - موضوع قرارداد</w:t>
      </w:r>
    </w:p>
    <w:p w14:paraId="20AC8202" w14:textId="3A29DB11" w:rsidR="00E821AB" w:rsidRDefault="007E0CC5" w:rsidP="00E821AB">
      <w:pPr>
        <w:jc w:val="lowKashida"/>
        <w:rPr>
          <w:noProof/>
          <w:sz w:val="24"/>
          <w:szCs w:val="20"/>
          <w:rtl/>
          <w:lang w:bidi="fa-IR"/>
        </w:rPr>
      </w:pPr>
      <w:r w:rsidRPr="00E821AB">
        <w:rPr>
          <w:rFonts w:hint="cs"/>
          <w:i/>
          <w:sz w:val="24"/>
          <w:szCs w:val="20"/>
          <w:rtl/>
          <w:lang w:bidi="fa-IR"/>
        </w:rPr>
        <w:t>پرداخت آن بخش از هزينه</w:t>
      </w:r>
      <w:r w:rsidRPr="00E821AB">
        <w:rPr>
          <w:rFonts w:hint="cs"/>
          <w:i/>
          <w:sz w:val="24"/>
          <w:szCs w:val="20"/>
          <w:rtl/>
          <w:lang w:bidi="fa-IR"/>
        </w:rPr>
        <w:softHyphen/>
        <w:t>هاي خدمات تشخيصي ويژه و هزينه</w:t>
      </w:r>
      <w:r w:rsidRPr="00E821AB">
        <w:rPr>
          <w:rFonts w:hint="cs"/>
          <w:i/>
          <w:sz w:val="24"/>
          <w:szCs w:val="20"/>
          <w:rtl/>
          <w:lang w:bidi="fa-IR"/>
        </w:rPr>
        <w:softHyphen/>
        <w:t>هاي بيمارستاني، جراحي و پزشکي ناشي از بيماري و يا حادثه و نيز ساير هزينه</w:t>
      </w:r>
      <w:r w:rsidRPr="00E821AB">
        <w:rPr>
          <w:rFonts w:hint="cs"/>
          <w:i/>
          <w:sz w:val="24"/>
          <w:szCs w:val="20"/>
          <w:rtl/>
          <w:lang w:bidi="fa-IR"/>
        </w:rPr>
        <w:softHyphen/>
        <w:t>هاي اضافي تحت پوشش اين قرارداد (مطابق ماده 4) که توسط بيمه</w:t>
      </w:r>
      <w:r w:rsidRPr="00E821AB">
        <w:rPr>
          <w:rFonts w:hint="cs"/>
          <w:i/>
          <w:sz w:val="24"/>
          <w:szCs w:val="20"/>
          <w:rtl/>
          <w:lang w:bidi="fa-IR"/>
        </w:rPr>
        <w:softHyphen/>
        <w:t>گر اول (سازمان خدمات درماني يا تأمين اجتماعي و يا سازمانهاي مشابه) جبران نشده است، در صورتي كه هزينه</w:t>
      </w:r>
      <w:r w:rsidRPr="00E821AB">
        <w:rPr>
          <w:rFonts w:hint="cs"/>
          <w:i/>
          <w:sz w:val="2"/>
          <w:szCs w:val="2"/>
          <w:rtl/>
          <w:lang w:bidi="fa-IR"/>
        </w:rPr>
        <w:t xml:space="preserve"> </w:t>
      </w:r>
      <w:r w:rsidRPr="00E821AB">
        <w:rPr>
          <w:rFonts w:hint="cs"/>
          <w:i/>
          <w:sz w:val="24"/>
          <w:szCs w:val="20"/>
          <w:rtl/>
          <w:lang w:bidi="fa-IR"/>
        </w:rPr>
        <w:t>ها تحت پوشش نباشد طبق تعرفه با اعمال فرانشيز به بيمه</w:t>
      </w:r>
      <w:r w:rsidRPr="00E821AB">
        <w:rPr>
          <w:rFonts w:hint="cs"/>
          <w:i/>
          <w:sz w:val="24"/>
          <w:szCs w:val="20"/>
          <w:rtl/>
          <w:lang w:bidi="fa-IR"/>
        </w:rPr>
        <w:softHyphen/>
        <w:t xml:space="preserve">شدگان اين قرارداد بدون قيد زمان و مکان و در تمام ساعات شبانه </w:t>
      </w:r>
      <w:r w:rsidRPr="00E821AB">
        <w:rPr>
          <w:rFonts w:hint="cs"/>
          <w:i/>
          <w:sz w:val="24"/>
          <w:szCs w:val="20"/>
          <w:rtl/>
          <w:lang w:bidi="fa-IR"/>
        </w:rPr>
        <w:softHyphen/>
        <w:t>روز پرداخت مي‌گردد.</w:t>
      </w:r>
      <w:r w:rsidRPr="00E821AB">
        <w:rPr>
          <w:rFonts w:hint="cs"/>
          <w:noProof/>
          <w:sz w:val="24"/>
          <w:szCs w:val="20"/>
          <w:rtl/>
          <w:lang w:bidi="fa-IR"/>
        </w:rPr>
        <w:t xml:space="preserve"> </w:t>
      </w:r>
    </w:p>
    <w:p w14:paraId="72C5FADB" w14:textId="77777777" w:rsidR="00E821AB" w:rsidRPr="00E821AB" w:rsidRDefault="00E821AB" w:rsidP="00E821AB">
      <w:pPr>
        <w:jc w:val="lowKashida"/>
        <w:rPr>
          <w:noProof/>
          <w:sz w:val="24"/>
          <w:szCs w:val="20"/>
          <w:rtl/>
          <w:lang w:bidi="fa-IR"/>
        </w:rPr>
      </w:pPr>
    </w:p>
    <w:p w14:paraId="5AC6634E" w14:textId="6F40B6AA" w:rsidR="007E0CC5" w:rsidRDefault="007E0CC5" w:rsidP="007E0CC5">
      <w:pPr>
        <w:jc w:val="lowKashida"/>
        <w:rPr>
          <w:i/>
          <w:sz w:val="28"/>
          <w:u w:val="single"/>
          <w:rtl/>
          <w:lang w:bidi="fa-IR"/>
        </w:rPr>
      </w:pPr>
      <w:r>
        <w:rPr>
          <w:rFonts w:hint="cs"/>
          <w:i/>
          <w:sz w:val="28"/>
          <w:u w:val="single"/>
          <w:rtl/>
          <w:lang w:bidi="fa-IR"/>
        </w:rPr>
        <w:t xml:space="preserve">ماده4 - حدود تعهدات </w:t>
      </w:r>
    </w:p>
    <w:p w14:paraId="6DBDB6BF" w14:textId="5C45F30B" w:rsidR="007E0CC5" w:rsidRDefault="007E0CC5" w:rsidP="007E0CC5">
      <w:pPr>
        <w:jc w:val="lowKashida"/>
        <w:rPr>
          <w:i/>
          <w:sz w:val="24"/>
          <w:szCs w:val="20"/>
          <w:rtl/>
          <w:lang w:bidi="fa-IR"/>
        </w:rPr>
      </w:pPr>
      <w:r w:rsidRPr="007E0CC5">
        <w:rPr>
          <w:rFonts w:hint="cs"/>
          <w:i/>
          <w:sz w:val="24"/>
          <w:szCs w:val="20"/>
          <w:rtl/>
          <w:lang w:bidi="fa-IR"/>
        </w:rPr>
        <w:t xml:space="preserve">حدود تعهدات بیمه گر در سه طرح </w:t>
      </w:r>
      <w:r>
        <w:rPr>
          <w:rFonts w:hint="cs"/>
          <w:i/>
          <w:sz w:val="24"/>
          <w:szCs w:val="20"/>
          <w:rtl/>
          <w:lang w:bidi="fa-IR"/>
        </w:rPr>
        <w:t xml:space="preserve">به شرح زیر </w:t>
      </w:r>
      <w:r w:rsidRPr="007E0CC5">
        <w:rPr>
          <w:rFonts w:hint="cs"/>
          <w:i/>
          <w:sz w:val="24"/>
          <w:szCs w:val="20"/>
          <w:rtl/>
          <w:lang w:bidi="fa-IR"/>
        </w:rPr>
        <w:t>پیشنهاد می گردد:</w:t>
      </w:r>
    </w:p>
    <w:p w14:paraId="1496247D" w14:textId="77777777" w:rsidR="00E821AB" w:rsidRDefault="00E821AB">
      <w:pPr>
        <w:bidi w:val="0"/>
        <w:spacing w:after="160" w:line="259" w:lineRule="auto"/>
        <w:rPr>
          <w:i/>
          <w:sz w:val="24"/>
          <w:szCs w:val="20"/>
          <w:rtl/>
          <w:lang w:bidi="fa-IR"/>
        </w:rPr>
      </w:pPr>
      <w:r>
        <w:rPr>
          <w:i/>
          <w:sz w:val="24"/>
          <w:szCs w:val="20"/>
          <w:rtl/>
          <w:lang w:bidi="fa-IR"/>
        </w:rPr>
        <w:br w:type="page"/>
      </w:r>
    </w:p>
    <w:p w14:paraId="0289CC4F" w14:textId="3035A20A" w:rsidR="00017277" w:rsidRPr="007E0CC5" w:rsidRDefault="00017277" w:rsidP="007E0CC5">
      <w:pPr>
        <w:jc w:val="lowKashida"/>
        <w:rPr>
          <w:i/>
          <w:sz w:val="24"/>
          <w:szCs w:val="20"/>
          <w:rtl/>
          <w:lang w:bidi="fa-IR"/>
        </w:rPr>
      </w:pPr>
      <w:r>
        <w:rPr>
          <w:rFonts w:hint="cs"/>
          <w:i/>
          <w:sz w:val="24"/>
          <w:szCs w:val="20"/>
          <w:rtl/>
          <w:lang w:bidi="fa-IR"/>
        </w:rPr>
        <w:lastRenderedPageBreak/>
        <w:t>4-1- شرح تعهدات طرح (1)</w:t>
      </w:r>
    </w:p>
    <w:tbl>
      <w:tblPr>
        <w:bidiVisual/>
        <w:tblW w:w="10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788"/>
        <w:gridCol w:w="1268"/>
      </w:tblGrid>
      <w:tr w:rsidR="007E0CC5" w:rsidRPr="00017277" w14:paraId="4E79A098"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07DC89B8" w14:textId="5F031DA5" w:rsidR="007E0CC5" w:rsidRPr="00E821AB" w:rsidRDefault="007E0CC5">
            <w:pPr>
              <w:spacing w:line="256" w:lineRule="auto"/>
              <w:ind w:left="360" w:hanging="360"/>
              <w:jc w:val="center"/>
              <w:rPr>
                <w:rFonts w:ascii="Calibri" w:hAnsi="Calibri"/>
                <w:sz w:val="18"/>
                <w:szCs w:val="18"/>
                <w:rtl/>
              </w:rPr>
            </w:pPr>
            <w:r w:rsidRPr="00E821AB">
              <w:rPr>
                <w:rFonts w:ascii="Calibri" w:hAnsi="Calibri" w:hint="cs"/>
                <w:sz w:val="18"/>
                <w:szCs w:val="18"/>
                <w:rtl/>
              </w:rPr>
              <w:t>ردیف</w:t>
            </w:r>
          </w:p>
        </w:tc>
        <w:tc>
          <w:tcPr>
            <w:tcW w:w="8788" w:type="dxa"/>
            <w:tcBorders>
              <w:top w:val="single" w:sz="4" w:space="0" w:color="auto"/>
              <w:left w:val="single" w:sz="4" w:space="0" w:color="auto"/>
              <w:bottom w:val="single" w:sz="4" w:space="0" w:color="auto"/>
              <w:right w:val="single" w:sz="4" w:space="0" w:color="auto"/>
            </w:tcBorders>
            <w:hideMark/>
          </w:tcPr>
          <w:p w14:paraId="329C1E47" w14:textId="2819A5E9" w:rsidR="007E0CC5" w:rsidRPr="00E821AB" w:rsidRDefault="007E0CC5">
            <w:pPr>
              <w:tabs>
                <w:tab w:val="left" w:pos="3773"/>
                <w:tab w:val="center" w:pos="4328"/>
              </w:tabs>
              <w:spacing w:line="256" w:lineRule="auto"/>
              <w:rPr>
                <w:rFonts w:ascii="Calibri" w:hAnsi="Calibri"/>
                <w:sz w:val="18"/>
                <w:szCs w:val="18"/>
              </w:rPr>
            </w:pPr>
            <w:r w:rsidRPr="00E821AB">
              <w:rPr>
                <w:rFonts w:ascii="Calibri" w:hAnsi="Calibri" w:hint="cs"/>
                <w:sz w:val="18"/>
                <w:szCs w:val="18"/>
                <w:rtl/>
              </w:rPr>
              <w:tab/>
            </w:r>
            <w:r w:rsidR="00017277" w:rsidRPr="00E821AB">
              <w:rPr>
                <w:rFonts w:ascii="Calibri" w:hAnsi="Calibri" w:hint="cs"/>
                <w:sz w:val="18"/>
                <w:szCs w:val="18"/>
                <w:rtl/>
              </w:rPr>
              <w:t>شرح تعهدات</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A4259BE"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سقف تعهدات</w:t>
            </w:r>
          </w:p>
        </w:tc>
      </w:tr>
      <w:tr w:rsidR="007E0CC5" w:rsidRPr="00017277" w14:paraId="435EAA55"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2B12C781" w14:textId="77777777" w:rsidR="007E0CC5" w:rsidRPr="00E821AB" w:rsidRDefault="007E0CC5">
            <w:pPr>
              <w:spacing w:line="256" w:lineRule="auto"/>
              <w:ind w:left="90"/>
              <w:jc w:val="center"/>
              <w:rPr>
                <w:rFonts w:ascii="Calibri" w:hAnsi="Calibri"/>
                <w:sz w:val="18"/>
                <w:szCs w:val="18"/>
              </w:rPr>
            </w:pPr>
            <w:r w:rsidRPr="00E821AB">
              <w:rPr>
                <w:rFonts w:ascii="Calibri" w:hAnsi="Calibri" w:hint="cs"/>
                <w:sz w:val="18"/>
                <w:szCs w:val="18"/>
                <w:rtl/>
              </w:rPr>
              <w:t>1</w:t>
            </w:r>
          </w:p>
        </w:tc>
        <w:tc>
          <w:tcPr>
            <w:tcW w:w="8788" w:type="dxa"/>
            <w:tcBorders>
              <w:top w:val="single" w:sz="4" w:space="0" w:color="auto"/>
              <w:left w:val="single" w:sz="4" w:space="0" w:color="auto"/>
              <w:bottom w:val="single" w:sz="4" w:space="0" w:color="auto"/>
              <w:right w:val="single" w:sz="4" w:space="0" w:color="auto"/>
            </w:tcBorders>
            <w:hideMark/>
          </w:tcPr>
          <w:p w14:paraId="0A7C6301" w14:textId="131E85ED" w:rsidR="007E0CC5" w:rsidRPr="00E821AB" w:rsidRDefault="007E0CC5">
            <w:pPr>
              <w:spacing w:line="256" w:lineRule="auto"/>
              <w:jc w:val="both"/>
              <w:rPr>
                <w:rFonts w:ascii="Calibri" w:hAnsi="Calibri"/>
                <w:sz w:val="18"/>
                <w:szCs w:val="18"/>
              </w:rPr>
            </w:pPr>
            <w:r w:rsidRPr="00E821AB">
              <w:rPr>
                <w:rFonts w:ascii="Calibri" w:hAnsi="Calibri" w:hint="cs"/>
                <w:sz w:val="18"/>
                <w:szCs w:val="18"/>
                <w:rtl/>
              </w:rPr>
              <w:t xml:space="preserve">هزینه های بستری طبی و جراحی، رادیوتراپی، هر نوع آنژیوگرافی (بجز چشم)، انواع سنگ شکن در بیمارستان، مراکز جراحی محدود و </w:t>
            </w:r>
            <w:r w:rsidRPr="00E821AB">
              <w:rPr>
                <w:rFonts w:ascii="Calibri" w:hAnsi="Calibri"/>
                <w:sz w:val="18"/>
                <w:szCs w:val="18"/>
              </w:rPr>
              <w:t>Day Care</w:t>
            </w:r>
            <w:r w:rsidRPr="00E821AB">
              <w:rPr>
                <w:rFonts w:ascii="Calibri" w:hAnsi="Calibri" w:hint="cs"/>
                <w:sz w:val="18"/>
                <w:szCs w:val="18"/>
                <w:rtl/>
              </w:rPr>
              <w:t xml:space="preserve"> هزینه همراه افراد کمتر از 10 سال و بالاتر از 70 سال در بیمارستان</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0EEC73F"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1،000،000،000</w:t>
            </w:r>
          </w:p>
        </w:tc>
      </w:tr>
      <w:tr w:rsidR="007E0CC5" w:rsidRPr="00017277" w14:paraId="51D1BC06"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21B94EAE" w14:textId="77777777" w:rsidR="007E0CC5" w:rsidRPr="00E821AB" w:rsidRDefault="007E0CC5">
            <w:pPr>
              <w:spacing w:line="256" w:lineRule="auto"/>
              <w:jc w:val="center"/>
              <w:rPr>
                <w:rFonts w:ascii="Calibri" w:hAnsi="Calibri"/>
                <w:sz w:val="18"/>
                <w:szCs w:val="18"/>
                <w:rtl/>
              </w:rPr>
            </w:pPr>
            <w:r w:rsidRPr="00E821AB">
              <w:rPr>
                <w:rFonts w:ascii="Calibri" w:hAnsi="Calibri" w:hint="cs"/>
                <w:sz w:val="18"/>
                <w:szCs w:val="18"/>
                <w:rtl/>
              </w:rPr>
              <w:t>2</w:t>
            </w:r>
          </w:p>
        </w:tc>
        <w:tc>
          <w:tcPr>
            <w:tcW w:w="8788" w:type="dxa"/>
            <w:tcBorders>
              <w:top w:val="single" w:sz="4" w:space="0" w:color="auto"/>
              <w:left w:val="single" w:sz="4" w:space="0" w:color="auto"/>
              <w:bottom w:val="single" w:sz="4" w:space="0" w:color="auto"/>
              <w:right w:val="single" w:sz="4" w:space="0" w:color="auto"/>
            </w:tcBorders>
            <w:hideMark/>
          </w:tcPr>
          <w:p w14:paraId="5D0C2DD8" w14:textId="77777777" w:rsidR="007E0CC5" w:rsidRPr="00E821AB" w:rsidRDefault="007E0CC5">
            <w:pPr>
              <w:spacing w:line="256" w:lineRule="auto"/>
              <w:jc w:val="both"/>
              <w:rPr>
                <w:rFonts w:ascii="Calibri" w:hAnsi="Calibri"/>
                <w:sz w:val="18"/>
                <w:szCs w:val="18"/>
              </w:rPr>
            </w:pPr>
            <w:r w:rsidRPr="00E821AB">
              <w:rPr>
                <w:rFonts w:ascii="Calibri" w:hAnsi="Calibri" w:hint="cs"/>
                <w:sz w:val="18"/>
                <w:szCs w:val="18"/>
                <w:rtl/>
              </w:rPr>
              <w:t>هزينه‌هاي آمبولانس داخل شهر و ساير فوريت‌هاي پزشكي مشروط به بستري شدن بيمه شده در مراكز درماني و با نقل و انتقال بيمار بستری شده به ساير مراكز تشخيصي‏‏-درماني طبق دستور پزشك معالج</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7479FFF"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10،000،000</w:t>
            </w:r>
          </w:p>
        </w:tc>
      </w:tr>
      <w:tr w:rsidR="007E0CC5" w:rsidRPr="00017277" w14:paraId="5A50B8CD"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76270978"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3</w:t>
            </w:r>
          </w:p>
        </w:tc>
        <w:tc>
          <w:tcPr>
            <w:tcW w:w="8788" w:type="dxa"/>
            <w:tcBorders>
              <w:top w:val="single" w:sz="4" w:space="0" w:color="auto"/>
              <w:left w:val="single" w:sz="4" w:space="0" w:color="auto"/>
              <w:bottom w:val="single" w:sz="4" w:space="0" w:color="auto"/>
              <w:right w:val="single" w:sz="4" w:space="0" w:color="auto"/>
            </w:tcBorders>
            <w:hideMark/>
          </w:tcPr>
          <w:p w14:paraId="52A331E2" w14:textId="77777777" w:rsidR="007E0CC5" w:rsidRPr="00E821AB" w:rsidRDefault="007E0CC5">
            <w:pPr>
              <w:spacing w:line="256" w:lineRule="auto"/>
              <w:jc w:val="both"/>
              <w:rPr>
                <w:rFonts w:ascii="Calibri" w:hAnsi="Calibri"/>
                <w:sz w:val="18"/>
                <w:szCs w:val="18"/>
              </w:rPr>
            </w:pPr>
            <w:r w:rsidRPr="00E821AB">
              <w:rPr>
                <w:rFonts w:ascii="Calibri" w:hAnsi="Calibri" w:hint="cs"/>
                <w:sz w:val="18"/>
                <w:szCs w:val="18"/>
                <w:rtl/>
              </w:rPr>
              <w:t>هزينه‌هاي آمبولانس خارج از شهر و ساير فوريت‌هاي پزشكي مشروط به بستري شدن بيمه شده در مراكز درماني و با نقل و انتقال بيمار بستری شده به ساير مراكز تشخيصي‏‏-درماني طبق دستور پزشك معالج</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9BD9D84"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20،000،000</w:t>
            </w:r>
          </w:p>
        </w:tc>
      </w:tr>
      <w:tr w:rsidR="007E0CC5" w:rsidRPr="00017277" w14:paraId="6F44BD6E"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65CE873B"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4</w:t>
            </w:r>
          </w:p>
        </w:tc>
        <w:tc>
          <w:tcPr>
            <w:tcW w:w="8788" w:type="dxa"/>
            <w:tcBorders>
              <w:top w:val="single" w:sz="4" w:space="0" w:color="auto"/>
              <w:left w:val="single" w:sz="4" w:space="0" w:color="auto"/>
              <w:bottom w:val="single" w:sz="4" w:space="0" w:color="auto"/>
              <w:right w:val="single" w:sz="4" w:space="0" w:color="auto"/>
            </w:tcBorders>
            <w:hideMark/>
          </w:tcPr>
          <w:p w14:paraId="3F26DED1" w14:textId="77777777" w:rsidR="007E0CC5" w:rsidRPr="00E821AB" w:rsidRDefault="007E0CC5">
            <w:pPr>
              <w:spacing w:line="256" w:lineRule="auto"/>
              <w:jc w:val="both"/>
              <w:rPr>
                <w:rFonts w:ascii="Calibri" w:hAnsi="Calibri"/>
                <w:sz w:val="18"/>
                <w:szCs w:val="18"/>
              </w:rPr>
            </w:pPr>
            <w:r w:rsidRPr="00E821AB">
              <w:rPr>
                <w:rFonts w:ascii="Calibri" w:hAnsi="Calibri" w:hint="cs"/>
                <w:sz w:val="18"/>
                <w:szCs w:val="18"/>
                <w:rtl/>
              </w:rPr>
              <w:t>افزایش سقف تعهدات برای  شیمی درمانی، رادیو تراپی، اعمال جراحی مرتبط با سرطان، قلب، مغز، اعصاب مرکزی و نخاع، دیسک و ستون فقرات، گامانایف، پیوند ریه، پیوند کبد، پیوند کلیه، پیوند مغز استخوان، آنژیوپلاستی و کلیه ی اعمال اینترونشنال عروق کرونر و عروق داخل مغز (با احتساب بند 1)</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13EBF7B"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1،800،000،000</w:t>
            </w:r>
          </w:p>
        </w:tc>
      </w:tr>
      <w:tr w:rsidR="007E0CC5" w:rsidRPr="00017277" w14:paraId="7A96BC2C"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3B240671"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5</w:t>
            </w:r>
          </w:p>
        </w:tc>
        <w:tc>
          <w:tcPr>
            <w:tcW w:w="8788" w:type="dxa"/>
            <w:tcBorders>
              <w:top w:val="single" w:sz="4" w:space="0" w:color="auto"/>
              <w:left w:val="single" w:sz="4" w:space="0" w:color="auto"/>
              <w:bottom w:val="single" w:sz="4" w:space="0" w:color="auto"/>
              <w:right w:val="single" w:sz="4" w:space="0" w:color="auto"/>
            </w:tcBorders>
            <w:hideMark/>
          </w:tcPr>
          <w:p w14:paraId="70180307" w14:textId="77777777" w:rsidR="007E0CC5" w:rsidRPr="00E821AB" w:rsidRDefault="007E0CC5">
            <w:pPr>
              <w:spacing w:line="256" w:lineRule="auto"/>
              <w:rPr>
                <w:rFonts w:ascii="Calibri" w:hAnsi="Calibri"/>
                <w:sz w:val="18"/>
                <w:szCs w:val="18"/>
              </w:rPr>
            </w:pPr>
            <w:r w:rsidRPr="00E821AB">
              <w:rPr>
                <w:rFonts w:ascii="Calibri" w:hAnsi="Calibri" w:hint="cs"/>
                <w:sz w:val="18"/>
                <w:szCs w:val="18"/>
                <w:rtl/>
              </w:rPr>
              <w:t>هزینه درمان و داروي بيماران خاص و صعب العلاج طبق تعریف وزارت بهداشت حداکثر 40 نفر</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439058C"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1،800،000،000</w:t>
            </w:r>
          </w:p>
        </w:tc>
      </w:tr>
      <w:tr w:rsidR="007E0CC5" w:rsidRPr="00017277" w14:paraId="408F0CAB" w14:textId="77777777" w:rsidTr="00E913CF">
        <w:trPr>
          <w:trHeight w:val="20"/>
          <w:jc w:val="center"/>
        </w:trPr>
        <w:tc>
          <w:tcPr>
            <w:tcW w:w="9498" w:type="dxa"/>
            <w:gridSpan w:val="2"/>
            <w:tcBorders>
              <w:top w:val="single" w:sz="4" w:space="0" w:color="auto"/>
              <w:left w:val="single" w:sz="4" w:space="0" w:color="auto"/>
              <w:bottom w:val="single" w:sz="4" w:space="0" w:color="auto"/>
              <w:right w:val="single" w:sz="4" w:space="0" w:color="auto"/>
            </w:tcBorders>
            <w:noWrap/>
            <w:vAlign w:val="center"/>
            <w:hideMark/>
          </w:tcPr>
          <w:p w14:paraId="03BDEEE8" w14:textId="77777777" w:rsidR="007E0CC5" w:rsidRPr="00E821AB" w:rsidRDefault="007E0CC5" w:rsidP="00017277">
            <w:pPr>
              <w:spacing w:line="256" w:lineRule="auto"/>
              <w:jc w:val="both"/>
              <w:rPr>
                <w:rFonts w:ascii="Calibri" w:hAnsi="Calibri"/>
                <w:sz w:val="18"/>
                <w:szCs w:val="18"/>
                <w:lang w:bidi="fa-IR"/>
              </w:rPr>
            </w:pPr>
            <w:r w:rsidRPr="00E821AB">
              <w:rPr>
                <w:rFonts w:ascii="Calibri" w:hAnsi="Calibri" w:hint="cs"/>
                <w:sz w:val="18"/>
                <w:szCs w:val="18"/>
                <w:rtl/>
                <w:lang w:bidi="fa-IR"/>
              </w:rPr>
              <w:t>مجموع تعهدات بیمه گر بابت تعهدات ردیف های 1 تا 5 جدول حاضر</w:t>
            </w:r>
          </w:p>
        </w:tc>
        <w:tc>
          <w:tcPr>
            <w:tcW w:w="1268" w:type="dxa"/>
            <w:tcBorders>
              <w:top w:val="single" w:sz="4" w:space="0" w:color="auto"/>
              <w:left w:val="single" w:sz="4" w:space="0" w:color="auto"/>
              <w:bottom w:val="single" w:sz="4" w:space="0" w:color="auto"/>
              <w:right w:val="single" w:sz="4" w:space="0" w:color="auto"/>
            </w:tcBorders>
            <w:vAlign w:val="center"/>
          </w:tcPr>
          <w:p w14:paraId="2882E4C4" w14:textId="77777777" w:rsidR="007E0CC5" w:rsidRPr="00E821AB" w:rsidRDefault="007E0CC5" w:rsidP="00017277">
            <w:pPr>
              <w:spacing w:line="256" w:lineRule="auto"/>
              <w:jc w:val="center"/>
              <w:rPr>
                <w:rFonts w:ascii="Calibri" w:hAnsi="Calibri"/>
                <w:sz w:val="18"/>
                <w:szCs w:val="18"/>
                <w:lang w:bidi="fa-IR"/>
              </w:rPr>
            </w:pPr>
          </w:p>
        </w:tc>
      </w:tr>
      <w:tr w:rsidR="007E0CC5" w:rsidRPr="00017277" w14:paraId="71192CE8"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4AE5D150"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6</w:t>
            </w:r>
          </w:p>
        </w:tc>
        <w:tc>
          <w:tcPr>
            <w:tcW w:w="8788" w:type="dxa"/>
            <w:tcBorders>
              <w:top w:val="single" w:sz="4" w:space="0" w:color="auto"/>
              <w:left w:val="single" w:sz="4" w:space="0" w:color="auto"/>
              <w:bottom w:val="single" w:sz="4" w:space="0" w:color="auto"/>
              <w:right w:val="single" w:sz="4" w:space="0" w:color="auto"/>
            </w:tcBorders>
            <w:hideMark/>
          </w:tcPr>
          <w:p w14:paraId="6D9BD80E" w14:textId="77777777" w:rsidR="007E0CC5" w:rsidRPr="00E821AB" w:rsidRDefault="007E0CC5">
            <w:pPr>
              <w:spacing w:line="256" w:lineRule="auto"/>
              <w:rPr>
                <w:rFonts w:ascii="Calibri" w:hAnsi="Calibri"/>
                <w:sz w:val="18"/>
                <w:szCs w:val="18"/>
              </w:rPr>
            </w:pPr>
            <w:r w:rsidRPr="00E821AB">
              <w:rPr>
                <w:rFonts w:ascii="Calibri" w:hAnsi="Calibri" w:hint="cs"/>
                <w:sz w:val="18"/>
                <w:szCs w:val="18"/>
                <w:rtl/>
              </w:rPr>
              <w:t>هزينه زايمان طبيعي و عمل سزارين</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EBC83CE"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100،000،000</w:t>
            </w:r>
          </w:p>
        </w:tc>
      </w:tr>
      <w:tr w:rsidR="007E0CC5" w:rsidRPr="00017277" w14:paraId="02364E61"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6DDCAD86"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7</w:t>
            </w:r>
          </w:p>
        </w:tc>
        <w:tc>
          <w:tcPr>
            <w:tcW w:w="8788" w:type="dxa"/>
            <w:tcBorders>
              <w:top w:val="single" w:sz="4" w:space="0" w:color="auto"/>
              <w:left w:val="single" w:sz="4" w:space="0" w:color="auto"/>
              <w:bottom w:val="single" w:sz="4" w:space="0" w:color="auto"/>
              <w:right w:val="single" w:sz="4" w:space="0" w:color="auto"/>
            </w:tcBorders>
            <w:hideMark/>
          </w:tcPr>
          <w:p w14:paraId="45F9E797" w14:textId="77777777" w:rsidR="007E0CC5" w:rsidRPr="00E821AB" w:rsidRDefault="007E0CC5">
            <w:pPr>
              <w:spacing w:line="256" w:lineRule="auto"/>
              <w:rPr>
                <w:rFonts w:ascii="Calibri" w:hAnsi="Calibri"/>
                <w:sz w:val="18"/>
                <w:szCs w:val="18"/>
              </w:rPr>
            </w:pPr>
            <w:r w:rsidRPr="00E821AB">
              <w:rPr>
                <w:rFonts w:ascii="Calibri" w:hAnsi="Calibri" w:hint="cs"/>
                <w:sz w:val="18"/>
                <w:szCs w:val="18"/>
                <w:rtl/>
              </w:rPr>
              <w:t>جبران هزینه درمان نازایی و ناباروری شامل اعمال جراحی مرتبط،</w:t>
            </w:r>
            <w:r w:rsidRPr="00E821AB">
              <w:rPr>
                <w:rFonts w:ascii="Calibri" w:hAnsi="Calibri"/>
                <w:sz w:val="18"/>
                <w:szCs w:val="18"/>
              </w:rPr>
              <w:t xml:space="preserve">IUI </w:t>
            </w:r>
            <w:r w:rsidRPr="00E821AB">
              <w:rPr>
                <w:rFonts w:ascii="Calibri" w:hAnsi="Calibri" w:hint="cs"/>
                <w:sz w:val="18"/>
                <w:szCs w:val="18"/>
                <w:rtl/>
              </w:rPr>
              <w:t>،</w:t>
            </w:r>
            <w:r w:rsidRPr="00E821AB">
              <w:rPr>
                <w:rFonts w:ascii="Calibri" w:hAnsi="Calibri"/>
                <w:sz w:val="18"/>
                <w:szCs w:val="18"/>
              </w:rPr>
              <w:t xml:space="preserve">ZIFT </w:t>
            </w:r>
            <w:r w:rsidRPr="00E821AB">
              <w:rPr>
                <w:rFonts w:ascii="Calibri" w:hAnsi="Calibri" w:hint="cs"/>
                <w:sz w:val="18"/>
                <w:szCs w:val="18"/>
                <w:rtl/>
              </w:rPr>
              <w:t xml:space="preserve">، </w:t>
            </w:r>
            <w:r w:rsidRPr="00E821AB">
              <w:rPr>
                <w:rFonts w:ascii="Calibri" w:hAnsi="Calibri"/>
                <w:sz w:val="18"/>
                <w:szCs w:val="18"/>
              </w:rPr>
              <w:t>GIFT</w:t>
            </w:r>
            <w:r w:rsidRPr="00E821AB">
              <w:rPr>
                <w:rFonts w:ascii="Calibri" w:hAnsi="Calibri" w:hint="cs"/>
                <w:sz w:val="18"/>
                <w:szCs w:val="18"/>
                <w:rtl/>
              </w:rPr>
              <w:t xml:space="preserve"> میکرواینجکشن و</w:t>
            </w:r>
            <w:r w:rsidRPr="00E821AB">
              <w:rPr>
                <w:rFonts w:ascii="Calibri" w:hAnsi="Calibri"/>
                <w:sz w:val="18"/>
                <w:szCs w:val="18"/>
              </w:rPr>
              <w:t>IVF</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F3653B7"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100،000،000</w:t>
            </w:r>
          </w:p>
        </w:tc>
      </w:tr>
      <w:tr w:rsidR="007E0CC5" w:rsidRPr="00017277" w14:paraId="29F9716B"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786989DF"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8</w:t>
            </w:r>
          </w:p>
        </w:tc>
        <w:tc>
          <w:tcPr>
            <w:tcW w:w="8788" w:type="dxa"/>
            <w:tcBorders>
              <w:top w:val="single" w:sz="4" w:space="0" w:color="auto"/>
              <w:left w:val="single" w:sz="4" w:space="0" w:color="auto"/>
              <w:bottom w:val="single" w:sz="4" w:space="0" w:color="auto"/>
              <w:right w:val="single" w:sz="4" w:space="0" w:color="auto"/>
            </w:tcBorders>
            <w:hideMark/>
          </w:tcPr>
          <w:p w14:paraId="03DB176B" w14:textId="77777777" w:rsidR="007E0CC5" w:rsidRPr="00E821AB" w:rsidRDefault="007E0CC5">
            <w:pPr>
              <w:spacing w:line="256" w:lineRule="auto"/>
              <w:jc w:val="both"/>
              <w:rPr>
                <w:rFonts w:ascii="Calibri" w:hAnsi="Calibri"/>
                <w:sz w:val="18"/>
                <w:szCs w:val="18"/>
              </w:rPr>
            </w:pPr>
            <w:r w:rsidRPr="00E821AB">
              <w:rPr>
                <w:rFonts w:ascii="Calibri" w:hAnsi="Calibri" w:hint="cs"/>
                <w:sz w:val="18"/>
                <w:szCs w:val="18"/>
                <w:rtl/>
                <w:lang w:bidi="fa-IR"/>
              </w:rPr>
              <w:t>پاراكلينيكي  گروه (1) شامل: انواع رادیوگرافی، آنژیوگرافی سرپایی عروق محیطی و چشم، انواع سونوگرافی، انواع اسکن، ام ار ای، پزشکی هسته ای (شامل اسکن هسته ای و درمان ایزوتوپ) دانسیتومتری ( سنجش تراکم استخوان )</w:t>
            </w:r>
          </w:p>
        </w:tc>
        <w:tc>
          <w:tcPr>
            <w:tcW w:w="1268" w:type="dxa"/>
            <w:vMerge w:val="restart"/>
            <w:tcBorders>
              <w:top w:val="single" w:sz="4" w:space="0" w:color="auto"/>
              <w:left w:val="single" w:sz="4" w:space="0" w:color="auto"/>
              <w:bottom w:val="single" w:sz="4" w:space="0" w:color="auto"/>
              <w:right w:val="single" w:sz="4" w:space="0" w:color="auto"/>
            </w:tcBorders>
            <w:vAlign w:val="center"/>
            <w:hideMark/>
          </w:tcPr>
          <w:p w14:paraId="071E218A"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100،000،000</w:t>
            </w:r>
          </w:p>
        </w:tc>
      </w:tr>
      <w:tr w:rsidR="007E0CC5" w:rsidRPr="00017277" w14:paraId="7B2E79AC"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6180D7E2"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9</w:t>
            </w:r>
          </w:p>
        </w:tc>
        <w:tc>
          <w:tcPr>
            <w:tcW w:w="8788" w:type="dxa"/>
            <w:tcBorders>
              <w:top w:val="single" w:sz="4" w:space="0" w:color="auto"/>
              <w:left w:val="single" w:sz="4" w:space="0" w:color="auto"/>
              <w:bottom w:val="single" w:sz="4" w:space="0" w:color="auto"/>
              <w:right w:val="single" w:sz="4" w:space="0" w:color="auto"/>
            </w:tcBorders>
            <w:hideMark/>
          </w:tcPr>
          <w:p w14:paraId="26E6D3EB" w14:textId="77777777" w:rsidR="007E0CC5" w:rsidRPr="00E821AB" w:rsidRDefault="007E0CC5">
            <w:pPr>
              <w:spacing w:line="256" w:lineRule="auto"/>
              <w:jc w:val="both"/>
              <w:rPr>
                <w:rFonts w:ascii="Calibri" w:hAnsi="Calibri"/>
                <w:sz w:val="18"/>
                <w:szCs w:val="18"/>
              </w:rPr>
            </w:pPr>
            <w:r w:rsidRPr="00E821AB">
              <w:rPr>
                <w:rFonts w:ascii="Calibri" w:hAnsi="Calibri" w:hint="cs"/>
                <w:sz w:val="18"/>
                <w:szCs w:val="18"/>
                <w:rtl/>
              </w:rPr>
              <w:t xml:space="preserve">پاراكلينيكي  گروه (2): انواع آندوسکوپی، </w:t>
            </w:r>
            <w:r w:rsidRPr="00E821AB">
              <w:rPr>
                <w:rFonts w:ascii="Calibri" w:hAnsi="Calibri"/>
                <w:sz w:val="18"/>
                <w:szCs w:val="18"/>
              </w:rPr>
              <w:t>ERCP</w:t>
            </w:r>
            <w:r w:rsidRPr="00E821AB">
              <w:rPr>
                <w:rFonts w:ascii="Calibri" w:hAnsi="Calibri" w:hint="cs"/>
                <w:sz w:val="18"/>
                <w:szCs w:val="18"/>
                <w:rtl/>
              </w:rPr>
              <w:t xml:space="preserve"> ، خدمات تشخیصی قلبی و عروقی شامل نوار قلب، انواع اکوکاردیوگرافی، انواع هولتر مانیتورینگ، تست ورزش، آنالیز پیس میکر، تیلت تست، خدمات تشخیصی تنفسی مانند ( اسپرومتری و</w:t>
            </w:r>
            <w:r w:rsidRPr="00E821AB">
              <w:rPr>
                <w:rFonts w:ascii="Calibri" w:hAnsi="Calibri"/>
                <w:sz w:val="18"/>
                <w:szCs w:val="18"/>
              </w:rPr>
              <w:t>PFT</w:t>
            </w:r>
            <w:r w:rsidRPr="00E821AB">
              <w:rPr>
                <w:rFonts w:ascii="Calibri" w:hAnsi="Calibri" w:hint="cs"/>
                <w:sz w:val="18"/>
                <w:szCs w:val="18"/>
                <w:rtl/>
              </w:rPr>
              <w:t xml:space="preserve">  و...)</w:t>
            </w:r>
            <w:r w:rsidRPr="00E821AB">
              <w:rPr>
                <w:rFonts w:hint="cs"/>
                <w:sz w:val="18"/>
                <w:szCs w:val="18"/>
                <w:rtl/>
              </w:rPr>
              <w:t xml:space="preserve"> </w:t>
            </w:r>
            <w:r w:rsidRPr="00E821AB">
              <w:rPr>
                <w:rFonts w:ascii="Calibri" w:hAnsi="Calibri" w:hint="cs"/>
                <w:sz w:val="18"/>
                <w:szCs w:val="18"/>
                <w:rtl/>
              </w:rPr>
              <w:t>خدمات تشخیصی الکترومیوگرافی و هدایت عصبی (</w:t>
            </w:r>
            <w:r w:rsidRPr="00E821AB">
              <w:rPr>
                <w:rFonts w:ascii="Calibri" w:hAnsi="Calibri"/>
                <w:sz w:val="18"/>
                <w:szCs w:val="18"/>
              </w:rPr>
              <w:t xml:space="preserve">EMG </w:t>
            </w:r>
            <w:r w:rsidRPr="00E821AB">
              <w:rPr>
                <w:rFonts w:ascii="Calibri" w:hAnsi="Calibri" w:hint="cs"/>
                <w:sz w:val="18"/>
                <w:szCs w:val="18"/>
                <w:rtl/>
              </w:rPr>
              <w:t>،</w:t>
            </w:r>
            <w:r w:rsidRPr="00E821AB">
              <w:rPr>
                <w:rFonts w:ascii="Calibri" w:hAnsi="Calibri"/>
                <w:sz w:val="18"/>
                <w:szCs w:val="18"/>
              </w:rPr>
              <w:t>NCV</w:t>
            </w:r>
            <w:r w:rsidRPr="00E821AB">
              <w:rPr>
                <w:rFonts w:ascii="Calibri" w:hAnsi="Calibri" w:hint="cs"/>
                <w:sz w:val="18"/>
                <w:szCs w:val="18"/>
                <w:rtl/>
              </w:rPr>
              <w:t>) الکتروانسفالوگرافی (</w:t>
            </w:r>
            <w:r w:rsidRPr="00E821AB">
              <w:rPr>
                <w:rFonts w:ascii="Calibri" w:hAnsi="Calibri"/>
                <w:sz w:val="18"/>
                <w:szCs w:val="18"/>
              </w:rPr>
              <w:t>EEG</w:t>
            </w:r>
            <w:r w:rsidRPr="00E821AB">
              <w:rPr>
                <w:rFonts w:ascii="Calibri" w:hAnsi="Calibri" w:hint="cs"/>
                <w:sz w:val="18"/>
                <w:szCs w:val="18"/>
                <w:rtl/>
              </w:rPr>
              <w:t>)، خدمات تشخیصی یورودینامیک (نوار مثانه) خدمات تشخیصی و پرتو پزشکی چشم ( مانند اپتومتری، پریمتری، بیومتری، پاکی متری، پنتاکم و ... )، خدمات تشخیصی گوش ( مانند تمپانومتری، انواع ادیومتری و ... )</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005C978C" w14:textId="77777777" w:rsidR="007E0CC5" w:rsidRPr="00E821AB" w:rsidRDefault="007E0CC5" w:rsidP="00017277">
            <w:pPr>
              <w:spacing w:line="256" w:lineRule="auto"/>
              <w:jc w:val="center"/>
              <w:rPr>
                <w:rFonts w:ascii="Calibri" w:hAnsi="Calibri"/>
                <w:sz w:val="18"/>
                <w:szCs w:val="18"/>
                <w:lang w:bidi="fa-IR"/>
              </w:rPr>
            </w:pPr>
          </w:p>
        </w:tc>
      </w:tr>
      <w:tr w:rsidR="007E0CC5" w:rsidRPr="00017277" w14:paraId="0A1A08B1"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40FEB4F2"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10</w:t>
            </w:r>
          </w:p>
        </w:tc>
        <w:tc>
          <w:tcPr>
            <w:tcW w:w="8788" w:type="dxa"/>
            <w:tcBorders>
              <w:top w:val="single" w:sz="4" w:space="0" w:color="auto"/>
              <w:left w:val="single" w:sz="4" w:space="0" w:color="auto"/>
              <w:bottom w:val="single" w:sz="4" w:space="0" w:color="auto"/>
              <w:right w:val="single" w:sz="4" w:space="0" w:color="auto"/>
            </w:tcBorders>
            <w:hideMark/>
          </w:tcPr>
          <w:p w14:paraId="06707AB7" w14:textId="77777777" w:rsidR="007E0CC5" w:rsidRPr="00E821AB" w:rsidRDefault="007E0CC5">
            <w:pPr>
              <w:spacing w:line="256" w:lineRule="auto"/>
              <w:jc w:val="both"/>
              <w:rPr>
                <w:rFonts w:ascii="Calibri" w:hAnsi="Calibri"/>
                <w:sz w:val="18"/>
                <w:szCs w:val="18"/>
              </w:rPr>
            </w:pPr>
            <w:r w:rsidRPr="00E821AB">
              <w:rPr>
                <w:rFonts w:ascii="Calibri" w:hAnsi="Calibri" w:hint="cs"/>
                <w:sz w:val="18"/>
                <w:szCs w:val="18"/>
                <w:rtl/>
                <w:lang w:bidi="fa-IR"/>
              </w:rPr>
              <w:t>پاراكلينيكي  گروه (3): خدمات آزمایشگاهی (به استثنای مارکرهای جنینی)، پاتولوژی، ژنتیک پزشکی (به استثنای آزمایشات ژنتیک جنین و غربالگری ژنتیک والدین)، تستهای آلرژیک (هزینه های چکاپ و غربالگری گروهی در شمول خدمات این تعهد نمی باشد)</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242066F2" w14:textId="77777777" w:rsidR="007E0CC5" w:rsidRPr="00E821AB" w:rsidRDefault="007E0CC5" w:rsidP="00017277">
            <w:pPr>
              <w:spacing w:line="256" w:lineRule="auto"/>
              <w:jc w:val="center"/>
              <w:rPr>
                <w:rFonts w:ascii="Calibri" w:hAnsi="Calibri"/>
                <w:sz w:val="18"/>
                <w:szCs w:val="18"/>
                <w:lang w:bidi="fa-IR"/>
              </w:rPr>
            </w:pPr>
          </w:p>
        </w:tc>
      </w:tr>
      <w:tr w:rsidR="007E0CC5" w:rsidRPr="00017277" w14:paraId="39E2F593"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23CC1950"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11</w:t>
            </w:r>
          </w:p>
        </w:tc>
        <w:tc>
          <w:tcPr>
            <w:tcW w:w="8788" w:type="dxa"/>
            <w:tcBorders>
              <w:top w:val="single" w:sz="4" w:space="0" w:color="auto"/>
              <w:left w:val="single" w:sz="4" w:space="0" w:color="auto"/>
              <w:bottom w:val="single" w:sz="4" w:space="0" w:color="auto"/>
              <w:right w:val="single" w:sz="4" w:space="0" w:color="auto"/>
            </w:tcBorders>
            <w:hideMark/>
          </w:tcPr>
          <w:p w14:paraId="67F3CF94" w14:textId="77777777" w:rsidR="007E0CC5" w:rsidRPr="00E821AB" w:rsidRDefault="007E0CC5">
            <w:pPr>
              <w:spacing w:line="256" w:lineRule="auto"/>
              <w:jc w:val="both"/>
              <w:rPr>
                <w:rFonts w:ascii="Calibri" w:hAnsi="Calibri"/>
                <w:sz w:val="18"/>
                <w:szCs w:val="18"/>
              </w:rPr>
            </w:pPr>
            <w:r w:rsidRPr="00E821AB">
              <w:rPr>
                <w:rFonts w:ascii="Calibri" w:hAnsi="Calibri" w:hint="cs"/>
                <w:sz w:val="18"/>
                <w:szCs w:val="18"/>
                <w:rtl/>
              </w:rPr>
              <w:t>پاراكلينيكي  گروه (4): خدمات غربالگری جنینی و تشخیص و درمان ناهنجاریهای جنینی شامل: اکوی قلب جنین، مارکرهای جنینی و آزمایشات ژنتیک جنین</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0F6F3F7A" w14:textId="77777777" w:rsidR="007E0CC5" w:rsidRPr="00E821AB" w:rsidRDefault="007E0CC5" w:rsidP="00017277">
            <w:pPr>
              <w:spacing w:line="256" w:lineRule="auto"/>
              <w:jc w:val="center"/>
              <w:rPr>
                <w:rFonts w:ascii="Calibri" w:hAnsi="Calibri"/>
                <w:sz w:val="18"/>
                <w:szCs w:val="18"/>
                <w:lang w:bidi="fa-IR"/>
              </w:rPr>
            </w:pPr>
          </w:p>
        </w:tc>
      </w:tr>
      <w:tr w:rsidR="007E0CC5" w:rsidRPr="00017277" w14:paraId="68B0076B"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52F3E277"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12</w:t>
            </w:r>
          </w:p>
        </w:tc>
        <w:tc>
          <w:tcPr>
            <w:tcW w:w="8788" w:type="dxa"/>
            <w:tcBorders>
              <w:top w:val="single" w:sz="4" w:space="0" w:color="auto"/>
              <w:left w:val="single" w:sz="4" w:space="0" w:color="auto"/>
              <w:bottom w:val="single" w:sz="4" w:space="0" w:color="auto"/>
              <w:right w:val="single" w:sz="4" w:space="0" w:color="auto"/>
            </w:tcBorders>
            <w:hideMark/>
          </w:tcPr>
          <w:p w14:paraId="7143D5CE" w14:textId="77777777" w:rsidR="007E0CC5" w:rsidRPr="00E821AB" w:rsidRDefault="007E0CC5">
            <w:pPr>
              <w:spacing w:line="256" w:lineRule="auto"/>
              <w:rPr>
                <w:rFonts w:ascii="Calibri" w:hAnsi="Calibri"/>
                <w:sz w:val="18"/>
                <w:szCs w:val="18"/>
              </w:rPr>
            </w:pPr>
            <w:r w:rsidRPr="00E821AB">
              <w:rPr>
                <w:rFonts w:ascii="Calibri" w:hAnsi="Calibri" w:hint="cs"/>
                <w:sz w:val="18"/>
                <w:szCs w:val="18"/>
                <w:rtl/>
              </w:rPr>
              <w:t>پاراكلينيكي  گروه (5): فیزیوتراپی (</w:t>
            </w:r>
            <w:r w:rsidRPr="00E821AB">
              <w:rPr>
                <w:rFonts w:ascii="Calibri" w:hAnsi="Calibri"/>
                <w:sz w:val="18"/>
                <w:szCs w:val="18"/>
              </w:rPr>
              <w:t>PT</w:t>
            </w:r>
            <w:r w:rsidRPr="00E821AB">
              <w:rPr>
                <w:rFonts w:ascii="Calibri" w:hAnsi="Calibri" w:hint="cs"/>
                <w:sz w:val="18"/>
                <w:szCs w:val="18"/>
                <w:rtl/>
              </w:rPr>
              <w:t>)، گفتار درمانی (</w:t>
            </w:r>
            <w:r w:rsidRPr="00E821AB">
              <w:rPr>
                <w:rFonts w:ascii="Calibri" w:hAnsi="Calibri"/>
                <w:sz w:val="18"/>
                <w:szCs w:val="18"/>
              </w:rPr>
              <w:t>ST</w:t>
            </w:r>
            <w:r w:rsidRPr="00E821AB">
              <w:rPr>
                <w:rFonts w:ascii="Calibri" w:hAnsi="Calibri" w:hint="cs"/>
                <w:sz w:val="18"/>
                <w:szCs w:val="18"/>
                <w:rtl/>
              </w:rPr>
              <w:t>)، کاردرمانی (</w:t>
            </w:r>
            <w:r w:rsidRPr="00E821AB">
              <w:rPr>
                <w:rFonts w:ascii="Calibri" w:hAnsi="Calibri"/>
                <w:sz w:val="18"/>
                <w:szCs w:val="18"/>
              </w:rPr>
              <w:t>OT</w:t>
            </w:r>
            <w:r w:rsidRPr="00E821AB">
              <w:rPr>
                <w:rFonts w:ascii="Calibri" w:hAnsi="Calibri" w:hint="cs"/>
                <w:sz w:val="18"/>
                <w:szCs w:val="18"/>
                <w:rtl/>
              </w:rPr>
              <w:t>)</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526E333A" w14:textId="77777777" w:rsidR="007E0CC5" w:rsidRPr="00E821AB" w:rsidRDefault="007E0CC5" w:rsidP="00017277">
            <w:pPr>
              <w:spacing w:line="256" w:lineRule="auto"/>
              <w:jc w:val="center"/>
              <w:rPr>
                <w:rFonts w:ascii="Calibri" w:hAnsi="Calibri"/>
                <w:sz w:val="18"/>
                <w:szCs w:val="18"/>
                <w:lang w:bidi="fa-IR"/>
              </w:rPr>
            </w:pPr>
          </w:p>
        </w:tc>
      </w:tr>
      <w:tr w:rsidR="007E0CC5" w:rsidRPr="00017277" w14:paraId="58F1E543"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44197B6C"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13</w:t>
            </w:r>
          </w:p>
        </w:tc>
        <w:tc>
          <w:tcPr>
            <w:tcW w:w="8788" w:type="dxa"/>
            <w:tcBorders>
              <w:top w:val="single" w:sz="4" w:space="0" w:color="auto"/>
              <w:left w:val="single" w:sz="4" w:space="0" w:color="auto"/>
              <w:bottom w:val="single" w:sz="4" w:space="0" w:color="auto"/>
              <w:right w:val="single" w:sz="4" w:space="0" w:color="auto"/>
            </w:tcBorders>
            <w:hideMark/>
          </w:tcPr>
          <w:p w14:paraId="20A0B920" w14:textId="77777777" w:rsidR="007E0CC5" w:rsidRPr="00E821AB" w:rsidRDefault="007E0CC5">
            <w:pPr>
              <w:spacing w:line="256" w:lineRule="auto"/>
              <w:rPr>
                <w:rFonts w:ascii="Calibri" w:hAnsi="Calibri"/>
                <w:sz w:val="18"/>
                <w:szCs w:val="18"/>
              </w:rPr>
            </w:pPr>
            <w:r w:rsidRPr="00E821AB">
              <w:rPr>
                <w:rFonts w:ascii="Calibri" w:hAnsi="Calibri" w:hint="cs"/>
                <w:sz w:val="18"/>
                <w:szCs w:val="18"/>
                <w:rtl/>
              </w:rPr>
              <w:t>جراحی مجاز سرپایی: شامل شكستگي، در رفتگي، گچ گيري، ختنه، بخيه، كرايوتراپي، اكسيزيون ليپوم، بيوپسي تخليه ی كيست، ليزر درماني</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0EAC0C3"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100،000،000</w:t>
            </w:r>
          </w:p>
        </w:tc>
      </w:tr>
      <w:tr w:rsidR="007E0CC5" w:rsidRPr="00017277" w14:paraId="7215F443"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52F50ECF"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14</w:t>
            </w:r>
          </w:p>
        </w:tc>
        <w:tc>
          <w:tcPr>
            <w:tcW w:w="8788" w:type="dxa"/>
            <w:tcBorders>
              <w:top w:val="single" w:sz="4" w:space="0" w:color="auto"/>
              <w:left w:val="single" w:sz="4" w:space="0" w:color="auto"/>
              <w:bottom w:val="single" w:sz="4" w:space="0" w:color="auto"/>
              <w:right w:val="single" w:sz="4" w:space="0" w:color="auto"/>
            </w:tcBorders>
            <w:hideMark/>
          </w:tcPr>
          <w:p w14:paraId="1E460261" w14:textId="77777777" w:rsidR="007E0CC5" w:rsidRPr="00E821AB" w:rsidRDefault="007E0CC5">
            <w:pPr>
              <w:spacing w:line="256" w:lineRule="auto"/>
              <w:jc w:val="both"/>
              <w:rPr>
                <w:rFonts w:ascii="Calibri" w:hAnsi="Calibri"/>
                <w:sz w:val="18"/>
                <w:szCs w:val="18"/>
              </w:rPr>
            </w:pPr>
            <w:r w:rsidRPr="00E821AB">
              <w:rPr>
                <w:rFonts w:ascii="Calibri" w:hAnsi="Calibri" w:hint="cs"/>
                <w:sz w:val="18"/>
                <w:szCs w:val="18"/>
                <w:rtl/>
              </w:rPr>
              <w:t>جبران هزینه ویزیت، دارو  (بر اساس فهرست دارو های مجاز کشور  صرفا مازاد بر سهم بیمه گر اول ) خدمات اورژانس در موارد غیر بستری</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ED5FB48"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50،000،000</w:t>
            </w:r>
          </w:p>
        </w:tc>
      </w:tr>
      <w:tr w:rsidR="007E0CC5" w:rsidRPr="00017277" w14:paraId="43F26BCF"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4F4898F6"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15</w:t>
            </w:r>
          </w:p>
        </w:tc>
        <w:tc>
          <w:tcPr>
            <w:tcW w:w="8788" w:type="dxa"/>
            <w:tcBorders>
              <w:top w:val="single" w:sz="4" w:space="0" w:color="auto"/>
              <w:left w:val="single" w:sz="4" w:space="0" w:color="auto"/>
              <w:bottom w:val="single" w:sz="4" w:space="0" w:color="auto"/>
              <w:right w:val="single" w:sz="4" w:space="0" w:color="auto"/>
            </w:tcBorders>
            <w:hideMark/>
          </w:tcPr>
          <w:p w14:paraId="2F21017D" w14:textId="77777777" w:rsidR="007E0CC5" w:rsidRPr="00E821AB" w:rsidRDefault="007E0CC5">
            <w:pPr>
              <w:spacing w:line="256" w:lineRule="auto"/>
              <w:jc w:val="both"/>
              <w:rPr>
                <w:rFonts w:ascii="Arial" w:hAnsi="Arial"/>
                <w:sz w:val="18"/>
                <w:szCs w:val="18"/>
                <w:lang w:bidi="fa-IR"/>
              </w:rPr>
            </w:pPr>
            <w:r w:rsidRPr="00E821AB">
              <w:rPr>
                <w:rFonts w:ascii="Arial" w:hAnsi="Arial" w:hint="cs"/>
                <w:sz w:val="18"/>
                <w:szCs w:val="18"/>
                <w:rtl/>
              </w:rPr>
              <w:t>هزینه های سرپایی یا بستری مربوط به خدمات دندانپزشکی، جراحی لثه، ایمپلنت، ارتودنسی و دست دندان مصنوعی ( به استثناء اعمال زیبایی ) ‏‏- هزینه های دندان پزشکی تا زمانی که تعرفه ای در این خصوص توسط هیات محترم دولت ابلاغ نشده باشد بر اساس تعرفه ای محاسبه و پرداخت می شود که به صورت سالیانه توسط سندیکای بیمه گران ایران با هماهنگی شرکت های بیمه تنظیم و به شرکت های بیمه گر ابلاغ می نماید.</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042F65F" w14:textId="77777777" w:rsidR="007E0CC5" w:rsidRPr="00E821AB" w:rsidRDefault="007E0CC5" w:rsidP="00017277">
            <w:pPr>
              <w:spacing w:line="256" w:lineRule="auto"/>
              <w:jc w:val="center"/>
              <w:rPr>
                <w:rFonts w:ascii="Calibri" w:hAnsi="Calibri" w:cs="Cambria"/>
                <w:sz w:val="18"/>
                <w:szCs w:val="18"/>
                <w:lang w:bidi="fa-IR"/>
              </w:rPr>
            </w:pPr>
            <w:r w:rsidRPr="00E821AB">
              <w:rPr>
                <w:rFonts w:ascii="Calibri" w:hAnsi="Calibri" w:cs="Times New Roman"/>
                <w:sz w:val="18"/>
                <w:szCs w:val="18"/>
                <w:rtl/>
                <w:lang w:bidi="fa-IR"/>
              </w:rPr>
              <w:t>_______________</w:t>
            </w:r>
          </w:p>
        </w:tc>
      </w:tr>
      <w:tr w:rsidR="007E0CC5" w:rsidRPr="00017277" w14:paraId="5AB59A1C"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461EC11C"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16</w:t>
            </w:r>
          </w:p>
        </w:tc>
        <w:tc>
          <w:tcPr>
            <w:tcW w:w="8788" w:type="dxa"/>
            <w:tcBorders>
              <w:top w:val="single" w:sz="4" w:space="0" w:color="auto"/>
              <w:left w:val="single" w:sz="4" w:space="0" w:color="auto"/>
              <w:bottom w:val="single" w:sz="4" w:space="0" w:color="auto"/>
              <w:right w:val="single" w:sz="4" w:space="0" w:color="auto"/>
            </w:tcBorders>
            <w:hideMark/>
          </w:tcPr>
          <w:p w14:paraId="24E33201" w14:textId="77777777" w:rsidR="007E0CC5" w:rsidRPr="00E821AB" w:rsidRDefault="007E0CC5">
            <w:pPr>
              <w:spacing w:line="256" w:lineRule="auto"/>
              <w:jc w:val="both"/>
              <w:rPr>
                <w:rFonts w:ascii="Calibri" w:hAnsi="Calibri"/>
                <w:sz w:val="18"/>
                <w:szCs w:val="18"/>
              </w:rPr>
            </w:pPr>
            <w:r w:rsidRPr="00E821AB">
              <w:rPr>
                <w:rFonts w:ascii="Calibri" w:hAnsi="Calibri" w:hint="cs"/>
                <w:sz w:val="18"/>
                <w:szCs w:val="18"/>
                <w:rtl/>
              </w:rPr>
              <w:t>عینک طبی و لنز تماس طبی در هر دوره ی قرارداد، تامین هزینه ی لنز تماسی طبی و عینک طبی (شیشه و فریم) صرفاً یک نوبت و حداکثر تا سقف تعهد خواهد بود</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B021A3E" w14:textId="77777777" w:rsidR="007E0CC5" w:rsidRPr="00E821AB" w:rsidRDefault="007E0CC5" w:rsidP="00017277">
            <w:pPr>
              <w:spacing w:line="256" w:lineRule="auto"/>
              <w:jc w:val="center"/>
              <w:rPr>
                <w:rFonts w:ascii="Calibri" w:hAnsi="Calibri" w:cs="Cambria"/>
                <w:sz w:val="18"/>
                <w:szCs w:val="18"/>
                <w:lang w:bidi="fa-IR"/>
              </w:rPr>
            </w:pPr>
            <w:r w:rsidRPr="00E821AB">
              <w:rPr>
                <w:rFonts w:ascii="Calibri" w:hAnsi="Calibri" w:cs="Times New Roman"/>
                <w:sz w:val="18"/>
                <w:szCs w:val="18"/>
                <w:rtl/>
                <w:lang w:bidi="fa-IR"/>
              </w:rPr>
              <w:t>______________</w:t>
            </w:r>
          </w:p>
        </w:tc>
      </w:tr>
      <w:tr w:rsidR="007E0CC5" w:rsidRPr="00017277" w14:paraId="3B9D8C13"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03E5F8FF"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17</w:t>
            </w:r>
          </w:p>
        </w:tc>
        <w:tc>
          <w:tcPr>
            <w:tcW w:w="8788" w:type="dxa"/>
            <w:tcBorders>
              <w:top w:val="single" w:sz="4" w:space="0" w:color="auto"/>
              <w:left w:val="single" w:sz="4" w:space="0" w:color="auto"/>
              <w:bottom w:val="single" w:sz="4" w:space="0" w:color="auto"/>
              <w:right w:val="single" w:sz="4" w:space="0" w:color="auto"/>
            </w:tcBorders>
            <w:hideMark/>
          </w:tcPr>
          <w:p w14:paraId="288DF36E" w14:textId="77777777" w:rsidR="007E0CC5" w:rsidRPr="00E821AB" w:rsidRDefault="007E0CC5">
            <w:pPr>
              <w:spacing w:line="256" w:lineRule="auto"/>
              <w:jc w:val="both"/>
              <w:rPr>
                <w:rFonts w:ascii="Calibri" w:hAnsi="Calibri"/>
                <w:sz w:val="18"/>
                <w:szCs w:val="18"/>
              </w:rPr>
            </w:pPr>
            <w:r w:rsidRPr="00E821AB">
              <w:rPr>
                <w:rFonts w:ascii="Calibri" w:hAnsi="Calibri" w:hint="cs"/>
                <w:sz w:val="18"/>
                <w:szCs w:val="18"/>
                <w:rtl/>
              </w:rPr>
              <w:t xml:space="preserve">جراحي مربوط به رفع عيوب انكساري چشم شامل لیزیک، لازک </w:t>
            </w:r>
            <w:r w:rsidRPr="00E821AB">
              <w:rPr>
                <w:rFonts w:ascii="Calibri" w:hAnsi="Calibri"/>
                <w:sz w:val="18"/>
                <w:szCs w:val="18"/>
              </w:rPr>
              <w:t xml:space="preserve">PRK </w:t>
            </w:r>
            <w:r w:rsidRPr="00E821AB">
              <w:rPr>
                <w:rFonts w:ascii="Calibri" w:hAnsi="Calibri" w:hint="cs"/>
                <w:sz w:val="18"/>
                <w:szCs w:val="18"/>
                <w:rtl/>
              </w:rPr>
              <w:t>،</w:t>
            </w:r>
            <w:r w:rsidRPr="00E821AB">
              <w:rPr>
                <w:rFonts w:ascii="Calibri" w:hAnsi="Calibri"/>
                <w:sz w:val="18"/>
                <w:szCs w:val="18"/>
              </w:rPr>
              <w:t xml:space="preserve">RK </w:t>
            </w:r>
            <w:r w:rsidRPr="00E821AB">
              <w:rPr>
                <w:rFonts w:ascii="Calibri" w:hAnsi="Calibri" w:hint="cs"/>
                <w:sz w:val="18"/>
                <w:szCs w:val="18"/>
                <w:rtl/>
              </w:rPr>
              <w:t xml:space="preserve">، </w:t>
            </w:r>
            <w:r w:rsidRPr="00E821AB">
              <w:rPr>
                <w:rFonts w:ascii="Calibri" w:hAnsi="Calibri"/>
                <w:sz w:val="18"/>
                <w:szCs w:val="18"/>
              </w:rPr>
              <w:t>PHAKIC</w:t>
            </w:r>
            <w:r w:rsidRPr="00E821AB">
              <w:rPr>
                <w:rFonts w:ascii="Calibri" w:hAnsi="Calibri" w:hint="cs"/>
                <w:sz w:val="18"/>
                <w:szCs w:val="18"/>
                <w:rtl/>
              </w:rPr>
              <w:t xml:space="preserve"> یاکارگذاری رینگ قرنیه یا لنز داخل چشمی هزینه لنز آرتیزان ( طبق فاکتور رسمی و معتبر )هزينه‌هاي جراحي مربوط به رفع عيوب انكساري در مواردي كه به تشخيص پزشك معتمد بيمه‌گر درجه نزديك بيني، دوربيني، آستيگمات یا جمع قدر مطلق نقص بينايي هر چشم ( درجه نزديك بيني یا دوربيني به علاوه نصف آستيگمات ) 3 ديوپتر يا بيشتر باشد. برای هر چشم نصف سقف مندرج</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8C07D8D"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50،000،000</w:t>
            </w:r>
          </w:p>
        </w:tc>
      </w:tr>
      <w:tr w:rsidR="007E0CC5" w:rsidRPr="00017277" w14:paraId="7C96AECD"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2613866D"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18</w:t>
            </w:r>
          </w:p>
        </w:tc>
        <w:tc>
          <w:tcPr>
            <w:tcW w:w="8788" w:type="dxa"/>
            <w:tcBorders>
              <w:top w:val="single" w:sz="4" w:space="0" w:color="auto"/>
              <w:left w:val="single" w:sz="4" w:space="0" w:color="auto"/>
              <w:bottom w:val="single" w:sz="4" w:space="0" w:color="auto"/>
              <w:right w:val="single" w:sz="4" w:space="0" w:color="auto"/>
            </w:tcBorders>
            <w:noWrap/>
            <w:hideMark/>
          </w:tcPr>
          <w:p w14:paraId="5618CF0D" w14:textId="77777777" w:rsidR="007E0CC5" w:rsidRPr="00E821AB" w:rsidRDefault="007E0CC5">
            <w:pPr>
              <w:spacing w:line="256" w:lineRule="auto"/>
              <w:rPr>
                <w:rFonts w:ascii="Calibri" w:hAnsi="Calibri"/>
                <w:sz w:val="18"/>
                <w:szCs w:val="18"/>
              </w:rPr>
            </w:pPr>
            <w:r w:rsidRPr="00E821AB">
              <w:rPr>
                <w:rFonts w:ascii="Calibri" w:hAnsi="Calibri" w:hint="cs"/>
                <w:sz w:val="18"/>
                <w:szCs w:val="18"/>
                <w:rtl/>
              </w:rPr>
              <w:t xml:space="preserve">سمعک دو گوش </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0CBFC31" w14:textId="77777777" w:rsidR="007E0CC5" w:rsidRPr="00E821AB" w:rsidRDefault="007E0CC5" w:rsidP="00017277">
            <w:pPr>
              <w:spacing w:line="256" w:lineRule="auto"/>
              <w:jc w:val="center"/>
              <w:rPr>
                <w:rFonts w:ascii="Calibri" w:hAnsi="Calibri" w:cs="Cambria"/>
                <w:sz w:val="18"/>
                <w:szCs w:val="18"/>
                <w:lang w:bidi="fa-IR"/>
              </w:rPr>
            </w:pPr>
            <w:r w:rsidRPr="00E821AB">
              <w:rPr>
                <w:rFonts w:ascii="Calibri" w:hAnsi="Calibri" w:cs="Times New Roman"/>
                <w:sz w:val="18"/>
                <w:szCs w:val="18"/>
                <w:rtl/>
                <w:lang w:bidi="fa-IR"/>
              </w:rPr>
              <w:t>_____________</w:t>
            </w:r>
          </w:p>
        </w:tc>
      </w:tr>
      <w:tr w:rsidR="007E0CC5" w:rsidRPr="00017277" w14:paraId="43CB8A87" w14:textId="77777777" w:rsidTr="00E913CF">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3BBCE7DB"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19</w:t>
            </w:r>
          </w:p>
        </w:tc>
        <w:tc>
          <w:tcPr>
            <w:tcW w:w="8788" w:type="dxa"/>
            <w:tcBorders>
              <w:top w:val="single" w:sz="4" w:space="0" w:color="auto"/>
              <w:left w:val="single" w:sz="4" w:space="0" w:color="auto"/>
              <w:bottom w:val="single" w:sz="4" w:space="0" w:color="auto"/>
              <w:right w:val="single" w:sz="4" w:space="0" w:color="auto"/>
            </w:tcBorders>
            <w:noWrap/>
            <w:hideMark/>
          </w:tcPr>
          <w:p w14:paraId="5917A049" w14:textId="77777777" w:rsidR="007E0CC5" w:rsidRPr="00E821AB" w:rsidRDefault="007E0CC5">
            <w:pPr>
              <w:spacing w:line="256" w:lineRule="auto"/>
              <w:rPr>
                <w:rFonts w:ascii="Calibri" w:hAnsi="Calibri"/>
                <w:sz w:val="18"/>
                <w:szCs w:val="18"/>
                <w:rtl/>
              </w:rPr>
            </w:pPr>
            <w:r w:rsidRPr="00E821AB">
              <w:rPr>
                <w:rFonts w:ascii="Calibri" w:hAnsi="Calibri" w:hint="cs"/>
                <w:sz w:val="18"/>
                <w:szCs w:val="18"/>
                <w:rtl/>
              </w:rPr>
              <w:t xml:space="preserve">هزينه اروتز و پروتز </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A6D07A7" w14:textId="77777777" w:rsidR="007E0CC5" w:rsidRPr="00E821AB" w:rsidRDefault="007E0CC5" w:rsidP="00017277">
            <w:pPr>
              <w:spacing w:line="256" w:lineRule="auto"/>
              <w:jc w:val="center"/>
              <w:rPr>
                <w:rFonts w:ascii="Calibri" w:hAnsi="Calibri" w:cs="Cambria"/>
                <w:sz w:val="18"/>
                <w:szCs w:val="18"/>
                <w:rtl/>
                <w:lang w:bidi="fa-IR"/>
              </w:rPr>
            </w:pPr>
            <w:r w:rsidRPr="00E821AB">
              <w:rPr>
                <w:rFonts w:ascii="Calibri" w:hAnsi="Calibri" w:cs="Times New Roman"/>
                <w:sz w:val="18"/>
                <w:szCs w:val="18"/>
                <w:rtl/>
                <w:lang w:bidi="fa-IR"/>
              </w:rPr>
              <w:t>______________</w:t>
            </w:r>
          </w:p>
        </w:tc>
      </w:tr>
    </w:tbl>
    <w:p w14:paraId="471B9A01" w14:textId="77777777" w:rsidR="00E913CF" w:rsidRDefault="00E913CF" w:rsidP="00017277">
      <w:pPr>
        <w:jc w:val="lowKashida"/>
        <w:rPr>
          <w:i/>
          <w:sz w:val="24"/>
          <w:szCs w:val="20"/>
          <w:rtl/>
          <w:lang w:bidi="fa-IR"/>
        </w:rPr>
      </w:pPr>
    </w:p>
    <w:p w14:paraId="7AFFE5F8" w14:textId="77777777" w:rsidR="00E913CF" w:rsidRDefault="00E913CF" w:rsidP="00017277">
      <w:pPr>
        <w:jc w:val="lowKashida"/>
        <w:rPr>
          <w:i/>
          <w:sz w:val="24"/>
          <w:szCs w:val="20"/>
          <w:rtl/>
          <w:lang w:bidi="fa-IR"/>
        </w:rPr>
      </w:pPr>
    </w:p>
    <w:p w14:paraId="19E1A315" w14:textId="08F00517" w:rsidR="00017277" w:rsidRPr="007E0CC5" w:rsidRDefault="00017277" w:rsidP="00017277">
      <w:pPr>
        <w:jc w:val="lowKashida"/>
        <w:rPr>
          <w:i/>
          <w:sz w:val="24"/>
          <w:szCs w:val="20"/>
          <w:rtl/>
          <w:lang w:bidi="fa-IR"/>
        </w:rPr>
      </w:pPr>
      <w:r>
        <w:rPr>
          <w:rFonts w:hint="cs"/>
          <w:i/>
          <w:sz w:val="24"/>
          <w:szCs w:val="20"/>
          <w:rtl/>
          <w:lang w:bidi="fa-IR"/>
        </w:rPr>
        <w:lastRenderedPageBreak/>
        <w:t>4-2- شرح تعهدات طرح (2)</w:t>
      </w:r>
    </w:p>
    <w:tbl>
      <w:tblPr>
        <w:bidiVisual/>
        <w:tblW w:w="10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494"/>
        <w:gridCol w:w="1552"/>
      </w:tblGrid>
      <w:tr w:rsidR="007E0CC5" w:rsidRPr="00E913CF" w14:paraId="33FEFEFE"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728E366E" w14:textId="77777777" w:rsidR="007E0CC5" w:rsidRPr="00E913CF" w:rsidRDefault="007E0CC5">
            <w:pPr>
              <w:spacing w:line="256" w:lineRule="auto"/>
              <w:jc w:val="center"/>
              <w:rPr>
                <w:rFonts w:ascii="Calibri" w:hAnsi="Calibri"/>
                <w:sz w:val="19"/>
                <w:szCs w:val="19"/>
              </w:rPr>
            </w:pPr>
            <w:r w:rsidRPr="00E913CF">
              <w:rPr>
                <w:rFonts w:ascii="Calibri" w:hAnsi="Calibri" w:hint="cs"/>
                <w:sz w:val="19"/>
                <w:szCs w:val="19"/>
                <w:rtl/>
              </w:rPr>
              <w:t>ردیف</w:t>
            </w:r>
          </w:p>
        </w:tc>
        <w:tc>
          <w:tcPr>
            <w:tcW w:w="8494" w:type="dxa"/>
            <w:tcBorders>
              <w:top w:val="single" w:sz="4" w:space="0" w:color="auto"/>
              <w:left w:val="single" w:sz="4" w:space="0" w:color="auto"/>
              <w:bottom w:val="single" w:sz="4" w:space="0" w:color="auto"/>
              <w:right w:val="single" w:sz="4" w:space="0" w:color="auto"/>
            </w:tcBorders>
            <w:noWrap/>
          </w:tcPr>
          <w:p w14:paraId="0CFA02FB" w14:textId="0B43A5A3" w:rsidR="007E0CC5" w:rsidRPr="00E913CF" w:rsidRDefault="007E0CC5">
            <w:pPr>
              <w:spacing w:line="256" w:lineRule="auto"/>
              <w:jc w:val="center"/>
              <w:rPr>
                <w:rFonts w:ascii="Calibri" w:hAnsi="Calibri"/>
                <w:sz w:val="19"/>
                <w:szCs w:val="19"/>
                <w:rtl/>
              </w:rPr>
            </w:pPr>
            <w:r w:rsidRPr="00E913CF">
              <w:rPr>
                <w:rFonts w:ascii="Calibri" w:hAnsi="Calibri" w:hint="cs"/>
                <w:sz w:val="19"/>
                <w:szCs w:val="19"/>
                <w:rtl/>
              </w:rPr>
              <w:t>شرح تعهدات</w:t>
            </w:r>
          </w:p>
        </w:tc>
        <w:tc>
          <w:tcPr>
            <w:tcW w:w="1552" w:type="dxa"/>
            <w:tcBorders>
              <w:top w:val="single" w:sz="4" w:space="0" w:color="auto"/>
              <w:left w:val="single" w:sz="4" w:space="0" w:color="auto"/>
              <w:bottom w:val="single" w:sz="4" w:space="0" w:color="auto"/>
              <w:right w:val="single" w:sz="4" w:space="0" w:color="auto"/>
            </w:tcBorders>
            <w:vAlign w:val="center"/>
            <w:hideMark/>
          </w:tcPr>
          <w:p w14:paraId="6E50FCCC" w14:textId="77777777" w:rsidR="007E0CC5" w:rsidRPr="00E913CF" w:rsidRDefault="007E0CC5" w:rsidP="00017277">
            <w:pPr>
              <w:spacing w:line="256" w:lineRule="auto"/>
              <w:jc w:val="center"/>
              <w:rPr>
                <w:rFonts w:ascii="Calibri" w:hAnsi="Calibri"/>
                <w:sz w:val="19"/>
                <w:szCs w:val="19"/>
                <w:rtl/>
                <w:lang w:bidi="fa-IR"/>
              </w:rPr>
            </w:pPr>
            <w:r w:rsidRPr="00E913CF">
              <w:rPr>
                <w:rFonts w:ascii="Calibri" w:hAnsi="Calibri" w:hint="cs"/>
                <w:sz w:val="19"/>
                <w:szCs w:val="19"/>
                <w:rtl/>
                <w:lang w:bidi="fa-IR"/>
              </w:rPr>
              <w:t>سقف تعهدات</w:t>
            </w:r>
          </w:p>
        </w:tc>
      </w:tr>
      <w:tr w:rsidR="007E0CC5" w:rsidRPr="00E913CF" w14:paraId="5B7AE5F9"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58892ADE" w14:textId="77777777" w:rsidR="007E0CC5" w:rsidRPr="00E913CF" w:rsidRDefault="007E0CC5">
            <w:pPr>
              <w:spacing w:line="256" w:lineRule="auto"/>
              <w:ind w:left="360" w:hanging="360"/>
              <w:jc w:val="center"/>
              <w:rPr>
                <w:rFonts w:ascii="Calibri" w:hAnsi="Calibri"/>
                <w:sz w:val="19"/>
                <w:szCs w:val="19"/>
                <w:rtl/>
              </w:rPr>
            </w:pPr>
            <w:r w:rsidRPr="00E913CF">
              <w:rPr>
                <w:rFonts w:ascii="Calibri" w:hAnsi="Calibri" w:hint="cs"/>
                <w:sz w:val="19"/>
                <w:szCs w:val="19"/>
                <w:rtl/>
              </w:rPr>
              <w:t>1</w:t>
            </w:r>
          </w:p>
        </w:tc>
        <w:tc>
          <w:tcPr>
            <w:tcW w:w="8494" w:type="dxa"/>
            <w:tcBorders>
              <w:top w:val="single" w:sz="4" w:space="0" w:color="auto"/>
              <w:left w:val="single" w:sz="4" w:space="0" w:color="auto"/>
              <w:bottom w:val="single" w:sz="4" w:space="0" w:color="auto"/>
              <w:right w:val="single" w:sz="4" w:space="0" w:color="auto"/>
            </w:tcBorders>
            <w:noWrap/>
            <w:hideMark/>
          </w:tcPr>
          <w:p w14:paraId="213E6343" w14:textId="77777777" w:rsidR="007E0CC5" w:rsidRPr="00E913CF" w:rsidRDefault="007E0CC5">
            <w:pPr>
              <w:tabs>
                <w:tab w:val="left" w:pos="3773"/>
                <w:tab w:val="center" w:pos="4328"/>
              </w:tabs>
              <w:spacing w:line="256" w:lineRule="auto"/>
              <w:rPr>
                <w:rFonts w:ascii="Calibri" w:hAnsi="Calibri"/>
                <w:sz w:val="19"/>
                <w:szCs w:val="19"/>
              </w:rPr>
            </w:pPr>
            <w:r w:rsidRPr="00E913CF">
              <w:rPr>
                <w:rFonts w:ascii="Calibri" w:hAnsi="Calibri" w:hint="cs"/>
                <w:sz w:val="19"/>
                <w:szCs w:val="19"/>
                <w:rtl/>
              </w:rPr>
              <w:t xml:space="preserve">هزینه های بستری طبی و جراحی، رادیوتراپی، هر نوع آنژیوگرافی ( بجز چشم )، انواع سنگ شکن در بیمارستان، مراکز جراحی محدود و </w:t>
            </w:r>
            <w:r w:rsidRPr="00E913CF">
              <w:rPr>
                <w:rFonts w:ascii="Calibri" w:hAnsi="Calibri"/>
                <w:sz w:val="19"/>
                <w:szCs w:val="19"/>
              </w:rPr>
              <w:t>Day Care</w:t>
            </w:r>
            <w:r w:rsidRPr="00E913CF">
              <w:rPr>
                <w:rFonts w:ascii="Calibri" w:hAnsi="Calibri" w:hint="cs"/>
                <w:sz w:val="19"/>
                <w:szCs w:val="19"/>
                <w:rtl/>
              </w:rPr>
              <w:t xml:space="preserve"> هزینه همراه افراد کمتر از 10 سال و بالاتر از 70 سال در بیمارستان</w:t>
            </w:r>
          </w:p>
        </w:tc>
        <w:tc>
          <w:tcPr>
            <w:tcW w:w="1552" w:type="dxa"/>
            <w:tcBorders>
              <w:top w:val="single" w:sz="4" w:space="0" w:color="auto"/>
              <w:left w:val="single" w:sz="4" w:space="0" w:color="auto"/>
              <w:bottom w:val="single" w:sz="4" w:space="0" w:color="auto"/>
              <w:right w:val="single" w:sz="4" w:space="0" w:color="auto"/>
            </w:tcBorders>
            <w:vAlign w:val="center"/>
            <w:hideMark/>
          </w:tcPr>
          <w:p w14:paraId="7172C84B" w14:textId="77777777" w:rsidR="007E0CC5" w:rsidRPr="00E913CF" w:rsidRDefault="007E0CC5" w:rsidP="00017277">
            <w:pPr>
              <w:spacing w:line="256" w:lineRule="auto"/>
              <w:jc w:val="center"/>
              <w:rPr>
                <w:rFonts w:ascii="Calibri" w:hAnsi="Calibri"/>
                <w:sz w:val="19"/>
                <w:szCs w:val="19"/>
                <w:lang w:bidi="fa-IR"/>
              </w:rPr>
            </w:pPr>
            <w:r w:rsidRPr="00E913CF">
              <w:rPr>
                <w:rFonts w:ascii="Calibri" w:hAnsi="Calibri" w:hint="cs"/>
                <w:sz w:val="19"/>
                <w:szCs w:val="19"/>
                <w:rtl/>
                <w:lang w:bidi="fa-IR"/>
              </w:rPr>
              <w:t>1،000،000،000</w:t>
            </w:r>
          </w:p>
        </w:tc>
      </w:tr>
      <w:tr w:rsidR="007E0CC5" w:rsidRPr="00E913CF" w14:paraId="26D96A93"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14D55DB2" w14:textId="77777777" w:rsidR="007E0CC5" w:rsidRPr="00E913CF" w:rsidRDefault="007E0CC5">
            <w:pPr>
              <w:spacing w:line="256" w:lineRule="auto"/>
              <w:ind w:left="90"/>
              <w:jc w:val="center"/>
              <w:rPr>
                <w:rFonts w:ascii="Calibri" w:hAnsi="Calibri"/>
                <w:sz w:val="19"/>
                <w:szCs w:val="19"/>
              </w:rPr>
            </w:pPr>
            <w:r w:rsidRPr="00E913CF">
              <w:rPr>
                <w:rFonts w:ascii="Calibri" w:hAnsi="Calibri" w:hint="cs"/>
                <w:sz w:val="19"/>
                <w:szCs w:val="19"/>
                <w:rtl/>
              </w:rPr>
              <w:t>2</w:t>
            </w:r>
          </w:p>
        </w:tc>
        <w:tc>
          <w:tcPr>
            <w:tcW w:w="8494" w:type="dxa"/>
            <w:tcBorders>
              <w:top w:val="single" w:sz="4" w:space="0" w:color="auto"/>
              <w:left w:val="single" w:sz="4" w:space="0" w:color="auto"/>
              <w:bottom w:val="single" w:sz="4" w:space="0" w:color="auto"/>
              <w:right w:val="single" w:sz="4" w:space="0" w:color="auto"/>
            </w:tcBorders>
            <w:noWrap/>
            <w:hideMark/>
          </w:tcPr>
          <w:p w14:paraId="58784024" w14:textId="77777777" w:rsidR="007E0CC5" w:rsidRPr="00E913CF" w:rsidRDefault="007E0CC5">
            <w:pPr>
              <w:spacing w:line="256" w:lineRule="auto"/>
              <w:jc w:val="both"/>
              <w:rPr>
                <w:rFonts w:ascii="Calibri" w:hAnsi="Calibri"/>
                <w:sz w:val="19"/>
                <w:szCs w:val="19"/>
              </w:rPr>
            </w:pPr>
            <w:r w:rsidRPr="00E913CF">
              <w:rPr>
                <w:rFonts w:ascii="Calibri" w:hAnsi="Calibri" w:hint="cs"/>
                <w:sz w:val="19"/>
                <w:szCs w:val="19"/>
                <w:rtl/>
              </w:rPr>
              <w:t>هزينه‌هاي آمبولانس داخل شهر و ساير فوريت‌هاي پزشكي مشروط به بستري شدن بيمه شده در مراكز درماني و با نقل و انتقال بيمار بستری شده به ساير مراكز تشخيصي‏‏-درماني طبق دستور پزشك معالج</w:t>
            </w:r>
          </w:p>
        </w:tc>
        <w:tc>
          <w:tcPr>
            <w:tcW w:w="1552" w:type="dxa"/>
            <w:tcBorders>
              <w:top w:val="single" w:sz="4" w:space="0" w:color="auto"/>
              <w:left w:val="single" w:sz="4" w:space="0" w:color="auto"/>
              <w:bottom w:val="single" w:sz="4" w:space="0" w:color="auto"/>
              <w:right w:val="single" w:sz="4" w:space="0" w:color="auto"/>
            </w:tcBorders>
            <w:vAlign w:val="center"/>
            <w:hideMark/>
          </w:tcPr>
          <w:p w14:paraId="1841940D" w14:textId="77777777" w:rsidR="007E0CC5" w:rsidRPr="00E913CF" w:rsidRDefault="007E0CC5" w:rsidP="00017277">
            <w:pPr>
              <w:spacing w:line="256" w:lineRule="auto"/>
              <w:jc w:val="center"/>
              <w:rPr>
                <w:rFonts w:ascii="Calibri" w:hAnsi="Calibri"/>
                <w:sz w:val="19"/>
                <w:szCs w:val="19"/>
                <w:lang w:bidi="fa-IR"/>
              </w:rPr>
            </w:pPr>
            <w:r w:rsidRPr="00E913CF">
              <w:rPr>
                <w:rFonts w:ascii="Calibri" w:hAnsi="Calibri" w:hint="cs"/>
                <w:sz w:val="19"/>
                <w:szCs w:val="19"/>
                <w:rtl/>
                <w:lang w:bidi="fa-IR"/>
              </w:rPr>
              <w:t>10،000،000</w:t>
            </w:r>
          </w:p>
        </w:tc>
      </w:tr>
      <w:tr w:rsidR="007E0CC5" w:rsidRPr="00E913CF" w14:paraId="1A987BEC"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7DDA578D" w14:textId="77777777" w:rsidR="007E0CC5" w:rsidRPr="00E913CF" w:rsidRDefault="007E0CC5">
            <w:pPr>
              <w:spacing w:line="256" w:lineRule="auto"/>
              <w:jc w:val="center"/>
              <w:rPr>
                <w:rFonts w:ascii="Calibri" w:hAnsi="Calibri"/>
                <w:sz w:val="19"/>
                <w:szCs w:val="19"/>
              </w:rPr>
            </w:pPr>
            <w:r w:rsidRPr="00E913CF">
              <w:rPr>
                <w:rFonts w:ascii="Calibri" w:hAnsi="Calibri" w:hint="cs"/>
                <w:sz w:val="19"/>
                <w:szCs w:val="19"/>
                <w:rtl/>
              </w:rPr>
              <w:t>3</w:t>
            </w:r>
          </w:p>
        </w:tc>
        <w:tc>
          <w:tcPr>
            <w:tcW w:w="8494" w:type="dxa"/>
            <w:tcBorders>
              <w:top w:val="single" w:sz="4" w:space="0" w:color="auto"/>
              <w:left w:val="single" w:sz="4" w:space="0" w:color="auto"/>
              <w:bottom w:val="single" w:sz="4" w:space="0" w:color="auto"/>
              <w:right w:val="single" w:sz="4" w:space="0" w:color="auto"/>
            </w:tcBorders>
            <w:noWrap/>
            <w:hideMark/>
          </w:tcPr>
          <w:p w14:paraId="3C5DA75F" w14:textId="77777777" w:rsidR="007E0CC5" w:rsidRPr="00E913CF" w:rsidRDefault="007E0CC5">
            <w:pPr>
              <w:spacing w:line="256" w:lineRule="auto"/>
              <w:jc w:val="both"/>
              <w:rPr>
                <w:rFonts w:ascii="Calibri" w:hAnsi="Calibri"/>
                <w:sz w:val="19"/>
                <w:szCs w:val="19"/>
              </w:rPr>
            </w:pPr>
            <w:r w:rsidRPr="00E913CF">
              <w:rPr>
                <w:rFonts w:ascii="Calibri" w:hAnsi="Calibri" w:hint="cs"/>
                <w:sz w:val="19"/>
                <w:szCs w:val="19"/>
                <w:rtl/>
              </w:rPr>
              <w:t>هزينه‌هاي آمبولانس خارج از شهر و ساير فوريت‌هاي پزشكي مشروط به بستري شدن بيمه شده در مراكز درماني و با نقل و انتقال بيمار بستری شده به ساير مراكز تشخيصي‏‏-درماني طبق دستور پزشك معالج</w:t>
            </w:r>
          </w:p>
        </w:tc>
        <w:tc>
          <w:tcPr>
            <w:tcW w:w="1552" w:type="dxa"/>
            <w:tcBorders>
              <w:top w:val="single" w:sz="4" w:space="0" w:color="auto"/>
              <w:left w:val="single" w:sz="4" w:space="0" w:color="auto"/>
              <w:bottom w:val="single" w:sz="4" w:space="0" w:color="auto"/>
              <w:right w:val="single" w:sz="4" w:space="0" w:color="auto"/>
            </w:tcBorders>
            <w:vAlign w:val="center"/>
            <w:hideMark/>
          </w:tcPr>
          <w:p w14:paraId="6FEAB7C2" w14:textId="77777777" w:rsidR="007E0CC5" w:rsidRPr="00E913CF" w:rsidRDefault="007E0CC5" w:rsidP="00017277">
            <w:pPr>
              <w:spacing w:line="256" w:lineRule="auto"/>
              <w:jc w:val="center"/>
              <w:rPr>
                <w:rFonts w:ascii="Calibri" w:hAnsi="Calibri"/>
                <w:sz w:val="19"/>
                <w:szCs w:val="19"/>
                <w:lang w:bidi="fa-IR"/>
              </w:rPr>
            </w:pPr>
            <w:r w:rsidRPr="00E913CF">
              <w:rPr>
                <w:rFonts w:ascii="Calibri" w:hAnsi="Calibri" w:hint="cs"/>
                <w:sz w:val="19"/>
                <w:szCs w:val="19"/>
                <w:rtl/>
                <w:lang w:bidi="fa-IR"/>
              </w:rPr>
              <w:t>20،000،000</w:t>
            </w:r>
          </w:p>
        </w:tc>
      </w:tr>
      <w:tr w:rsidR="007E0CC5" w:rsidRPr="00E913CF" w14:paraId="785239B4"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6D6DCAE" w14:textId="77777777" w:rsidR="007E0CC5" w:rsidRPr="00E913CF" w:rsidRDefault="007E0CC5">
            <w:pPr>
              <w:spacing w:line="256" w:lineRule="auto"/>
              <w:jc w:val="center"/>
              <w:rPr>
                <w:rFonts w:ascii="Calibri" w:hAnsi="Calibri"/>
                <w:sz w:val="19"/>
                <w:szCs w:val="19"/>
              </w:rPr>
            </w:pPr>
            <w:r w:rsidRPr="00E913CF">
              <w:rPr>
                <w:rFonts w:ascii="Calibri" w:hAnsi="Calibri" w:hint="cs"/>
                <w:sz w:val="19"/>
                <w:szCs w:val="19"/>
                <w:rtl/>
              </w:rPr>
              <w:t>4</w:t>
            </w:r>
          </w:p>
        </w:tc>
        <w:tc>
          <w:tcPr>
            <w:tcW w:w="8494" w:type="dxa"/>
            <w:tcBorders>
              <w:top w:val="single" w:sz="4" w:space="0" w:color="auto"/>
              <w:left w:val="single" w:sz="4" w:space="0" w:color="auto"/>
              <w:bottom w:val="single" w:sz="4" w:space="0" w:color="auto"/>
              <w:right w:val="single" w:sz="4" w:space="0" w:color="auto"/>
            </w:tcBorders>
            <w:noWrap/>
            <w:hideMark/>
          </w:tcPr>
          <w:p w14:paraId="5BDCF825" w14:textId="77777777" w:rsidR="007E0CC5" w:rsidRPr="00E913CF" w:rsidRDefault="007E0CC5">
            <w:pPr>
              <w:spacing w:line="256" w:lineRule="auto"/>
              <w:jc w:val="both"/>
              <w:rPr>
                <w:rFonts w:ascii="Calibri" w:hAnsi="Calibri"/>
                <w:sz w:val="19"/>
                <w:szCs w:val="19"/>
              </w:rPr>
            </w:pPr>
            <w:r w:rsidRPr="00E913CF">
              <w:rPr>
                <w:rFonts w:ascii="Calibri" w:hAnsi="Calibri" w:hint="cs"/>
                <w:sz w:val="19"/>
                <w:szCs w:val="19"/>
                <w:rtl/>
              </w:rPr>
              <w:t>افزایش سقف تعهدات برای  شیمی درمانی، رادیو تراپی، اعمال جراحی مرتبط با سرطان، قلب، مغز، اعصاب مرکزی و نخاع، دیسک و ستون فقرات، گامانایف، پیوند ریه، پیوند کبد، پیوند کلیه، پیوند مغز استخوان، آنژیوپلاستی و کلیه ی اعمال اینترونشنال عروق کرونر و عروق داخل مغز (با احتساب بند 1)</w:t>
            </w:r>
          </w:p>
        </w:tc>
        <w:tc>
          <w:tcPr>
            <w:tcW w:w="1552" w:type="dxa"/>
            <w:tcBorders>
              <w:top w:val="single" w:sz="4" w:space="0" w:color="auto"/>
              <w:left w:val="single" w:sz="4" w:space="0" w:color="auto"/>
              <w:bottom w:val="single" w:sz="4" w:space="0" w:color="auto"/>
              <w:right w:val="single" w:sz="4" w:space="0" w:color="auto"/>
            </w:tcBorders>
            <w:vAlign w:val="center"/>
            <w:hideMark/>
          </w:tcPr>
          <w:p w14:paraId="472883B9" w14:textId="77777777" w:rsidR="007E0CC5" w:rsidRPr="00E913CF" w:rsidRDefault="007E0CC5" w:rsidP="00017277">
            <w:pPr>
              <w:spacing w:line="256" w:lineRule="auto"/>
              <w:jc w:val="center"/>
              <w:rPr>
                <w:rFonts w:ascii="Calibri" w:hAnsi="Calibri"/>
                <w:sz w:val="19"/>
                <w:szCs w:val="19"/>
                <w:lang w:bidi="fa-IR"/>
              </w:rPr>
            </w:pPr>
            <w:r w:rsidRPr="00E913CF">
              <w:rPr>
                <w:rFonts w:ascii="Calibri" w:hAnsi="Calibri" w:hint="cs"/>
                <w:sz w:val="19"/>
                <w:szCs w:val="19"/>
                <w:rtl/>
                <w:lang w:bidi="fa-IR"/>
              </w:rPr>
              <w:t>1،800،000،000</w:t>
            </w:r>
          </w:p>
        </w:tc>
      </w:tr>
      <w:tr w:rsidR="007E0CC5" w:rsidRPr="00E913CF" w14:paraId="2969B482"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57CA502" w14:textId="77777777" w:rsidR="007E0CC5" w:rsidRPr="00E913CF" w:rsidRDefault="007E0CC5">
            <w:pPr>
              <w:spacing w:line="256" w:lineRule="auto"/>
              <w:jc w:val="center"/>
              <w:rPr>
                <w:rFonts w:ascii="Calibri" w:hAnsi="Calibri"/>
                <w:sz w:val="19"/>
                <w:szCs w:val="19"/>
              </w:rPr>
            </w:pPr>
            <w:r w:rsidRPr="00E913CF">
              <w:rPr>
                <w:rFonts w:ascii="Calibri" w:hAnsi="Calibri" w:hint="cs"/>
                <w:sz w:val="19"/>
                <w:szCs w:val="19"/>
                <w:rtl/>
              </w:rPr>
              <w:t>5</w:t>
            </w:r>
          </w:p>
        </w:tc>
        <w:tc>
          <w:tcPr>
            <w:tcW w:w="8494" w:type="dxa"/>
            <w:tcBorders>
              <w:top w:val="single" w:sz="4" w:space="0" w:color="auto"/>
              <w:left w:val="single" w:sz="4" w:space="0" w:color="auto"/>
              <w:bottom w:val="single" w:sz="4" w:space="0" w:color="auto"/>
              <w:right w:val="single" w:sz="4" w:space="0" w:color="auto"/>
            </w:tcBorders>
            <w:noWrap/>
            <w:hideMark/>
          </w:tcPr>
          <w:p w14:paraId="19D2DF86" w14:textId="77777777" w:rsidR="007E0CC5" w:rsidRPr="00E913CF" w:rsidRDefault="007E0CC5">
            <w:pPr>
              <w:spacing w:line="256" w:lineRule="auto"/>
              <w:jc w:val="both"/>
              <w:rPr>
                <w:rFonts w:ascii="Calibri" w:hAnsi="Calibri"/>
                <w:sz w:val="19"/>
                <w:szCs w:val="19"/>
              </w:rPr>
            </w:pPr>
            <w:r w:rsidRPr="00E913CF">
              <w:rPr>
                <w:rFonts w:ascii="Calibri" w:hAnsi="Calibri" w:hint="cs"/>
                <w:sz w:val="19"/>
                <w:szCs w:val="19"/>
                <w:rtl/>
              </w:rPr>
              <w:t>هزینه درمان و داروي بيماران خاص و صعب العلاج طبق تعریف وزارت بهداشت حداکثر 40 نفر</w:t>
            </w:r>
          </w:p>
        </w:tc>
        <w:tc>
          <w:tcPr>
            <w:tcW w:w="1552" w:type="dxa"/>
            <w:tcBorders>
              <w:top w:val="single" w:sz="4" w:space="0" w:color="auto"/>
              <w:left w:val="single" w:sz="4" w:space="0" w:color="auto"/>
              <w:bottom w:val="single" w:sz="4" w:space="0" w:color="auto"/>
              <w:right w:val="single" w:sz="4" w:space="0" w:color="auto"/>
            </w:tcBorders>
            <w:vAlign w:val="center"/>
            <w:hideMark/>
          </w:tcPr>
          <w:p w14:paraId="49D5C815" w14:textId="77777777" w:rsidR="007E0CC5" w:rsidRPr="00E913CF" w:rsidRDefault="007E0CC5" w:rsidP="00017277">
            <w:pPr>
              <w:spacing w:line="256" w:lineRule="auto"/>
              <w:jc w:val="center"/>
              <w:rPr>
                <w:rFonts w:ascii="Calibri" w:hAnsi="Calibri"/>
                <w:sz w:val="19"/>
                <w:szCs w:val="19"/>
                <w:lang w:bidi="fa-IR"/>
              </w:rPr>
            </w:pPr>
            <w:r w:rsidRPr="00E913CF">
              <w:rPr>
                <w:rFonts w:ascii="Calibri" w:hAnsi="Calibri" w:hint="cs"/>
                <w:sz w:val="19"/>
                <w:szCs w:val="19"/>
                <w:rtl/>
                <w:lang w:bidi="fa-IR"/>
              </w:rPr>
              <w:t>1،800،000،000</w:t>
            </w:r>
          </w:p>
        </w:tc>
      </w:tr>
      <w:tr w:rsidR="007E0CC5" w:rsidRPr="00E913CF" w14:paraId="15D9C43A" w14:textId="77777777" w:rsidTr="00E913CF">
        <w:trPr>
          <w:trHeight w:val="20"/>
          <w:jc w:val="center"/>
        </w:trPr>
        <w:tc>
          <w:tcPr>
            <w:tcW w:w="9214" w:type="dxa"/>
            <w:gridSpan w:val="2"/>
            <w:tcBorders>
              <w:top w:val="single" w:sz="4" w:space="0" w:color="auto"/>
              <w:left w:val="single" w:sz="4" w:space="0" w:color="auto"/>
              <w:bottom w:val="single" w:sz="4" w:space="0" w:color="auto"/>
              <w:right w:val="single" w:sz="4" w:space="0" w:color="auto"/>
            </w:tcBorders>
            <w:noWrap/>
            <w:vAlign w:val="center"/>
            <w:hideMark/>
          </w:tcPr>
          <w:p w14:paraId="573EA1C3" w14:textId="77777777" w:rsidR="007E0CC5" w:rsidRPr="00E913CF" w:rsidRDefault="007E0CC5" w:rsidP="00017277">
            <w:pPr>
              <w:spacing w:line="256" w:lineRule="auto"/>
              <w:jc w:val="both"/>
              <w:rPr>
                <w:rFonts w:ascii="Calibri" w:hAnsi="Calibri"/>
                <w:sz w:val="19"/>
                <w:szCs w:val="19"/>
                <w:lang w:bidi="fa-IR"/>
              </w:rPr>
            </w:pPr>
            <w:r w:rsidRPr="00E913CF">
              <w:rPr>
                <w:rFonts w:ascii="Calibri" w:hAnsi="Calibri" w:hint="cs"/>
                <w:sz w:val="19"/>
                <w:szCs w:val="19"/>
                <w:rtl/>
                <w:lang w:bidi="fa-IR"/>
              </w:rPr>
              <w:t>مجموع تعهدات بیمه گر بابت تعهدات ردیف های 1 تا 5 جدول حاضر</w:t>
            </w:r>
          </w:p>
        </w:tc>
        <w:tc>
          <w:tcPr>
            <w:tcW w:w="1552" w:type="dxa"/>
            <w:tcBorders>
              <w:top w:val="single" w:sz="4" w:space="0" w:color="auto"/>
              <w:left w:val="single" w:sz="4" w:space="0" w:color="auto"/>
              <w:bottom w:val="single" w:sz="4" w:space="0" w:color="auto"/>
              <w:right w:val="single" w:sz="4" w:space="0" w:color="auto"/>
            </w:tcBorders>
            <w:vAlign w:val="center"/>
          </w:tcPr>
          <w:p w14:paraId="18D09B12" w14:textId="77777777" w:rsidR="007E0CC5" w:rsidRPr="00E913CF" w:rsidRDefault="007E0CC5" w:rsidP="00017277">
            <w:pPr>
              <w:spacing w:line="256" w:lineRule="auto"/>
              <w:jc w:val="center"/>
              <w:rPr>
                <w:rFonts w:ascii="Calibri" w:hAnsi="Calibri"/>
                <w:sz w:val="19"/>
                <w:szCs w:val="19"/>
                <w:lang w:bidi="fa-IR"/>
              </w:rPr>
            </w:pPr>
          </w:p>
        </w:tc>
      </w:tr>
      <w:tr w:rsidR="007E0CC5" w:rsidRPr="00E913CF" w14:paraId="52F07ADE"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5E49B1DF" w14:textId="77777777" w:rsidR="007E0CC5" w:rsidRPr="00E913CF" w:rsidRDefault="007E0CC5" w:rsidP="00017277">
            <w:pPr>
              <w:jc w:val="center"/>
              <w:rPr>
                <w:rFonts w:ascii="Calibri" w:hAnsi="Calibri"/>
                <w:sz w:val="19"/>
                <w:szCs w:val="19"/>
                <w:lang w:bidi="fa-IR"/>
              </w:rPr>
            </w:pPr>
            <w:r w:rsidRPr="00E913CF">
              <w:rPr>
                <w:rFonts w:ascii="Calibri" w:hAnsi="Calibri" w:hint="cs"/>
                <w:sz w:val="19"/>
                <w:szCs w:val="19"/>
                <w:rtl/>
              </w:rPr>
              <w:t>6</w:t>
            </w:r>
          </w:p>
        </w:tc>
        <w:tc>
          <w:tcPr>
            <w:tcW w:w="8494" w:type="dxa"/>
            <w:tcBorders>
              <w:top w:val="single" w:sz="4" w:space="0" w:color="auto"/>
              <w:left w:val="single" w:sz="4" w:space="0" w:color="auto"/>
              <w:bottom w:val="single" w:sz="4" w:space="0" w:color="auto"/>
              <w:right w:val="single" w:sz="4" w:space="0" w:color="auto"/>
            </w:tcBorders>
            <w:vAlign w:val="center"/>
            <w:hideMark/>
          </w:tcPr>
          <w:p w14:paraId="4C3998D2" w14:textId="77777777" w:rsidR="007E0CC5" w:rsidRPr="00E913CF" w:rsidRDefault="007E0CC5" w:rsidP="00017277">
            <w:pPr>
              <w:rPr>
                <w:rFonts w:ascii="Calibri" w:hAnsi="Calibri"/>
                <w:sz w:val="19"/>
                <w:szCs w:val="19"/>
                <w:rtl/>
                <w:lang w:bidi="fa-IR"/>
              </w:rPr>
            </w:pPr>
            <w:r w:rsidRPr="00E913CF">
              <w:rPr>
                <w:rFonts w:ascii="Calibri" w:hAnsi="Calibri" w:hint="cs"/>
                <w:sz w:val="19"/>
                <w:szCs w:val="19"/>
                <w:rtl/>
              </w:rPr>
              <w:t>هزينه زايمان طبيعي و عمل سزارين</w:t>
            </w:r>
          </w:p>
        </w:tc>
        <w:tc>
          <w:tcPr>
            <w:tcW w:w="1552" w:type="dxa"/>
            <w:tcBorders>
              <w:top w:val="single" w:sz="4" w:space="0" w:color="auto"/>
              <w:left w:val="single" w:sz="4" w:space="0" w:color="auto"/>
              <w:bottom w:val="single" w:sz="4" w:space="0" w:color="auto"/>
              <w:right w:val="single" w:sz="4" w:space="0" w:color="auto"/>
            </w:tcBorders>
            <w:vAlign w:val="center"/>
            <w:hideMark/>
          </w:tcPr>
          <w:p w14:paraId="58A87DD7" w14:textId="5A407BC6" w:rsidR="007E0CC5" w:rsidRPr="00E913CF" w:rsidRDefault="00017277" w:rsidP="00017277">
            <w:pPr>
              <w:bidi w:val="0"/>
              <w:jc w:val="center"/>
              <w:rPr>
                <w:b/>
                <w:bCs w:val="0"/>
                <w:sz w:val="19"/>
                <w:szCs w:val="19"/>
                <w:lang w:bidi="fa-IR"/>
              </w:rPr>
            </w:pPr>
            <w:r w:rsidRPr="00E913CF">
              <w:rPr>
                <w:rFonts w:ascii="Calibri" w:hAnsi="Calibri" w:hint="cs"/>
                <w:sz w:val="19"/>
                <w:szCs w:val="19"/>
                <w:rtl/>
                <w:lang w:bidi="fa-IR"/>
              </w:rPr>
              <w:t>100،000،000</w:t>
            </w:r>
          </w:p>
        </w:tc>
      </w:tr>
      <w:tr w:rsidR="007E0CC5" w:rsidRPr="00E913CF" w14:paraId="18BF34E7"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EA687B6" w14:textId="77777777" w:rsidR="007E0CC5" w:rsidRPr="00E913CF" w:rsidRDefault="007E0CC5">
            <w:pPr>
              <w:spacing w:line="256" w:lineRule="auto"/>
              <w:jc w:val="center"/>
              <w:rPr>
                <w:rFonts w:ascii="Calibri" w:hAnsi="Calibri"/>
                <w:sz w:val="19"/>
                <w:szCs w:val="19"/>
                <w:rtl/>
              </w:rPr>
            </w:pPr>
            <w:r w:rsidRPr="00E913CF">
              <w:rPr>
                <w:rFonts w:ascii="Calibri" w:hAnsi="Calibri" w:hint="cs"/>
                <w:sz w:val="19"/>
                <w:szCs w:val="19"/>
                <w:rtl/>
              </w:rPr>
              <w:t>7</w:t>
            </w:r>
          </w:p>
        </w:tc>
        <w:tc>
          <w:tcPr>
            <w:tcW w:w="8494" w:type="dxa"/>
            <w:tcBorders>
              <w:top w:val="single" w:sz="4" w:space="0" w:color="auto"/>
              <w:left w:val="single" w:sz="4" w:space="0" w:color="auto"/>
              <w:bottom w:val="single" w:sz="4" w:space="0" w:color="auto"/>
              <w:right w:val="single" w:sz="4" w:space="0" w:color="auto"/>
            </w:tcBorders>
            <w:hideMark/>
          </w:tcPr>
          <w:p w14:paraId="05B154FF" w14:textId="77777777" w:rsidR="007E0CC5" w:rsidRPr="00E913CF" w:rsidRDefault="007E0CC5">
            <w:pPr>
              <w:spacing w:line="256" w:lineRule="auto"/>
              <w:rPr>
                <w:rFonts w:ascii="Calibri" w:hAnsi="Calibri"/>
                <w:sz w:val="19"/>
                <w:szCs w:val="19"/>
              </w:rPr>
            </w:pPr>
            <w:r w:rsidRPr="00E913CF">
              <w:rPr>
                <w:rFonts w:ascii="Calibri" w:hAnsi="Calibri" w:hint="cs"/>
                <w:sz w:val="19"/>
                <w:szCs w:val="19"/>
                <w:rtl/>
              </w:rPr>
              <w:t>جبران هزینه درمان نازایی و ناباروری شامل اعمال جراحی مرتبط،</w:t>
            </w:r>
            <w:r w:rsidRPr="00E913CF">
              <w:rPr>
                <w:rFonts w:ascii="Calibri" w:hAnsi="Calibri"/>
                <w:sz w:val="19"/>
                <w:szCs w:val="19"/>
              </w:rPr>
              <w:t xml:space="preserve">IUI </w:t>
            </w:r>
            <w:r w:rsidRPr="00E913CF">
              <w:rPr>
                <w:rFonts w:ascii="Calibri" w:hAnsi="Calibri" w:hint="cs"/>
                <w:sz w:val="19"/>
                <w:szCs w:val="19"/>
                <w:rtl/>
              </w:rPr>
              <w:t>،</w:t>
            </w:r>
            <w:r w:rsidRPr="00E913CF">
              <w:rPr>
                <w:rFonts w:ascii="Calibri" w:hAnsi="Calibri"/>
                <w:sz w:val="19"/>
                <w:szCs w:val="19"/>
              </w:rPr>
              <w:t xml:space="preserve">ZIFT </w:t>
            </w:r>
            <w:r w:rsidRPr="00E913CF">
              <w:rPr>
                <w:rFonts w:ascii="Calibri" w:hAnsi="Calibri" w:hint="cs"/>
                <w:sz w:val="19"/>
                <w:szCs w:val="19"/>
                <w:rtl/>
              </w:rPr>
              <w:t xml:space="preserve">، </w:t>
            </w:r>
            <w:r w:rsidRPr="00E913CF">
              <w:rPr>
                <w:rFonts w:ascii="Calibri" w:hAnsi="Calibri"/>
                <w:sz w:val="19"/>
                <w:szCs w:val="19"/>
              </w:rPr>
              <w:t>GIFT</w:t>
            </w:r>
            <w:r w:rsidRPr="00E913CF">
              <w:rPr>
                <w:rFonts w:ascii="Calibri" w:hAnsi="Calibri" w:hint="cs"/>
                <w:sz w:val="19"/>
                <w:szCs w:val="19"/>
                <w:rtl/>
              </w:rPr>
              <w:t xml:space="preserve"> میکرواینجکشن و</w:t>
            </w:r>
            <w:r w:rsidRPr="00E913CF">
              <w:rPr>
                <w:rFonts w:ascii="Calibri" w:hAnsi="Calibri"/>
                <w:sz w:val="19"/>
                <w:szCs w:val="19"/>
              </w:rPr>
              <w:t>IVF</w:t>
            </w:r>
          </w:p>
        </w:tc>
        <w:tc>
          <w:tcPr>
            <w:tcW w:w="1552" w:type="dxa"/>
            <w:tcBorders>
              <w:top w:val="single" w:sz="4" w:space="0" w:color="auto"/>
              <w:left w:val="single" w:sz="4" w:space="0" w:color="auto"/>
              <w:bottom w:val="single" w:sz="4" w:space="0" w:color="auto"/>
              <w:right w:val="single" w:sz="4" w:space="0" w:color="auto"/>
            </w:tcBorders>
            <w:vAlign w:val="center"/>
            <w:hideMark/>
          </w:tcPr>
          <w:p w14:paraId="7F16621F" w14:textId="77777777" w:rsidR="007E0CC5" w:rsidRPr="00E913CF" w:rsidRDefault="007E0CC5" w:rsidP="00017277">
            <w:pPr>
              <w:spacing w:line="256" w:lineRule="auto"/>
              <w:jc w:val="center"/>
              <w:rPr>
                <w:rFonts w:ascii="Calibri" w:hAnsi="Calibri"/>
                <w:sz w:val="19"/>
                <w:szCs w:val="19"/>
                <w:lang w:bidi="fa-IR"/>
              </w:rPr>
            </w:pPr>
            <w:r w:rsidRPr="00E913CF">
              <w:rPr>
                <w:rFonts w:ascii="Calibri" w:hAnsi="Calibri" w:hint="cs"/>
                <w:sz w:val="19"/>
                <w:szCs w:val="19"/>
                <w:rtl/>
                <w:lang w:bidi="fa-IR"/>
              </w:rPr>
              <w:t>100،000،000</w:t>
            </w:r>
          </w:p>
        </w:tc>
      </w:tr>
      <w:tr w:rsidR="007E0CC5" w:rsidRPr="00E913CF" w14:paraId="7967C0F7"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7A5D3C49" w14:textId="77777777" w:rsidR="007E0CC5" w:rsidRPr="00E913CF" w:rsidRDefault="007E0CC5">
            <w:pPr>
              <w:spacing w:line="256" w:lineRule="auto"/>
              <w:jc w:val="center"/>
              <w:rPr>
                <w:rFonts w:ascii="Calibri" w:hAnsi="Calibri"/>
                <w:sz w:val="19"/>
                <w:szCs w:val="19"/>
              </w:rPr>
            </w:pPr>
            <w:r w:rsidRPr="00E913CF">
              <w:rPr>
                <w:rFonts w:ascii="Calibri" w:hAnsi="Calibri" w:hint="cs"/>
                <w:sz w:val="19"/>
                <w:szCs w:val="19"/>
                <w:rtl/>
              </w:rPr>
              <w:t>9</w:t>
            </w:r>
          </w:p>
        </w:tc>
        <w:tc>
          <w:tcPr>
            <w:tcW w:w="8494" w:type="dxa"/>
            <w:tcBorders>
              <w:top w:val="single" w:sz="4" w:space="0" w:color="auto"/>
              <w:left w:val="single" w:sz="4" w:space="0" w:color="auto"/>
              <w:bottom w:val="single" w:sz="4" w:space="0" w:color="auto"/>
              <w:right w:val="single" w:sz="4" w:space="0" w:color="auto"/>
            </w:tcBorders>
            <w:hideMark/>
          </w:tcPr>
          <w:p w14:paraId="65DEA977" w14:textId="77777777" w:rsidR="007E0CC5" w:rsidRPr="00E913CF" w:rsidRDefault="007E0CC5">
            <w:pPr>
              <w:spacing w:line="256" w:lineRule="auto"/>
              <w:jc w:val="both"/>
              <w:rPr>
                <w:rFonts w:ascii="Calibri" w:hAnsi="Calibri"/>
                <w:sz w:val="19"/>
                <w:szCs w:val="19"/>
              </w:rPr>
            </w:pPr>
            <w:r w:rsidRPr="00E913CF">
              <w:rPr>
                <w:rFonts w:ascii="Calibri" w:hAnsi="Calibri" w:hint="cs"/>
                <w:sz w:val="19"/>
                <w:szCs w:val="19"/>
                <w:rtl/>
              </w:rPr>
              <w:t xml:space="preserve">پاراكلينيكي  گروه (2): انواع آندوسکوپی، </w:t>
            </w:r>
            <w:r w:rsidRPr="00E913CF">
              <w:rPr>
                <w:rFonts w:ascii="Calibri" w:hAnsi="Calibri"/>
                <w:sz w:val="19"/>
                <w:szCs w:val="19"/>
              </w:rPr>
              <w:t>ERCP</w:t>
            </w:r>
            <w:r w:rsidRPr="00E913CF">
              <w:rPr>
                <w:rFonts w:ascii="Calibri" w:hAnsi="Calibri" w:hint="cs"/>
                <w:sz w:val="19"/>
                <w:szCs w:val="19"/>
                <w:rtl/>
              </w:rPr>
              <w:t xml:space="preserve"> ، خدمات تشخیصی قلبی و عروقی شامل نوار قلب، انواع اکوکاردیوگرافی، انواع هولتر مانیتورینگ، تست ورزش، آنالیز پیس میکر، تیلت تست، خدمات تشخیصی تنفسی مانند ( اسپرومتری و</w:t>
            </w:r>
            <w:r w:rsidRPr="00E913CF">
              <w:rPr>
                <w:rFonts w:ascii="Calibri" w:hAnsi="Calibri"/>
                <w:sz w:val="19"/>
                <w:szCs w:val="19"/>
              </w:rPr>
              <w:t>PFT</w:t>
            </w:r>
            <w:r w:rsidRPr="00E913CF">
              <w:rPr>
                <w:rFonts w:ascii="Calibri" w:hAnsi="Calibri" w:hint="cs"/>
                <w:sz w:val="19"/>
                <w:szCs w:val="19"/>
                <w:rtl/>
              </w:rPr>
              <w:t xml:space="preserve">  و...)</w:t>
            </w:r>
            <w:r w:rsidRPr="00E913CF">
              <w:rPr>
                <w:rFonts w:hint="cs"/>
                <w:sz w:val="19"/>
                <w:szCs w:val="19"/>
                <w:rtl/>
              </w:rPr>
              <w:t xml:space="preserve"> </w:t>
            </w:r>
            <w:r w:rsidRPr="00E913CF">
              <w:rPr>
                <w:rFonts w:ascii="Calibri" w:hAnsi="Calibri" w:hint="cs"/>
                <w:sz w:val="19"/>
                <w:szCs w:val="19"/>
                <w:rtl/>
              </w:rPr>
              <w:t>خدمات تشخیصی الکترومیوگرافی و هدایت عصبی (</w:t>
            </w:r>
            <w:r w:rsidRPr="00E913CF">
              <w:rPr>
                <w:rFonts w:ascii="Calibri" w:hAnsi="Calibri"/>
                <w:sz w:val="19"/>
                <w:szCs w:val="19"/>
              </w:rPr>
              <w:t xml:space="preserve">EMG </w:t>
            </w:r>
            <w:r w:rsidRPr="00E913CF">
              <w:rPr>
                <w:rFonts w:ascii="Calibri" w:hAnsi="Calibri" w:hint="cs"/>
                <w:sz w:val="19"/>
                <w:szCs w:val="19"/>
                <w:rtl/>
              </w:rPr>
              <w:t>،</w:t>
            </w:r>
            <w:r w:rsidRPr="00E913CF">
              <w:rPr>
                <w:rFonts w:ascii="Calibri" w:hAnsi="Calibri"/>
                <w:sz w:val="19"/>
                <w:szCs w:val="19"/>
              </w:rPr>
              <w:t>NCV</w:t>
            </w:r>
            <w:r w:rsidRPr="00E913CF">
              <w:rPr>
                <w:rFonts w:ascii="Calibri" w:hAnsi="Calibri" w:hint="cs"/>
                <w:sz w:val="19"/>
                <w:szCs w:val="19"/>
                <w:rtl/>
              </w:rPr>
              <w:t>) الکتروانسفالوگرافی (</w:t>
            </w:r>
            <w:r w:rsidRPr="00E913CF">
              <w:rPr>
                <w:rFonts w:ascii="Calibri" w:hAnsi="Calibri"/>
                <w:sz w:val="19"/>
                <w:szCs w:val="19"/>
              </w:rPr>
              <w:t>EEG</w:t>
            </w:r>
            <w:r w:rsidRPr="00E913CF">
              <w:rPr>
                <w:rFonts w:ascii="Calibri" w:hAnsi="Calibri" w:hint="cs"/>
                <w:sz w:val="19"/>
                <w:szCs w:val="19"/>
                <w:rtl/>
              </w:rPr>
              <w:t>)، خدمات تشخیصی یورودینامیک (نوار مثانه) خدمات تشخیصی و پرتو پزشکی چشم ( مانند اپتومتری، پریمتری، بیومتری، پاکی متری، پنتاکم و ... )، خدمات تشخیصی گوش ( مانند تمپانومتری، انواع ادیومتری و ... )</w:t>
            </w:r>
          </w:p>
        </w:tc>
        <w:tc>
          <w:tcPr>
            <w:tcW w:w="1552" w:type="dxa"/>
            <w:vMerge w:val="restart"/>
            <w:tcBorders>
              <w:top w:val="single" w:sz="4" w:space="0" w:color="auto"/>
              <w:left w:val="single" w:sz="4" w:space="0" w:color="auto"/>
              <w:bottom w:val="single" w:sz="4" w:space="0" w:color="auto"/>
              <w:right w:val="single" w:sz="4" w:space="0" w:color="auto"/>
            </w:tcBorders>
            <w:vAlign w:val="center"/>
            <w:hideMark/>
          </w:tcPr>
          <w:p w14:paraId="2A181844" w14:textId="77777777" w:rsidR="007E0CC5" w:rsidRPr="00E913CF" w:rsidRDefault="007E0CC5" w:rsidP="00017277">
            <w:pPr>
              <w:spacing w:line="256" w:lineRule="auto"/>
              <w:jc w:val="center"/>
              <w:rPr>
                <w:rFonts w:ascii="Calibri" w:hAnsi="Calibri"/>
                <w:sz w:val="19"/>
                <w:szCs w:val="19"/>
                <w:lang w:bidi="fa-IR"/>
              </w:rPr>
            </w:pPr>
            <w:r w:rsidRPr="00E913CF">
              <w:rPr>
                <w:rFonts w:ascii="Calibri" w:hAnsi="Calibri" w:hint="cs"/>
                <w:sz w:val="19"/>
                <w:szCs w:val="19"/>
                <w:rtl/>
                <w:lang w:bidi="fa-IR"/>
              </w:rPr>
              <w:t>100،000،000</w:t>
            </w:r>
          </w:p>
        </w:tc>
      </w:tr>
      <w:tr w:rsidR="007E0CC5" w:rsidRPr="00E913CF" w14:paraId="7F44CE51"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1C62C2E3" w14:textId="77777777" w:rsidR="007E0CC5" w:rsidRPr="00E913CF" w:rsidRDefault="007E0CC5">
            <w:pPr>
              <w:spacing w:line="256" w:lineRule="auto"/>
              <w:jc w:val="center"/>
              <w:rPr>
                <w:rFonts w:ascii="Calibri" w:hAnsi="Calibri"/>
                <w:sz w:val="19"/>
                <w:szCs w:val="19"/>
              </w:rPr>
            </w:pPr>
            <w:r w:rsidRPr="00E913CF">
              <w:rPr>
                <w:rFonts w:ascii="Calibri" w:hAnsi="Calibri" w:hint="cs"/>
                <w:sz w:val="19"/>
                <w:szCs w:val="19"/>
                <w:rtl/>
              </w:rPr>
              <w:t>10</w:t>
            </w:r>
          </w:p>
        </w:tc>
        <w:tc>
          <w:tcPr>
            <w:tcW w:w="8494" w:type="dxa"/>
            <w:tcBorders>
              <w:top w:val="single" w:sz="4" w:space="0" w:color="auto"/>
              <w:left w:val="single" w:sz="4" w:space="0" w:color="auto"/>
              <w:bottom w:val="single" w:sz="4" w:space="0" w:color="auto"/>
              <w:right w:val="single" w:sz="4" w:space="0" w:color="auto"/>
            </w:tcBorders>
            <w:hideMark/>
          </w:tcPr>
          <w:p w14:paraId="13DB3B62" w14:textId="77777777" w:rsidR="007E0CC5" w:rsidRPr="00E913CF" w:rsidRDefault="007E0CC5">
            <w:pPr>
              <w:spacing w:line="256" w:lineRule="auto"/>
              <w:jc w:val="both"/>
              <w:rPr>
                <w:rFonts w:ascii="Calibri" w:hAnsi="Calibri"/>
                <w:sz w:val="19"/>
                <w:szCs w:val="19"/>
              </w:rPr>
            </w:pPr>
            <w:r w:rsidRPr="00E913CF">
              <w:rPr>
                <w:rFonts w:ascii="Calibri" w:hAnsi="Calibri" w:hint="cs"/>
                <w:sz w:val="19"/>
                <w:szCs w:val="19"/>
                <w:rtl/>
                <w:lang w:bidi="fa-IR"/>
              </w:rPr>
              <w:t>پاراكلينيكي  گروه (3): خدمات آزمایشگاهی (به استثنای مارکرهای جنینی)، پاتولوژی، ژنتیک پزشکی (به استثنای آزمایشات ژنتیک جنین و غربالگری ژنتیک والدین)، تستهای آلرژیک (هزینه های چکاپ و غربالگری گروهی در شمول خدمات این تعهد نمی باشد)</w:t>
            </w:r>
          </w:p>
        </w:tc>
        <w:tc>
          <w:tcPr>
            <w:tcW w:w="1552" w:type="dxa"/>
            <w:vMerge/>
            <w:tcBorders>
              <w:top w:val="single" w:sz="4" w:space="0" w:color="auto"/>
              <w:left w:val="single" w:sz="4" w:space="0" w:color="auto"/>
              <w:bottom w:val="single" w:sz="4" w:space="0" w:color="auto"/>
              <w:right w:val="single" w:sz="4" w:space="0" w:color="auto"/>
            </w:tcBorders>
            <w:vAlign w:val="center"/>
            <w:hideMark/>
          </w:tcPr>
          <w:p w14:paraId="5C81EBED" w14:textId="77777777" w:rsidR="007E0CC5" w:rsidRPr="00E913CF" w:rsidRDefault="007E0CC5" w:rsidP="00017277">
            <w:pPr>
              <w:spacing w:line="256" w:lineRule="auto"/>
              <w:jc w:val="center"/>
              <w:rPr>
                <w:rFonts w:ascii="Calibri" w:hAnsi="Calibri"/>
                <w:sz w:val="19"/>
                <w:szCs w:val="19"/>
                <w:lang w:bidi="fa-IR"/>
              </w:rPr>
            </w:pPr>
          </w:p>
        </w:tc>
      </w:tr>
      <w:tr w:rsidR="007E0CC5" w:rsidRPr="00E913CF" w14:paraId="23C72007"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DABF6DC" w14:textId="77777777" w:rsidR="007E0CC5" w:rsidRPr="00E913CF" w:rsidRDefault="007E0CC5">
            <w:pPr>
              <w:spacing w:line="256" w:lineRule="auto"/>
              <w:jc w:val="center"/>
              <w:rPr>
                <w:rFonts w:ascii="Calibri" w:hAnsi="Calibri"/>
                <w:sz w:val="19"/>
                <w:szCs w:val="19"/>
              </w:rPr>
            </w:pPr>
            <w:r w:rsidRPr="00E913CF">
              <w:rPr>
                <w:rFonts w:ascii="Calibri" w:hAnsi="Calibri" w:hint="cs"/>
                <w:sz w:val="19"/>
                <w:szCs w:val="19"/>
                <w:rtl/>
              </w:rPr>
              <w:t>11</w:t>
            </w:r>
          </w:p>
        </w:tc>
        <w:tc>
          <w:tcPr>
            <w:tcW w:w="8494" w:type="dxa"/>
            <w:tcBorders>
              <w:top w:val="single" w:sz="4" w:space="0" w:color="auto"/>
              <w:left w:val="single" w:sz="4" w:space="0" w:color="auto"/>
              <w:bottom w:val="single" w:sz="4" w:space="0" w:color="auto"/>
              <w:right w:val="single" w:sz="4" w:space="0" w:color="auto"/>
            </w:tcBorders>
            <w:hideMark/>
          </w:tcPr>
          <w:p w14:paraId="192A0C19" w14:textId="77777777" w:rsidR="007E0CC5" w:rsidRPr="00E913CF" w:rsidRDefault="007E0CC5">
            <w:pPr>
              <w:spacing w:line="256" w:lineRule="auto"/>
              <w:jc w:val="both"/>
              <w:rPr>
                <w:rFonts w:ascii="Calibri" w:hAnsi="Calibri"/>
                <w:sz w:val="19"/>
                <w:szCs w:val="19"/>
              </w:rPr>
            </w:pPr>
            <w:r w:rsidRPr="00E913CF">
              <w:rPr>
                <w:rFonts w:ascii="Calibri" w:hAnsi="Calibri" w:hint="cs"/>
                <w:sz w:val="19"/>
                <w:szCs w:val="19"/>
                <w:rtl/>
              </w:rPr>
              <w:t>پاراكلينيكي  گروه (4): خدمات غربالگری جنینی و تشخیص و درمان ناهنجاریهای جنینی شامل: اکوی قلب جنین، مارکرهای جنینی و آزمایشات ژنتیک جنین</w:t>
            </w:r>
          </w:p>
        </w:tc>
        <w:tc>
          <w:tcPr>
            <w:tcW w:w="1552" w:type="dxa"/>
            <w:vMerge/>
            <w:tcBorders>
              <w:top w:val="single" w:sz="4" w:space="0" w:color="auto"/>
              <w:left w:val="single" w:sz="4" w:space="0" w:color="auto"/>
              <w:bottom w:val="single" w:sz="4" w:space="0" w:color="auto"/>
              <w:right w:val="single" w:sz="4" w:space="0" w:color="auto"/>
            </w:tcBorders>
            <w:vAlign w:val="center"/>
            <w:hideMark/>
          </w:tcPr>
          <w:p w14:paraId="7D1EDB11" w14:textId="77777777" w:rsidR="007E0CC5" w:rsidRPr="00E913CF" w:rsidRDefault="007E0CC5" w:rsidP="00017277">
            <w:pPr>
              <w:spacing w:line="256" w:lineRule="auto"/>
              <w:jc w:val="center"/>
              <w:rPr>
                <w:rFonts w:ascii="Calibri" w:hAnsi="Calibri"/>
                <w:sz w:val="19"/>
                <w:szCs w:val="19"/>
                <w:lang w:bidi="fa-IR"/>
              </w:rPr>
            </w:pPr>
          </w:p>
        </w:tc>
      </w:tr>
      <w:tr w:rsidR="007E0CC5" w:rsidRPr="00E913CF" w14:paraId="44C6290B"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292461F8" w14:textId="77777777" w:rsidR="007E0CC5" w:rsidRPr="00E913CF" w:rsidRDefault="007E0CC5">
            <w:pPr>
              <w:spacing w:line="256" w:lineRule="auto"/>
              <w:jc w:val="center"/>
              <w:rPr>
                <w:rFonts w:ascii="Calibri" w:hAnsi="Calibri"/>
                <w:sz w:val="19"/>
                <w:szCs w:val="19"/>
              </w:rPr>
            </w:pPr>
            <w:r w:rsidRPr="00E913CF">
              <w:rPr>
                <w:rFonts w:ascii="Calibri" w:hAnsi="Calibri" w:hint="cs"/>
                <w:sz w:val="19"/>
                <w:szCs w:val="19"/>
                <w:rtl/>
              </w:rPr>
              <w:t>12</w:t>
            </w:r>
          </w:p>
        </w:tc>
        <w:tc>
          <w:tcPr>
            <w:tcW w:w="8494" w:type="dxa"/>
            <w:tcBorders>
              <w:top w:val="single" w:sz="4" w:space="0" w:color="auto"/>
              <w:left w:val="single" w:sz="4" w:space="0" w:color="auto"/>
              <w:bottom w:val="single" w:sz="4" w:space="0" w:color="auto"/>
              <w:right w:val="single" w:sz="4" w:space="0" w:color="auto"/>
            </w:tcBorders>
            <w:hideMark/>
          </w:tcPr>
          <w:p w14:paraId="73CF2E1F" w14:textId="77777777" w:rsidR="007E0CC5" w:rsidRPr="00E913CF" w:rsidRDefault="007E0CC5">
            <w:pPr>
              <w:spacing w:line="256" w:lineRule="auto"/>
              <w:jc w:val="both"/>
              <w:rPr>
                <w:rFonts w:ascii="Calibri" w:hAnsi="Calibri"/>
                <w:sz w:val="19"/>
                <w:szCs w:val="19"/>
              </w:rPr>
            </w:pPr>
            <w:r w:rsidRPr="00E913CF">
              <w:rPr>
                <w:rFonts w:ascii="Calibri" w:hAnsi="Calibri" w:hint="cs"/>
                <w:sz w:val="19"/>
                <w:szCs w:val="19"/>
                <w:rtl/>
              </w:rPr>
              <w:t>پاراكلينيكي  گروه (5): فیزیوتراپی (</w:t>
            </w:r>
            <w:r w:rsidRPr="00E913CF">
              <w:rPr>
                <w:rFonts w:ascii="Calibri" w:hAnsi="Calibri"/>
                <w:sz w:val="19"/>
                <w:szCs w:val="19"/>
              </w:rPr>
              <w:t>PT</w:t>
            </w:r>
            <w:r w:rsidRPr="00E913CF">
              <w:rPr>
                <w:rFonts w:ascii="Calibri" w:hAnsi="Calibri" w:hint="cs"/>
                <w:sz w:val="19"/>
                <w:szCs w:val="19"/>
                <w:rtl/>
              </w:rPr>
              <w:t>)، گفتار درمانی (</w:t>
            </w:r>
            <w:r w:rsidRPr="00E913CF">
              <w:rPr>
                <w:rFonts w:ascii="Calibri" w:hAnsi="Calibri"/>
                <w:sz w:val="19"/>
                <w:szCs w:val="19"/>
              </w:rPr>
              <w:t>ST</w:t>
            </w:r>
            <w:r w:rsidRPr="00E913CF">
              <w:rPr>
                <w:rFonts w:ascii="Calibri" w:hAnsi="Calibri" w:hint="cs"/>
                <w:sz w:val="19"/>
                <w:szCs w:val="19"/>
                <w:rtl/>
              </w:rPr>
              <w:t>)، کاردرمانی (</w:t>
            </w:r>
            <w:r w:rsidRPr="00E913CF">
              <w:rPr>
                <w:rFonts w:ascii="Calibri" w:hAnsi="Calibri"/>
                <w:sz w:val="19"/>
                <w:szCs w:val="19"/>
              </w:rPr>
              <w:t>OT</w:t>
            </w:r>
            <w:r w:rsidRPr="00E913CF">
              <w:rPr>
                <w:rFonts w:ascii="Calibri" w:hAnsi="Calibri" w:hint="cs"/>
                <w:sz w:val="19"/>
                <w:szCs w:val="19"/>
                <w:rtl/>
              </w:rPr>
              <w:t>)</w:t>
            </w:r>
          </w:p>
        </w:tc>
        <w:tc>
          <w:tcPr>
            <w:tcW w:w="1552" w:type="dxa"/>
            <w:vMerge/>
            <w:tcBorders>
              <w:top w:val="single" w:sz="4" w:space="0" w:color="auto"/>
              <w:left w:val="single" w:sz="4" w:space="0" w:color="auto"/>
              <w:bottom w:val="single" w:sz="4" w:space="0" w:color="auto"/>
              <w:right w:val="single" w:sz="4" w:space="0" w:color="auto"/>
            </w:tcBorders>
            <w:vAlign w:val="center"/>
            <w:hideMark/>
          </w:tcPr>
          <w:p w14:paraId="6E2962F4" w14:textId="77777777" w:rsidR="007E0CC5" w:rsidRPr="00E913CF" w:rsidRDefault="007E0CC5" w:rsidP="00017277">
            <w:pPr>
              <w:spacing w:line="256" w:lineRule="auto"/>
              <w:jc w:val="center"/>
              <w:rPr>
                <w:rFonts w:ascii="Calibri" w:hAnsi="Calibri"/>
                <w:sz w:val="19"/>
                <w:szCs w:val="19"/>
                <w:lang w:bidi="fa-IR"/>
              </w:rPr>
            </w:pPr>
          </w:p>
        </w:tc>
      </w:tr>
      <w:tr w:rsidR="007E0CC5" w:rsidRPr="00E913CF" w14:paraId="6C925C00"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1217553" w14:textId="77777777" w:rsidR="007E0CC5" w:rsidRPr="00E913CF" w:rsidRDefault="007E0CC5">
            <w:pPr>
              <w:spacing w:line="256" w:lineRule="auto"/>
              <w:jc w:val="center"/>
              <w:rPr>
                <w:rFonts w:ascii="Calibri" w:hAnsi="Calibri"/>
                <w:sz w:val="19"/>
                <w:szCs w:val="19"/>
              </w:rPr>
            </w:pPr>
            <w:r w:rsidRPr="00E913CF">
              <w:rPr>
                <w:rFonts w:ascii="Calibri" w:hAnsi="Calibri" w:hint="cs"/>
                <w:sz w:val="19"/>
                <w:szCs w:val="19"/>
                <w:rtl/>
              </w:rPr>
              <w:t>13</w:t>
            </w:r>
          </w:p>
        </w:tc>
        <w:tc>
          <w:tcPr>
            <w:tcW w:w="8494" w:type="dxa"/>
            <w:tcBorders>
              <w:top w:val="single" w:sz="4" w:space="0" w:color="auto"/>
              <w:left w:val="single" w:sz="4" w:space="0" w:color="auto"/>
              <w:bottom w:val="single" w:sz="4" w:space="0" w:color="auto"/>
              <w:right w:val="single" w:sz="4" w:space="0" w:color="auto"/>
            </w:tcBorders>
            <w:hideMark/>
          </w:tcPr>
          <w:p w14:paraId="7B9E9AF6" w14:textId="77777777" w:rsidR="007E0CC5" w:rsidRPr="00E913CF" w:rsidRDefault="007E0CC5">
            <w:pPr>
              <w:spacing w:line="256" w:lineRule="auto"/>
              <w:rPr>
                <w:rFonts w:ascii="Calibri" w:hAnsi="Calibri"/>
                <w:sz w:val="19"/>
                <w:szCs w:val="19"/>
              </w:rPr>
            </w:pPr>
            <w:r w:rsidRPr="00E913CF">
              <w:rPr>
                <w:rFonts w:ascii="Calibri" w:hAnsi="Calibri" w:hint="cs"/>
                <w:sz w:val="19"/>
                <w:szCs w:val="19"/>
                <w:rtl/>
              </w:rPr>
              <w:t>جراحی مجاز سرپایی: شامل شكستگي، در رفتگي، گچ گيري، ختنه، بخيه، كرايوتراپي، اكسيزيون ليپوم، بيوپسي تخليه ی كيست، ليزر درماني</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EABB6D9" w14:textId="77777777" w:rsidR="007E0CC5" w:rsidRPr="00E913CF" w:rsidRDefault="007E0CC5" w:rsidP="00017277">
            <w:pPr>
              <w:spacing w:line="256" w:lineRule="auto"/>
              <w:jc w:val="center"/>
              <w:rPr>
                <w:rFonts w:ascii="Calibri" w:hAnsi="Calibri"/>
                <w:sz w:val="19"/>
                <w:szCs w:val="19"/>
                <w:lang w:bidi="fa-IR"/>
              </w:rPr>
            </w:pPr>
            <w:r w:rsidRPr="00E913CF">
              <w:rPr>
                <w:rFonts w:ascii="Calibri" w:hAnsi="Calibri" w:hint="cs"/>
                <w:sz w:val="19"/>
                <w:szCs w:val="19"/>
                <w:rtl/>
                <w:lang w:bidi="fa-IR"/>
              </w:rPr>
              <w:t>100،000،000</w:t>
            </w:r>
          </w:p>
        </w:tc>
      </w:tr>
      <w:tr w:rsidR="007E0CC5" w:rsidRPr="00E913CF" w14:paraId="52335205"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45E05C8B" w14:textId="77777777" w:rsidR="007E0CC5" w:rsidRPr="00E913CF" w:rsidRDefault="007E0CC5">
            <w:pPr>
              <w:spacing w:line="256" w:lineRule="auto"/>
              <w:jc w:val="center"/>
              <w:rPr>
                <w:rFonts w:ascii="Calibri" w:hAnsi="Calibri"/>
                <w:sz w:val="19"/>
                <w:szCs w:val="19"/>
              </w:rPr>
            </w:pPr>
            <w:r w:rsidRPr="00E913CF">
              <w:rPr>
                <w:rFonts w:ascii="Calibri" w:hAnsi="Calibri" w:hint="cs"/>
                <w:sz w:val="19"/>
                <w:szCs w:val="19"/>
                <w:rtl/>
              </w:rPr>
              <w:t>14</w:t>
            </w:r>
          </w:p>
        </w:tc>
        <w:tc>
          <w:tcPr>
            <w:tcW w:w="8494" w:type="dxa"/>
            <w:tcBorders>
              <w:top w:val="single" w:sz="4" w:space="0" w:color="auto"/>
              <w:left w:val="single" w:sz="4" w:space="0" w:color="auto"/>
              <w:bottom w:val="single" w:sz="4" w:space="0" w:color="auto"/>
              <w:right w:val="single" w:sz="4" w:space="0" w:color="auto"/>
            </w:tcBorders>
            <w:hideMark/>
          </w:tcPr>
          <w:p w14:paraId="4B4B13BE" w14:textId="77777777" w:rsidR="007E0CC5" w:rsidRPr="00E913CF" w:rsidRDefault="007E0CC5">
            <w:pPr>
              <w:spacing w:line="256" w:lineRule="auto"/>
              <w:rPr>
                <w:rFonts w:ascii="Calibri" w:hAnsi="Calibri"/>
                <w:sz w:val="19"/>
                <w:szCs w:val="19"/>
              </w:rPr>
            </w:pPr>
            <w:r w:rsidRPr="00E913CF">
              <w:rPr>
                <w:rFonts w:ascii="Calibri" w:hAnsi="Calibri" w:hint="cs"/>
                <w:sz w:val="19"/>
                <w:szCs w:val="19"/>
                <w:rtl/>
              </w:rPr>
              <w:t>جبران هزینه ویزیت، دارو  (بر اساس فهرست دارو های مجاز کشور  صرفا مازاد بر سهم بیمه گر اول ) خدمات اورژانس در موارد غیر بستری</w:t>
            </w:r>
          </w:p>
        </w:tc>
        <w:tc>
          <w:tcPr>
            <w:tcW w:w="1552" w:type="dxa"/>
            <w:tcBorders>
              <w:top w:val="single" w:sz="4" w:space="0" w:color="auto"/>
              <w:left w:val="single" w:sz="4" w:space="0" w:color="auto"/>
              <w:bottom w:val="single" w:sz="4" w:space="0" w:color="auto"/>
              <w:right w:val="single" w:sz="4" w:space="0" w:color="auto"/>
            </w:tcBorders>
            <w:vAlign w:val="center"/>
            <w:hideMark/>
          </w:tcPr>
          <w:p w14:paraId="1A41324C" w14:textId="77777777" w:rsidR="007E0CC5" w:rsidRPr="00E913CF" w:rsidRDefault="007E0CC5" w:rsidP="00017277">
            <w:pPr>
              <w:spacing w:line="256" w:lineRule="auto"/>
              <w:jc w:val="center"/>
              <w:rPr>
                <w:rFonts w:ascii="Calibri" w:hAnsi="Calibri"/>
                <w:sz w:val="19"/>
                <w:szCs w:val="19"/>
                <w:lang w:bidi="fa-IR"/>
              </w:rPr>
            </w:pPr>
            <w:r w:rsidRPr="00E913CF">
              <w:rPr>
                <w:rFonts w:ascii="Calibri" w:hAnsi="Calibri" w:hint="cs"/>
                <w:sz w:val="19"/>
                <w:szCs w:val="19"/>
                <w:rtl/>
                <w:lang w:bidi="fa-IR"/>
              </w:rPr>
              <w:t>50،000،000</w:t>
            </w:r>
          </w:p>
        </w:tc>
      </w:tr>
      <w:tr w:rsidR="007E0CC5" w:rsidRPr="00E913CF" w14:paraId="731A6D0D"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15DE5D70" w14:textId="77777777" w:rsidR="007E0CC5" w:rsidRPr="00E913CF" w:rsidRDefault="007E0CC5">
            <w:pPr>
              <w:spacing w:line="256" w:lineRule="auto"/>
              <w:jc w:val="center"/>
              <w:rPr>
                <w:rFonts w:ascii="Calibri" w:hAnsi="Calibri"/>
                <w:sz w:val="19"/>
                <w:szCs w:val="19"/>
              </w:rPr>
            </w:pPr>
            <w:r w:rsidRPr="00E913CF">
              <w:rPr>
                <w:rFonts w:ascii="Calibri" w:hAnsi="Calibri" w:hint="cs"/>
                <w:sz w:val="19"/>
                <w:szCs w:val="19"/>
                <w:rtl/>
              </w:rPr>
              <w:t>15</w:t>
            </w:r>
          </w:p>
        </w:tc>
        <w:tc>
          <w:tcPr>
            <w:tcW w:w="8494" w:type="dxa"/>
            <w:tcBorders>
              <w:top w:val="single" w:sz="4" w:space="0" w:color="auto"/>
              <w:left w:val="single" w:sz="4" w:space="0" w:color="auto"/>
              <w:bottom w:val="single" w:sz="4" w:space="0" w:color="auto"/>
              <w:right w:val="single" w:sz="4" w:space="0" w:color="auto"/>
            </w:tcBorders>
            <w:hideMark/>
          </w:tcPr>
          <w:p w14:paraId="0EB36071" w14:textId="77777777" w:rsidR="007E0CC5" w:rsidRPr="00E913CF" w:rsidRDefault="007E0CC5">
            <w:pPr>
              <w:spacing w:line="256" w:lineRule="auto"/>
              <w:jc w:val="both"/>
              <w:rPr>
                <w:rFonts w:ascii="Calibri" w:hAnsi="Calibri"/>
                <w:sz w:val="19"/>
                <w:szCs w:val="19"/>
              </w:rPr>
            </w:pPr>
            <w:r w:rsidRPr="00E913CF">
              <w:rPr>
                <w:rFonts w:ascii="Arial" w:hAnsi="Arial" w:hint="cs"/>
                <w:sz w:val="19"/>
                <w:szCs w:val="19"/>
                <w:rtl/>
              </w:rPr>
              <w:t>هزینه های سرپایی یا بستری مربوط به خدمات دندانپزشکی، جراحی لثه، ایمپلنت، ارتودنسی و دست دندان مصنوعی ( به استثناء اعمال زیبایی ) ‏‏- هزینه های دندان پزشکی تا زمانی که تعرفه ای در این خصوص توسط هیات محترم دولت ابلاغ نشده باشد بر اساس تعرفه ای محاسبه و پرداخت می شود که به صورت سالیانه توسط سندیکای بیمه گران ایران با هماهنگی شرکت های بیمه تنظیم و به شرکت های بیمه گر ابلاغ می نماید.</w:t>
            </w:r>
          </w:p>
        </w:tc>
        <w:tc>
          <w:tcPr>
            <w:tcW w:w="1552" w:type="dxa"/>
            <w:tcBorders>
              <w:top w:val="single" w:sz="4" w:space="0" w:color="auto"/>
              <w:left w:val="single" w:sz="4" w:space="0" w:color="auto"/>
              <w:bottom w:val="single" w:sz="4" w:space="0" w:color="auto"/>
              <w:right w:val="single" w:sz="4" w:space="0" w:color="auto"/>
            </w:tcBorders>
            <w:vAlign w:val="center"/>
            <w:hideMark/>
          </w:tcPr>
          <w:p w14:paraId="12877EDC" w14:textId="77777777" w:rsidR="007E0CC5" w:rsidRPr="00E913CF" w:rsidRDefault="007E0CC5" w:rsidP="00017277">
            <w:pPr>
              <w:spacing w:line="256" w:lineRule="auto"/>
              <w:jc w:val="center"/>
              <w:rPr>
                <w:rFonts w:ascii="Calibri" w:hAnsi="Calibri"/>
                <w:sz w:val="19"/>
                <w:szCs w:val="19"/>
                <w:lang w:bidi="fa-IR"/>
              </w:rPr>
            </w:pPr>
            <w:r w:rsidRPr="00E913CF">
              <w:rPr>
                <w:rFonts w:ascii="Calibri" w:hAnsi="Calibri" w:hint="cs"/>
                <w:sz w:val="19"/>
                <w:szCs w:val="19"/>
                <w:rtl/>
                <w:lang w:bidi="fa-IR"/>
              </w:rPr>
              <w:t>100،000،000</w:t>
            </w:r>
          </w:p>
        </w:tc>
      </w:tr>
      <w:tr w:rsidR="007E0CC5" w:rsidRPr="00E913CF" w14:paraId="2BDA2192"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57D66F3A" w14:textId="77777777" w:rsidR="007E0CC5" w:rsidRPr="00E913CF" w:rsidRDefault="007E0CC5">
            <w:pPr>
              <w:spacing w:line="256" w:lineRule="auto"/>
              <w:jc w:val="center"/>
              <w:rPr>
                <w:rFonts w:ascii="Calibri" w:hAnsi="Calibri"/>
                <w:sz w:val="19"/>
                <w:szCs w:val="19"/>
              </w:rPr>
            </w:pPr>
            <w:r w:rsidRPr="00E913CF">
              <w:rPr>
                <w:rFonts w:ascii="Calibri" w:hAnsi="Calibri" w:hint="cs"/>
                <w:sz w:val="19"/>
                <w:szCs w:val="19"/>
                <w:rtl/>
              </w:rPr>
              <w:t>16</w:t>
            </w:r>
          </w:p>
        </w:tc>
        <w:tc>
          <w:tcPr>
            <w:tcW w:w="8494" w:type="dxa"/>
            <w:tcBorders>
              <w:top w:val="single" w:sz="4" w:space="0" w:color="auto"/>
              <w:left w:val="single" w:sz="4" w:space="0" w:color="auto"/>
              <w:bottom w:val="single" w:sz="4" w:space="0" w:color="auto"/>
              <w:right w:val="single" w:sz="4" w:space="0" w:color="auto"/>
            </w:tcBorders>
            <w:hideMark/>
          </w:tcPr>
          <w:p w14:paraId="5875E64D" w14:textId="77777777" w:rsidR="007E0CC5" w:rsidRPr="00E913CF" w:rsidRDefault="007E0CC5">
            <w:pPr>
              <w:spacing w:line="256" w:lineRule="auto"/>
              <w:jc w:val="both"/>
              <w:rPr>
                <w:rFonts w:ascii="Arial" w:hAnsi="Arial"/>
                <w:sz w:val="19"/>
                <w:szCs w:val="19"/>
                <w:lang w:bidi="fa-IR"/>
              </w:rPr>
            </w:pPr>
            <w:r w:rsidRPr="00E913CF">
              <w:rPr>
                <w:rFonts w:ascii="Calibri" w:hAnsi="Calibri" w:hint="cs"/>
                <w:sz w:val="19"/>
                <w:szCs w:val="19"/>
                <w:rtl/>
              </w:rPr>
              <w:t>عینک طبی و لنز تماس طبی در هر دوره ی قرارداد، تامین هزینه ی لنز تماسی طبی و عینک طبی (شیشه و فریم) صرفاً یک نوبت و حداکثر تا سقف تعهد خواهد بود</w:t>
            </w:r>
          </w:p>
        </w:tc>
        <w:tc>
          <w:tcPr>
            <w:tcW w:w="1552" w:type="dxa"/>
            <w:tcBorders>
              <w:top w:val="single" w:sz="4" w:space="0" w:color="auto"/>
              <w:left w:val="single" w:sz="4" w:space="0" w:color="auto"/>
              <w:bottom w:val="single" w:sz="4" w:space="0" w:color="auto"/>
              <w:right w:val="single" w:sz="4" w:space="0" w:color="auto"/>
            </w:tcBorders>
            <w:vAlign w:val="center"/>
            <w:hideMark/>
          </w:tcPr>
          <w:p w14:paraId="3E10F6D5" w14:textId="77777777" w:rsidR="007E0CC5" w:rsidRPr="00E913CF" w:rsidRDefault="007E0CC5" w:rsidP="00017277">
            <w:pPr>
              <w:spacing w:line="256" w:lineRule="auto"/>
              <w:jc w:val="center"/>
              <w:rPr>
                <w:rFonts w:ascii="Calibri" w:hAnsi="Calibri"/>
                <w:sz w:val="19"/>
                <w:szCs w:val="19"/>
                <w:lang w:bidi="fa-IR"/>
              </w:rPr>
            </w:pPr>
            <w:r w:rsidRPr="00E913CF">
              <w:rPr>
                <w:rFonts w:ascii="Calibri" w:hAnsi="Calibri" w:hint="cs"/>
                <w:sz w:val="19"/>
                <w:szCs w:val="19"/>
                <w:rtl/>
                <w:lang w:bidi="fa-IR"/>
              </w:rPr>
              <w:t>10،000،000</w:t>
            </w:r>
          </w:p>
        </w:tc>
      </w:tr>
      <w:tr w:rsidR="007E0CC5" w:rsidRPr="00E913CF" w14:paraId="62C4154C"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A46AFDC" w14:textId="77777777" w:rsidR="007E0CC5" w:rsidRPr="00E913CF" w:rsidRDefault="007E0CC5">
            <w:pPr>
              <w:spacing w:line="256" w:lineRule="auto"/>
              <w:jc w:val="center"/>
              <w:rPr>
                <w:rFonts w:ascii="Calibri" w:hAnsi="Calibri"/>
                <w:sz w:val="19"/>
                <w:szCs w:val="19"/>
              </w:rPr>
            </w:pPr>
            <w:r w:rsidRPr="00E913CF">
              <w:rPr>
                <w:rFonts w:ascii="Calibri" w:hAnsi="Calibri" w:hint="cs"/>
                <w:sz w:val="19"/>
                <w:szCs w:val="19"/>
                <w:rtl/>
              </w:rPr>
              <w:t>17</w:t>
            </w:r>
          </w:p>
        </w:tc>
        <w:tc>
          <w:tcPr>
            <w:tcW w:w="8494" w:type="dxa"/>
            <w:tcBorders>
              <w:top w:val="single" w:sz="4" w:space="0" w:color="auto"/>
              <w:left w:val="single" w:sz="4" w:space="0" w:color="auto"/>
              <w:bottom w:val="single" w:sz="4" w:space="0" w:color="auto"/>
              <w:right w:val="single" w:sz="4" w:space="0" w:color="auto"/>
            </w:tcBorders>
            <w:hideMark/>
          </w:tcPr>
          <w:p w14:paraId="34D57240" w14:textId="77777777" w:rsidR="007E0CC5" w:rsidRPr="00E913CF" w:rsidRDefault="007E0CC5">
            <w:pPr>
              <w:spacing w:line="256" w:lineRule="auto"/>
              <w:jc w:val="both"/>
              <w:rPr>
                <w:rFonts w:ascii="Calibri" w:hAnsi="Calibri"/>
                <w:sz w:val="19"/>
                <w:szCs w:val="19"/>
              </w:rPr>
            </w:pPr>
            <w:r w:rsidRPr="00E913CF">
              <w:rPr>
                <w:rFonts w:ascii="Calibri" w:hAnsi="Calibri" w:hint="cs"/>
                <w:sz w:val="19"/>
                <w:szCs w:val="19"/>
                <w:rtl/>
              </w:rPr>
              <w:t xml:space="preserve">جراحي مربوط به رفع عيوب انكساري چشم شامل لیزیک، لازک </w:t>
            </w:r>
            <w:r w:rsidRPr="00E913CF">
              <w:rPr>
                <w:rFonts w:ascii="Calibri" w:hAnsi="Calibri"/>
                <w:sz w:val="19"/>
                <w:szCs w:val="19"/>
              </w:rPr>
              <w:t xml:space="preserve">PRK </w:t>
            </w:r>
            <w:r w:rsidRPr="00E913CF">
              <w:rPr>
                <w:rFonts w:ascii="Calibri" w:hAnsi="Calibri" w:hint="cs"/>
                <w:sz w:val="19"/>
                <w:szCs w:val="19"/>
                <w:rtl/>
              </w:rPr>
              <w:t>،</w:t>
            </w:r>
            <w:r w:rsidRPr="00E913CF">
              <w:rPr>
                <w:rFonts w:ascii="Calibri" w:hAnsi="Calibri"/>
                <w:sz w:val="19"/>
                <w:szCs w:val="19"/>
              </w:rPr>
              <w:t xml:space="preserve">RK </w:t>
            </w:r>
            <w:r w:rsidRPr="00E913CF">
              <w:rPr>
                <w:rFonts w:ascii="Calibri" w:hAnsi="Calibri" w:hint="cs"/>
                <w:sz w:val="19"/>
                <w:szCs w:val="19"/>
                <w:rtl/>
              </w:rPr>
              <w:t xml:space="preserve">، </w:t>
            </w:r>
            <w:r w:rsidRPr="00E913CF">
              <w:rPr>
                <w:rFonts w:ascii="Calibri" w:hAnsi="Calibri"/>
                <w:sz w:val="19"/>
                <w:szCs w:val="19"/>
              </w:rPr>
              <w:t>PHAKIC</w:t>
            </w:r>
            <w:r w:rsidRPr="00E913CF">
              <w:rPr>
                <w:rFonts w:ascii="Calibri" w:hAnsi="Calibri" w:hint="cs"/>
                <w:sz w:val="19"/>
                <w:szCs w:val="19"/>
                <w:rtl/>
              </w:rPr>
              <w:t xml:space="preserve"> یاکارگذاری رینگ قرنیه یا لنز داخل چشمی هزینه لنز آرتیزان ( طبق فاکتور رسمی و معتبر )هزينه‌هاي جراحي مربوط به رفع عيوب انكساري در مواردي كه به تشخيص پزشك معتمد بيمه‌گر درجه نزديك بيني، دوربيني، آستيگمات یا جمع قدر مطلق نقص بينايي هر چشم ( درجه نزديك بيني یا دوربيني به علاوه نصف آستيگمات ) 3 ديوپتر يا بيشتر باشد. برای هر چشم نصف سقف مندرج</w:t>
            </w:r>
          </w:p>
        </w:tc>
        <w:tc>
          <w:tcPr>
            <w:tcW w:w="1552" w:type="dxa"/>
            <w:tcBorders>
              <w:top w:val="single" w:sz="4" w:space="0" w:color="auto"/>
              <w:left w:val="single" w:sz="4" w:space="0" w:color="auto"/>
              <w:bottom w:val="single" w:sz="4" w:space="0" w:color="auto"/>
              <w:right w:val="single" w:sz="4" w:space="0" w:color="auto"/>
            </w:tcBorders>
            <w:vAlign w:val="center"/>
            <w:hideMark/>
          </w:tcPr>
          <w:p w14:paraId="7B8CC73B" w14:textId="77777777" w:rsidR="007E0CC5" w:rsidRPr="00E913CF" w:rsidRDefault="007E0CC5" w:rsidP="00017277">
            <w:pPr>
              <w:spacing w:line="256" w:lineRule="auto"/>
              <w:jc w:val="center"/>
              <w:rPr>
                <w:rFonts w:ascii="Calibri" w:hAnsi="Calibri"/>
                <w:sz w:val="19"/>
                <w:szCs w:val="19"/>
                <w:lang w:bidi="fa-IR"/>
              </w:rPr>
            </w:pPr>
            <w:r w:rsidRPr="00E913CF">
              <w:rPr>
                <w:rFonts w:ascii="Calibri" w:hAnsi="Calibri" w:hint="cs"/>
                <w:sz w:val="19"/>
                <w:szCs w:val="19"/>
                <w:rtl/>
                <w:lang w:bidi="fa-IR"/>
              </w:rPr>
              <w:t>50،000،000</w:t>
            </w:r>
          </w:p>
        </w:tc>
      </w:tr>
      <w:tr w:rsidR="007E0CC5" w:rsidRPr="00E913CF" w14:paraId="01BABB4C"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1771EFFC" w14:textId="77777777" w:rsidR="007E0CC5" w:rsidRPr="00E913CF" w:rsidRDefault="007E0CC5">
            <w:pPr>
              <w:spacing w:line="256" w:lineRule="auto"/>
              <w:jc w:val="center"/>
              <w:rPr>
                <w:rFonts w:ascii="Calibri" w:hAnsi="Calibri"/>
                <w:sz w:val="19"/>
                <w:szCs w:val="19"/>
              </w:rPr>
            </w:pPr>
            <w:r w:rsidRPr="00E913CF">
              <w:rPr>
                <w:rFonts w:ascii="Calibri" w:hAnsi="Calibri" w:hint="cs"/>
                <w:sz w:val="19"/>
                <w:szCs w:val="19"/>
                <w:rtl/>
              </w:rPr>
              <w:t>18</w:t>
            </w:r>
          </w:p>
        </w:tc>
        <w:tc>
          <w:tcPr>
            <w:tcW w:w="8494" w:type="dxa"/>
            <w:tcBorders>
              <w:top w:val="single" w:sz="4" w:space="0" w:color="auto"/>
              <w:left w:val="single" w:sz="4" w:space="0" w:color="auto"/>
              <w:bottom w:val="single" w:sz="4" w:space="0" w:color="auto"/>
              <w:right w:val="single" w:sz="4" w:space="0" w:color="auto"/>
            </w:tcBorders>
            <w:hideMark/>
          </w:tcPr>
          <w:p w14:paraId="09105531" w14:textId="77777777" w:rsidR="007E0CC5" w:rsidRPr="00E913CF" w:rsidRDefault="007E0CC5">
            <w:pPr>
              <w:spacing w:line="256" w:lineRule="auto"/>
              <w:jc w:val="both"/>
              <w:rPr>
                <w:rFonts w:ascii="Calibri" w:hAnsi="Calibri"/>
                <w:sz w:val="19"/>
                <w:szCs w:val="19"/>
              </w:rPr>
            </w:pPr>
            <w:r w:rsidRPr="00E913CF">
              <w:rPr>
                <w:rFonts w:ascii="Calibri" w:hAnsi="Calibri" w:hint="cs"/>
                <w:sz w:val="19"/>
                <w:szCs w:val="19"/>
                <w:rtl/>
              </w:rPr>
              <w:t xml:space="preserve">سمعک دو گوش </w:t>
            </w:r>
          </w:p>
        </w:tc>
        <w:tc>
          <w:tcPr>
            <w:tcW w:w="1552" w:type="dxa"/>
            <w:tcBorders>
              <w:top w:val="single" w:sz="4" w:space="0" w:color="auto"/>
              <w:left w:val="single" w:sz="4" w:space="0" w:color="auto"/>
              <w:bottom w:val="single" w:sz="4" w:space="0" w:color="auto"/>
              <w:right w:val="single" w:sz="4" w:space="0" w:color="auto"/>
            </w:tcBorders>
            <w:vAlign w:val="center"/>
            <w:hideMark/>
          </w:tcPr>
          <w:p w14:paraId="52A0E695" w14:textId="77777777" w:rsidR="007E0CC5" w:rsidRPr="00E913CF" w:rsidRDefault="007E0CC5" w:rsidP="00017277">
            <w:pPr>
              <w:spacing w:line="256" w:lineRule="auto"/>
              <w:jc w:val="center"/>
              <w:rPr>
                <w:rFonts w:ascii="Calibri" w:hAnsi="Calibri"/>
                <w:sz w:val="19"/>
                <w:szCs w:val="19"/>
                <w:lang w:bidi="fa-IR"/>
              </w:rPr>
            </w:pPr>
            <w:r w:rsidRPr="00E913CF">
              <w:rPr>
                <w:rFonts w:ascii="Calibri" w:hAnsi="Calibri" w:hint="cs"/>
                <w:sz w:val="19"/>
                <w:szCs w:val="19"/>
                <w:rtl/>
                <w:lang w:bidi="fa-IR"/>
              </w:rPr>
              <w:t>10،000،000</w:t>
            </w:r>
          </w:p>
        </w:tc>
      </w:tr>
      <w:tr w:rsidR="007E0CC5" w:rsidRPr="00E913CF" w14:paraId="2E365204" w14:textId="77777777" w:rsidTr="00E913CF">
        <w:trPr>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73B00BED" w14:textId="77777777" w:rsidR="007E0CC5" w:rsidRPr="00E913CF" w:rsidRDefault="007E0CC5">
            <w:pPr>
              <w:spacing w:line="256" w:lineRule="auto"/>
              <w:jc w:val="center"/>
              <w:rPr>
                <w:rFonts w:ascii="Calibri" w:hAnsi="Calibri"/>
                <w:sz w:val="19"/>
                <w:szCs w:val="19"/>
              </w:rPr>
            </w:pPr>
            <w:r w:rsidRPr="00E913CF">
              <w:rPr>
                <w:rFonts w:ascii="Calibri" w:hAnsi="Calibri" w:hint="cs"/>
                <w:sz w:val="19"/>
                <w:szCs w:val="19"/>
                <w:rtl/>
              </w:rPr>
              <w:t>19</w:t>
            </w:r>
          </w:p>
        </w:tc>
        <w:tc>
          <w:tcPr>
            <w:tcW w:w="8494" w:type="dxa"/>
            <w:tcBorders>
              <w:top w:val="single" w:sz="4" w:space="0" w:color="auto"/>
              <w:left w:val="single" w:sz="4" w:space="0" w:color="auto"/>
              <w:bottom w:val="single" w:sz="4" w:space="0" w:color="auto"/>
              <w:right w:val="single" w:sz="4" w:space="0" w:color="auto"/>
            </w:tcBorders>
            <w:noWrap/>
            <w:hideMark/>
          </w:tcPr>
          <w:p w14:paraId="43C68194" w14:textId="77777777" w:rsidR="007E0CC5" w:rsidRPr="00E913CF" w:rsidRDefault="007E0CC5">
            <w:pPr>
              <w:spacing w:line="256" w:lineRule="auto"/>
              <w:rPr>
                <w:rFonts w:ascii="Calibri" w:hAnsi="Calibri"/>
                <w:sz w:val="19"/>
                <w:szCs w:val="19"/>
              </w:rPr>
            </w:pPr>
            <w:r w:rsidRPr="00E913CF">
              <w:rPr>
                <w:rFonts w:ascii="Calibri" w:hAnsi="Calibri" w:hint="cs"/>
                <w:sz w:val="19"/>
                <w:szCs w:val="19"/>
                <w:rtl/>
              </w:rPr>
              <w:t>هزينه اروتز و پروتز</w:t>
            </w:r>
          </w:p>
        </w:tc>
        <w:tc>
          <w:tcPr>
            <w:tcW w:w="1552" w:type="dxa"/>
            <w:tcBorders>
              <w:top w:val="single" w:sz="4" w:space="0" w:color="auto"/>
              <w:left w:val="single" w:sz="4" w:space="0" w:color="auto"/>
              <w:bottom w:val="single" w:sz="4" w:space="0" w:color="auto"/>
              <w:right w:val="single" w:sz="4" w:space="0" w:color="auto"/>
            </w:tcBorders>
            <w:vAlign w:val="center"/>
            <w:hideMark/>
          </w:tcPr>
          <w:p w14:paraId="3165ECB3" w14:textId="77777777" w:rsidR="007E0CC5" w:rsidRPr="00E913CF" w:rsidRDefault="007E0CC5" w:rsidP="00017277">
            <w:pPr>
              <w:spacing w:line="256" w:lineRule="auto"/>
              <w:jc w:val="center"/>
              <w:rPr>
                <w:rFonts w:ascii="Calibri" w:hAnsi="Calibri"/>
                <w:sz w:val="19"/>
                <w:szCs w:val="19"/>
                <w:lang w:bidi="fa-IR"/>
              </w:rPr>
            </w:pPr>
            <w:r w:rsidRPr="00E913CF">
              <w:rPr>
                <w:rFonts w:ascii="Calibri" w:hAnsi="Calibri" w:hint="cs"/>
                <w:sz w:val="19"/>
                <w:szCs w:val="19"/>
                <w:rtl/>
                <w:lang w:bidi="fa-IR"/>
              </w:rPr>
              <w:t>20،000،000</w:t>
            </w:r>
          </w:p>
        </w:tc>
      </w:tr>
    </w:tbl>
    <w:p w14:paraId="2662AE24" w14:textId="6F466EE1" w:rsidR="00017277" w:rsidRPr="007E0CC5" w:rsidRDefault="00017277" w:rsidP="00017277">
      <w:pPr>
        <w:jc w:val="lowKashida"/>
        <w:rPr>
          <w:i/>
          <w:sz w:val="24"/>
          <w:szCs w:val="20"/>
          <w:rtl/>
          <w:lang w:bidi="fa-IR"/>
        </w:rPr>
      </w:pPr>
      <w:r>
        <w:rPr>
          <w:rFonts w:hint="cs"/>
          <w:i/>
          <w:sz w:val="24"/>
          <w:szCs w:val="20"/>
          <w:rtl/>
          <w:lang w:bidi="fa-IR"/>
        </w:rPr>
        <w:lastRenderedPageBreak/>
        <w:t>4-3- شرح تعهدات طرح (3)</w:t>
      </w:r>
    </w:p>
    <w:tbl>
      <w:tblPr>
        <w:bidiVisual/>
        <w:tblW w:w="10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8474"/>
        <w:gridCol w:w="1268"/>
      </w:tblGrid>
      <w:tr w:rsidR="007E0CC5" w:rsidRPr="00E821AB" w14:paraId="7DCF3BEE" w14:textId="77777777" w:rsidTr="00E821AB">
        <w:trPr>
          <w:trHeight w:val="101"/>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74F525C3" w14:textId="77777777" w:rsidR="007E0CC5" w:rsidRPr="00E821AB" w:rsidRDefault="007E0CC5">
            <w:pPr>
              <w:spacing w:line="256" w:lineRule="auto"/>
              <w:ind w:left="360" w:hanging="360"/>
              <w:jc w:val="center"/>
              <w:rPr>
                <w:rFonts w:ascii="Calibri" w:hAnsi="Calibri"/>
                <w:sz w:val="18"/>
                <w:szCs w:val="18"/>
              </w:rPr>
            </w:pPr>
            <w:r w:rsidRPr="00E821AB">
              <w:rPr>
                <w:rFonts w:ascii="Calibri" w:hAnsi="Calibri" w:hint="cs"/>
                <w:sz w:val="18"/>
                <w:szCs w:val="18"/>
                <w:rtl/>
              </w:rPr>
              <w:t>ردیف</w:t>
            </w:r>
          </w:p>
        </w:tc>
        <w:tc>
          <w:tcPr>
            <w:tcW w:w="8474" w:type="dxa"/>
            <w:tcBorders>
              <w:top w:val="single" w:sz="4" w:space="0" w:color="auto"/>
              <w:left w:val="single" w:sz="4" w:space="0" w:color="auto"/>
              <w:bottom w:val="single" w:sz="4" w:space="0" w:color="auto"/>
              <w:right w:val="single" w:sz="4" w:space="0" w:color="auto"/>
            </w:tcBorders>
            <w:noWrap/>
          </w:tcPr>
          <w:p w14:paraId="28392A18" w14:textId="1C19F4D2" w:rsidR="007E0CC5" w:rsidRPr="00E821AB" w:rsidRDefault="007E0CC5" w:rsidP="00017277">
            <w:pPr>
              <w:spacing w:line="256" w:lineRule="auto"/>
              <w:jc w:val="center"/>
              <w:rPr>
                <w:rFonts w:ascii="Calibri" w:hAnsi="Calibri"/>
                <w:sz w:val="18"/>
                <w:szCs w:val="18"/>
                <w:rtl/>
              </w:rPr>
            </w:pPr>
            <w:r w:rsidRPr="00E821AB">
              <w:rPr>
                <w:rFonts w:ascii="Calibri" w:hAnsi="Calibri" w:hint="cs"/>
                <w:sz w:val="18"/>
                <w:szCs w:val="18"/>
                <w:rtl/>
              </w:rPr>
              <w:t>شرح تعهدات</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410A679"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سقف تعهدات</w:t>
            </w:r>
          </w:p>
        </w:tc>
      </w:tr>
      <w:tr w:rsidR="007E0CC5" w:rsidRPr="00E821AB" w14:paraId="20CB68E0" w14:textId="77777777" w:rsidTr="00E821AB">
        <w:trPr>
          <w:trHeight w:val="206"/>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123B20B6" w14:textId="77777777" w:rsidR="007E0CC5" w:rsidRPr="00E821AB" w:rsidRDefault="007E0CC5">
            <w:pPr>
              <w:spacing w:line="256" w:lineRule="auto"/>
              <w:ind w:left="90"/>
              <w:jc w:val="center"/>
              <w:rPr>
                <w:rFonts w:ascii="Calibri" w:hAnsi="Calibri"/>
                <w:sz w:val="18"/>
                <w:szCs w:val="18"/>
              </w:rPr>
            </w:pPr>
            <w:r w:rsidRPr="00E821AB">
              <w:rPr>
                <w:rFonts w:ascii="Calibri" w:hAnsi="Calibri" w:hint="cs"/>
                <w:sz w:val="18"/>
                <w:szCs w:val="18"/>
                <w:rtl/>
              </w:rPr>
              <w:t>1</w:t>
            </w:r>
          </w:p>
        </w:tc>
        <w:tc>
          <w:tcPr>
            <w:tcW w:w="8474" w:type="dxa"/>
            <w:tcBorders>
              <w:top w:val="single" w:sz="4" w:space="0" w:color="auto"/>
              <w:left w:val="single" w:sz="4" w:space="0" w:color="auto"/>
              <w:bottom w:val="single" w:sz="4" w:space="0" w:color="auto"/>
              <w:right w:val="single" w:sz="4" w:space="0" w:color="auto"/>
            </w:tcBorders>
            <w:noWrap/>
            <w:hideMark/>
          </w:tcPr>
          <w:p w14:paraId="0162945A" w14:textId="77777777" w:rsidR="007E0CC5" w:rsidRPr="00E821AB" w:rsidRDefault="007E0CC5" w:rsidP="00017277">
            <w:pPr>
              <w:spacing w:line="256" w:lineRule="auto"/>
              <w:jc w:val="both"/>
              <w:rPr>
                <w:rFonts w:ascii="Calibri" w:hAnsi="Calibri"/>
                <w:sz w:val="18"/>
                <w:szCs w:val="18"/>
              </w:rPr>
            </w:pPr>
            <w:r w:rsidRPr="00E821AB">
              <w:rPr>
                <w:rFonts w:ascii="Calibri" w:hAnsi="Calibri" w:hint="cs"/>
                <w:sz w:val="18"/>
                <w:szCs w:val="18"/>
                <w:rtl/>
              </w:rPr>
              <w:t xml:space="preserve">هزینه های بستری طبی و جراحی، رادیوتراپی، هر نوع آنژیوگرافی ( بجز چشم )، انواع سنگ شکن در بیمارستان، مراکز جراحی محدود و </w:t>
            </w:r>
            <w:r w:rsidRPr="00E821AB">
              <w:rPr>
                <w:rFonts w:ascii="Calibri" w:hAnsi="Calibri"/>
                <w:sz w:val="18"/>
                <w:szCs w:val="18"/>
              </w:rPr>
              <w:t>Day Care</w:t>
            </w:r>
            <w:r w:rsidRPr="00E821AB">
              <w:rPr>
                <w:rFonts w:ascii="Calibri" w:hAnsi="Calibri" w:hint="cs"/>
                <w:sz w:val="18"/>
                <w:szCs w:val="18"/>
                <w:rtl/>
              </w:rPr>
              <w:t xml:space="preserve"> هزینه همراه افراد کمتر از 10 سال و بالاتر از 70 سال در بیمارستان</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DE1F6F2"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1،500،000،000</w:t>
            </w:r>
          </w:p>
        </w:tc>
      </w:tr>
      <w:tr w:rsidR="007E0CC5" w:rsidRPr="00E821AB" w14:paraId="2826EC4D" w14:textId="77777777" w:rsidTr="00E821AB">
        <w:trPr>
          <w:trHeight w:val="206"/>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368318D7"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2</w:t>
            </w:r>
          </w:p>
        </w:tc>
        <w:tc>
          <w:tcPr>
            <w:tcW w:w="8474" w:type="dxa"/>
            <w:tcBorders>
              <w:top w:val="single" w:sz="4" w:space="0" w:color="auto"/>
              <w:left w:val="single" w:sz="4" w:space="0" w:color="auto"/>
              <w:bottom w:val="single" w:sz="4" w:space="0" w:color="auto"/>
              <w:right w:val="single" w:sz="4" w:space="0" w:color="auto"/>
            </w:tcBorders>
            <w:noWrap/>
            <w:hideMark/>
          </w:tcPr>
          <w:p w14:paraId="5E5CC42C" w14:textId="77777777" w:rsidR="007E0CC5" w:rsidRPr="00E821AB" w:rsidRDefault="007E0CC5" w:rsidP="00017277">
            <w:pPr>
              <w:spacing w:line="256" w:lineRule="auto"/>
              <w:jc w:val="both"/>
              <w:rPr>
                <w:rFonts w:ascii="Calibri" w:hAnsi="Calibri"/>
                <w:sz w:val="18"/>
                <w:szCs w:val="18"/>
              </w:rPr>
            </w:pPr>
            <w:r w:rsidRPr="00E821AB">
              <w:rPr>
                <w:rFonts w:ascii="Calibri" w:hAnsi="Calibri" w:hint="cs"/>
                <w:sz w:val="18"/>
                <w:szCs w:val="18"/>
                <w:rtl/>
              </w:rPr>
              <w:t>هزينه‌هاي آمبولانس داخل شهر و ساير فوريت‌هاي پزشكي مشروط به بستري شدن بيمه شده در مراكز درماني و با نقل و انتقال بيمار بستری شده به ساير مراكز تشخيصي‏‏-درماني طبق دستور پزشك معالج</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7DEC48C"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100،000،000</w:t>
            </w:r>
          </w:p>
        </w:tc>
      </w:tr>
      <w:tr w:rsidR="007E0CC5" w:rsidRPr="00E821AB" w14:paraId="047954BB" w14:textId="77777777" w:rsidTr="00E821AB">
        <w:trPr>
          <w:trHeight w:val="206"/>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78441DB6"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3</w:t>
            </w:r>
          </w:p>
        </w:tc>
        <w:tc>
          <w:tcPr>
            <w:tcW w:w="8474" w:type="dxa"/>
            <w:tcBorders>
              <w:top w:val="single" w:sz="4" w:space="0" w:color="auto"/>
              <w:left w:val="single" w:sz="4" w:space="0" w:color="auto"/>
              <w:bottom w:val="single" w:sz="4" w:space="0" w:color="auto"/>
              <w:right w:val="single" w:sz="4" w:space="0" w:color="auto"/>
            </w:tcBorders>
            <w:noWrap/>
            <w:hideMark/>
          </w:tcPr>
          <w:p w14:paraId="6834C3DA" w14:textId="77777777" w:rsidR="007E0CC5" w:rsidRPr="00E821AB" w:rsidRDefault="007E0CC5" w:rsidP="00017277">
            <w:pPr>
              <w:spacing w:line="256" w:lineRule="auto"/>
              <w:jc w:val="both"/>
              <w:rPr>
                <w:rFonts w:ascii="Calibri" w:hAnsi="Calibri"/>
                <w:sz w:val="18"/>
                <w:szCs w:val="18"/>
              </w:rPr>
            </w:pPr>
            <w:r w:rsidRPr="00E821AB">
              <w:rPr>
                <w:rFonts w:ascii="Calibri" w:hAnsi="Calibri" w:hint="cs"/>
                <w:sz w:val="18"/>
                <w:szCs w:val="18"/>
                <w:rtl/>
              </w:rPr>
              <w:t>هزينه‌هاي آمبولانس خارج از شهر و ساير فوريت‌هاي پزشكي مشروط به بستري شدن بيمه شده در مراكز درماني و با نقل و انتقال بيمار بستری شده به ساير مراكز تشخيصي‏‏-درماني طبق دستور پزشك معالج</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B4A8266"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200،000،000</w:t>
            </w:r>
          </w:p>
        </w:tc>
      </w:tr>
      <w:tr w:rsidR="007E0CC5" w:rsidRPr="00E821AB" w14:paraId="506D956F" w14:textId="77777777" w:rsidTr="00E821AB">
        <w:trPr>
          <w:trHeight w:val="206"/>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3DB43CF6"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4</w:t>
            </w:r>
          </w:p>
        </w:tc>
        <w:tc>
          <w:tcPr>
            <w:tcW w:w="8474" w:type="dxa"/>
            <w:tcBorders>
              <w:top w:val="single" w:sz="4" w:space="0" w:color="auto"/>
              <w:left w:val="single" w:sz="4" w:space="0" w:color="auto"/>
              <w:bottom w:val="single" w:sz="4" w:space="0" w:color="auto"/>
              <w:right w:val="single" w:sz="4" w:space="0" w:color="auto"/>
            </w:tcBorders>
            <w:noWrap/>
            <w:hideMark/>
          </w:tcPr>
          <w:p w14:paraId="46937798" w14:textId="77777777" w:rsidR="007E0CC5" w:rsidRPr="00E821AB" w:rsidRDefault="007E0CC5" w:rsidP="00017277">
            <w:pPr>
              <w:spacing w:line="256" w:lineRule="auto"/>
              <w:jc w:val="both"/>
              <w:rPr>
                <w:rFonts w:ascii="Calibri" w:hAnsi="Calibri"/>
                <w:sz w:val="18"/>
                <w:szCs w:val="18"/>
              </w:rPr>
            </w:pPr>
            <w:r w:rsidRPr="00E821AB">
              <w:rPr>
                <w:rFonts w:ascii="Calibri" w:hAnsi="Calibri" w:hint="cs"/>
                <w:sz w:val="18"/>
                <w:szCs w:val="18"/>
                <w:rtl/>
              </w:rPr>
              <w:t>افزایش سقف تعهدات برای  شیمی درمانی، رادیو تراپی، اعمال جراحی مرتبط با سرطان، قلب، مغز، اعصاب مرکزی و نخاع، دیسک و ستون فقرات، گامانایف، پیوند ریه، پیوند کبد، پیوند کلیه، پیوند مغز استخوان، آنژیوپلاستی و کلیه ی اعمال اینترونشنال عروق کرونر و عروق داخل مغز (با احتساب بند 1)</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25FCDF9"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3،000،000،000</w:t>
            </w:r>
          </w:p>
        </w:tc>
      </w:tr>
      <w:tr w:rsidR="007E0CC5" w:rsidRPr="00E821AB" w14:paraId="4BCE907B" w14:textId="77777777" w:rsidTr="00E821AB">
        <w:trPr>
          <w:trHeight w:val="206"/>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170AA436"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5</w:t>
            </w:r>
          </w:p>
        </w:tc>
        <w:tc>
          <w:tcPr>
            <w:tcW w:w="8474" w:type="dxa"/>
            <w:tcBorders>
              <w:top w:val="single" w:sz="4" w:space="0" w:color="auto"/>
              <w:left w:val="single" w:sz="4" w:space="0" w:color="auto"/>
              <w:bottom w:val="single" w:sz="4" w:space="0" w:color="auto"/>
              <w:right w:val="single" w:sz="4" w:space="0" w:color="auto"/>
            </w:tcBorders>
            <w:noWrap/>
            <w:hideMark/>
          </w:tcPr>
          <w:p w14:paraId="0E4A59C7" w14:textId="77777777" w:rsidR="007E0CC5" w:rsidRPr="00E821AB" w:rsidRDefault="007E0CC5" w:rsidP="00017277">
            <w:pPr>
              <w:spacing w:line="256" w:lineRule="auto"/>
              <w:jc w:val="both"/>
              <w:rPr>
                <w:rFonts w:ascii="Calibri" w:hAnsi="Calibri"/>
                <w:sz w:val="18"/>
                <w:szCs w:val="18"/>
              </w:rPr>
            </w:pPr>
            <w:r w:rsidRPr="00E821AB">
              <w:rPr>
                <w:rFonts w:ascii="Calibri" w:hAnsi="Calibri" w:hint="cs"/>
                <w:sz w:val="18"/>
                <w:szCs w:val="18"/>
                <w:rtl/>
              </w:rPr>
              <w:t>هزینه درمان و داروي بيماران خاص و صعب العلاج طبق تعریف وزارت بهداشت حداکثر 40 نفر</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562D692"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3،000،000،000</w:t>
            </w:r>
          </w:p>
        </w:tc>
      </w:tr>
      <w:tr w:rsidR="007E0CC5" w:rsidRPr="00E821AB" w14:paraId="5BFF0FDD" w14:textId="77777777" w:rsidTr="00E821AB">
        <w:trPr>
          <w:trHeight w:val="368"/>
          <w:jc w:val="center"/>
        </w:trPr>
        <w:tc>
          <w:tcPr>
            <w:tcW w:w="9498" w:type="dxa"/>
            <w:gridSpan w:val="2"/>
            <w:tcBorders>
              <w:top w:val="single" w:sz="4" w:space="0" w:color="auto"/>
              <w:left w:val="single" w:sz="4" w:space="0" w:color="auto"/>
              <w:bottom w:val="single" w:sz="4" w:space="0" w:color="auto"/>
              <w:right w:val="single" w:sz="4" w:space="0" w:color="auto"/>
            </w:tcBorders>
            <w:noWrap/>
            <w:vAlign w:val="center"/>
            <w:hideMark/>
          </w:tcPr>
          <w:p w14:paraId="4E8998AC" w14:textId="77777777" w:rsidR="007E0CC5" w:rsidRPr="00E821AB" w:rsidRDefault="007E0CC5" w:rsidP="00017277">
            <w:pPr>
              <w:spacing w:line="256" w:lineRule="auto"/>
              <w:jc w:val="both"/>
              <w:rPr>
                <w:rFonts w:ascii="Calibri" w:hAnsi="Calibri"/>
                <w:sz w:val="18"/>
                <w:szCs w:val="18"/>
                <w:lang w:bidi="fa-IR"/>
              </w:rPr>
            </w:pPr>
            <w:r w:rsidRPr="00E821AB">
              <w:rPr>
                <w:rFonts w:ascii="Calibri" w:hAnsi="Calibri" w:hint="cs"/>
                <w:sz w:val="18"/>
                <w:szCs w:val="18"/>
                <w:rtl/>
                <w:lang w:bidi="fa-IR"/>
              </w:rPr>
              <w:t>مجموع تعهدات بیمه گر بابت تعهدات ردیف های 1 تا 5 جدول حاضر</w:t>
            </w:r>
          </w:p>
        </w:tc>
        <w:tc>
          <w:tcPr>
            <w:tcW w:w="1268" w:type="dxa"/>
            <w:tcBorders>
              <w:top w:val="single" w:sz="4" w:space="0" w:color="auto"/>
              <w:left w:val="single" w:sz="4" w:space="0" w:color="auto"/>
              <w:bottom w:val="single" w:sz="4" w:space="0" w:color="auto"/>
              <w:right w:val="single" w:sz="4" w:space="0" w:color="auto"/>
            </w:tcBorders>
            <w:vAlign w:val="center"/>
          </w:tcPr>
          <w:p w14:paraId="0FB2DE19" w14:textId="77777777" w:rsidR="007E0CC5" w:rsidRPr="00E821AB" w:rsidRDefault="007E0CC5" w:rsidP="00017277">
            <w:pPr>
              <w:spacing w:line="256" w:lineRule="auto"/>
              <w:jc w:val="center"/>
              <w:rPr>
                <w:rFonts w:ascii="Calibri" w:hAnsi="Calibri"/>
                <w:sz w:val="18"/>
                <w:szCs w:val="18"/>
                <w:rtl/>
                <w:lang w:bidi="fa-IR"/>
              </w:rPr>
            </w:pPr>
          </w:p>
        </w:tc>
      </w:tr>
      <w:tr w:rsidR="007E0CC5" w:rsidRPr="00E821AB" w14:paraId="1EF74DA5" w14:textId="77777777" w:rsidTr="00E821AB">
        <w:trPr>
          <w:trHeight w:val="242"/>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6310869F"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6</w:t>
            </w:r>
          </w:p>
        </w:tc>
        <w:tc>
          <w:tcPr>
            <w:tcW w:w="8474" w:type="dxa"/>
            <w:tcBorders>
              <w:top w:val="single" w:sz="4" w:space="0" w:color="auto"/>
              <w:left w:val="single" w:sz="4" w:space="0" w:color="auto"/>
              <w:bottom w:val="single" w:sz="4" w:space="0" w:color="auto"/>
              <w:right w:val="single" w:sz="4" w:space="0" w:color="auto"/>
            </w:tcBorders>
            <w:hideMark/>
          </w:tcPr>
          <w:p w14:paraId="0C096CD6" w14:textId="77777777" w:rsidR="007E0CC5" w:rsidRPr="00E821AB" w:rsidRDefault="007E0CC5" w:rsidP="00017277">
            <w:pPr>
              <w:spacing w:line="256" w:lineRule="auto"/>
              <w:jc w:val="both"/>
              <w:rPr>
                <w:rFonts w:ascii="Calibri" w:hAnsi="Calibri"/>
                <w:sz w:val="18"/>
                <w:szCs w:val="18"/>
              </w:rPr>
            </w:pPr>
            <w:r w:rsidRPr="00E821AB">
              <w:rPr>
                <w:rFonts w:ascii="Calibri" w:hAnsi="Calibri" w:hint="cs"/>
                <w:sz w:val="18"/>
                <w:szCs w:val="18"/>
                <w:rtl/>
              </w:rPr>
              <w:t>هزينه زايمان طبيعي و عمل سزارين</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0A116DF"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250،000،000</w:t>
            </w:r>
          </w:p>
        </w:tc>
      </w:tr>
      <w:tr w:rsidR="007E0CC5" w:rsidRPr="00E821AB" w14:paraId="56D0BDCF" w14:textId="77777777" w:rsidTr="00E821AB">
        <w:trPr>
          <w:trHeight w:val="242"/>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106A643F"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7</w:t>
            </w:r>
          </w:p>
        </w:tc>
        <w:tc>
          <w:tcPr>
            <w:tcW w:w="8474" w:type="dxa"/>
            <w:tcBorders>
              <w:top w:val="single" w:sz="4" w:space="0" w:color="auto"/>
              <w:left w:val="single" w:sz="4" w:space="0" w:color="auto"/>
              <w:bottom w:val="single" w:sz="4" w:space="0" w:color="auto"/>
              <w:right w:val="single" w:sz="4" w:space="0" w:color="auto"/>
            </w:tcBorders>
            <w:hideMark/>
          </w:tcPr>
          <w:p w14:paraId="5C948C4B" w14:textId="77777777" w:rsidR="007E0CC5" w:rsidRPr="00E821AB" w:rsidRDefault="007E0CC5" w:rsidP="00017277">
            <w:pPr>
              <w:spacing w:line="256" w:lineRule="auto"/>
              <w:jc w:val="both"/>
              <w:rPr>
                <w:rFonts w:ascii="Calibri" w:hAnsi="Calibri"/>
                <w:sz w:val="18"/>
                <w:szCs w:val="18"/>
              </w:rPr>
            </w:pPr>
            <w:r w:rsidRPr="00E821AB">
              <w:rPr>
                <w:rFonts w:ascii="Calibri" w:hAnsi="Calibri" w:hint="cs"/>
                <w:sz w:val="18"/>
                <w:szCs w:val="18"/>
                <w:rtl/>
              </w:rPr>
              <w:t xml:space="preserve">جبران هزینه درمان نازایی و ناباروری شامل اعمال جراحی مرتبط، </w:t>
            </w:r>
            <w:r w:rsidRPr="00E821AB">
              <w:rPr>
                <w:rFonts w:ascii="Calibri" w:hAnsi="Calibri"/>
                <w:sz w:val="18"/>
                <w:szCs w:val="18"/>
              </w:rPr>
              <w:t xml:space="preserve">IUI </w:t>
            </w:r>
            <w:r w:rsidRPr="00E821AB">
              <w:rPr>
                <w:rFonts w:ascii="Calibri" w:hAnsi="Calibri" w:hint="cs"/>
                <w:sz w:val="18"/>
                <w:szCs w:val="18"/>
                <w:rtl/>
              </w:rPr>
              <w:t xml:space="preserve">، </w:t>
            </w:r>
            <w:r w:rsidRPr="00E821AB">
              <w:rPr>
                <w:rFonts w:ascii="Calibri" w:hAnsi="Calibri"/>
                <w:sz w:val="18"/>
                <w:szCs w:val="18"/>
              </w:rPr>
              <w:t xml:space="preserve">ZIFT </w:t>
            </w:r>
            <w:r w:rsidRPr="00E821AB">
              <w:rPr>
                <w:rFonts w:ascii="Calibri" w:hAnsi="Calibri" w:hint="cs"/>
                <w:sz w:val="18"/>
                <w:szCs w:val="18"/>
                <w:rtl/>
              </w:rPr>
              <w:t xml:space="preserve">، </w:t>
            </w:r>
            <w:r w:rsidRPr="00E821AB">
              <w:rPr>
                <w:rFonts w:ascii="Calibri" w:hAnsi="Calibri"/>
                <w:sz w:val="18"/>
                <w:szCs w:val="18"/>
              </w:rPr>
              <w:t>GIFT</w:t>
            </w:r>
            <w:r w:rsidRPr="00E821AB">
              <w:rPr>
                <w:rFonts w:ascii="Calibri" w:hAnsi="Calibri" w:hint="cs"/>
                <w:sz w:val="18"/>
                <w:szCs w:val="18"/>
                <w:rtl/>
              </w:rPr>
              <w:t xml:space="preserve"> میکرواینجکشن و</w:t>
            </w:r>
            <w:r w:rsidRPr="00E821AB">
              <w:rPr>
                <w:rFonts w:ascii="Calibri" w:hAnsi="Calibri"/>
                <w:sz w:val="18"/>
                <w:szCs w:val="18"/>
              </w:rPr>
              <w:t>IVF</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9D6F70E"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250،000،000</w:t>
            </w:r>
          </w:p>
        </w:tc>
      </w:tr>
      <w:tr w:rsidR="007E0CC5" w:rsidRPr="00E821AB" w14:paraId="5FFF0269" w14:textId="77777777" w:rsidTr="00E821AB">
        <w:trPr>
          <w:trHeight w:val="413"/>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210E935B"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8</w:t>
            </w:r>
          </w:p>
        </w:tc>
        <w:tc>
          <w:tcPr>
            <w:tcW w:w="8474" w:type="dxa"/>
            <w:tcBorders>
              <w:top w:val="single" w:sz="4" w:space="0" w:color="auto"/>
              <w:left w:val="single" w:sz="4" w:space="0" w:color="auto"/>
              <w:bottom w:val="single" w:sz="4" w:space="0" w:color="auto"/>
              <w:right w:val="single" w:sz="4" w:space="0" w:color="auto"/>
            </w:tcBorders>
            <w:hideMark/>
          </w:tcPr>
          <w:p w14:paraId="4737C5C7" w14:textId="77777777" w:rsidR="007E0CC5" w:rsidRPr="00E821AB" w:rsidRDefault="007E0CC5" w:rsidP="00017277">
            <w:pPr>
              <w:spacing w:line="256" w:lineRule="auto"/>
              <w:jc w:val="both"/>
              <w:rPr>
                <w:rFonts w:ascii="Calibri" w:hAnsi="Calibri"/>
                <w:sz w:val="18"/>
                <w:szCs w:val="18"/>
              </w:rPr>
            </w:pPr>
            <w:r w:rsidRPr="00E821AB">
              <w:rPr>
                <w:rFonts w:ascii="Calibri" w:hAnsi="Calibri" w:hint="cs"/>
                <w:sz w:val="18"/>
                <w:szCs w:val="18"/>
                <w:rtl/>
                <w:lang w:bidi="fa-IR"/>
              </w:rPr>
              <w:t>پاراكلينيكي  گروه (1) شامل: انواع رادیوگرافی، آنژیوگرافی سرپایی عروق محیطی و چشم، انواع سونوگرافی، انواع اسکن، ام ار ای، پزشکی هسته ای (شامل اسکن هسته ای و درمان ایزوتوپ) دانسیتومتری ( سنجش تراکم استخوان )</w:t>
            </w:r>
          </w:p>
        </w:tc>
        <w:tc>
          <w:tcPr>
            <w:tcW w:w="1268" w:type="dxa"/>
            <w:tcBorders>
              <w:top w:val="single" w:sz="4" w:space="0" w:color="auto"/>
              <w:left w:val="single" w:sz="4" w:space="0" w:color="auto"/>
              <w:bottom w:val="single" w:sz="4" w:space="0" w:color="auto"/>
              <w:right w:val="single" w:sz="4" w:space="0" w:color="auto"/>
            </w:tcBorders>
            <w:vAlign w:val="center"/>
          </w:tcPr>
          <w:p w14:paraId="41AB3437" w14:textId="77777777" w:rsidR="007E0CC5" w:rsidRPr="00E821AB" w:rsidRDefault="007E0CC5" w:rsidP="00017277">
            <w:pPr>
              <w:spacing w:line="256" w:lineRule="auto"/>
              <w:jc w:val="center"/>
              <w:rPr>
                <w:rFonts w:ascii="Calibri" w:hAnsi="Calibri"/>
                <w:sz w:val="18"/>
                <w:szCs w:val="18"/>
                <w:lang w:bidi="fa-IR"/>
              </w:rPr>
            </w:pPr>
          </w:p>
        </w:tc>
      </w:tr>
      <w:tr w:rsidR="007E0CC5" w:rsidRPr="00E821AB" w14:paraId="715B6B9D" w14:textId="77777777" w:rsidTr="00E821AB">
        <w:trPr>
          <w:trHeight w:val="656"/>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550C6D94"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9</w:t>
            </w:r>
          </w:p>
        </w:tc>
        <w:tc>
          <w:tcPr>
            <w:tcW w:w="8474" w:type="dxa"/>
            <w:tcBorders>
              <w:top w:val="single" w:sz="4" w:space="0" w:color="auto"/>
              <w:left w:val="single" w:sz="4" w:space="0" w:color="auto"/>
              <w:bottom w:val="single" w:sz="4" w:space="0" w:color="auto"/>
              <w:right w:val="single" w:sz="4" w:space="0" w:color="auto"/>
            </w:tcBorders>
            <w:hideMark/>
          </w:tcPr>
          <w:p w14:paraId="58D4B522" w14:textId="77777777" w:rsidR="007E0CC5" w:rsidRPr="00E821AB" w:rsidRDefault="007E0CC5" w:rsidP="00017277">
            <w:pPr>
              <w:spacing w:line="256" w:lineRule="auto"/>
              <w:jc w:val="both"/>
              <w:rPr>
                <w:rFonts w:ascii="Calibri" w:hAnsi="Calibri"/>
                <w:sz w:val="18"/>
                <w:szCs w:val="18"/>
              </w:rPr>
            </w:pPr>
            <w:r w:rsidRPr="00E821AB">
              <w:rPr>
                <w:rFonts w:ascii="Calibri" w:hAnsi="Calibri" w:hint="cs"/>
                <w:sz w:val="18"/>
                <w:szCs w:val="18"/>
                <w:rtl/>
              </w:rPr>
              <w:t xml:space="preserve">پاراكلينيكي  گروه (2): انواع آندوسکوپی، </w:t>
            </w:r>
            <w:r w:rsidRPr="00E821AB">
              <w:rPr>
                <w:rFonts w:ascii="Calibri" w:hAnsi="Calibri"/>
                <w:sz w:val="18"/>
                <w:szCs w:val="18"/>
              </w:rPr>
              <w:t>ERCP</w:t>
            </w:r>
            <w:r w:rsidRPr="00E821AB">
              <w:rPr>
                <w:rFonts w:ascii="Calibri" w:hAnsi="Calibri" w:hint="cs"/>
                <w:sz w:val="18"/>
                <w:szCs w:val="18"/>
                <w:rtl/>
              </w:rPr>
              <w:t xml:space="preserve"> ، خدمات تشخیصی قلبی و عروقی شامل نوار قلب، انواع اکوکاردیوگرافی، انواع هولتر مانیتورینگ، تست ورزش، آنالیز پیس میکر، تیلت تست، خدمات تشخیصی تنفسی مانند ( اسپرومتری و</w:t>
            </w:r>
            <w:r w:rsidRPr="00E821AB">
              <w:rPr>
                <w:rFonts w:ascii="Calibri" w:hAnsi="Calibri"/>
                <w:sz w:val="18"/>
                <w:szCs w:val="18"/>
              </w:rPr>
              <w:t>PFT</w:t>
            </w:r>
            <w:r w:rsidRPr="00E821AB">
              <w:rPr>
                <w:rFonts w:ascii="Calibri" w:hAnsi="Calibri" w:hint="cs"/>
                <w:sz w:val="18"/>
                <w:szCs w:val="18"/>
                <w:rtl/>
              </w:rPr>
              <w:t xml:space="preserve">  و...)</w:t>
            </w:r>
            <w:r w:rsidRPr="00E821AB">
              <w:rPr>
                <w:rFonts w:hint="cs"/>
                <w:sz w:val="18"/>
                <w:szCs w:val="18"/>
                <w:rtl/>
              </w:rPr>
              <w:t xml:space="preserve"> </w:t>
            </w:r>
            <w:r w:rsidRPr="00E821AB">
              <w:rPr>
                <w:rFonts w:ascii="Calibri" w:hAnsi="Calibri" w:hint="cs"/>
                <w:sz w:val="18"/>
                <w:szCs w:val="18"/>
                <w:rtl/>
              </w:rPr>
              <w:t>خدمات تشخیصی الکترومیوگرافی و هدایت عصبی (</w:t>
            </w:r>
            <w:r w:rsidRPr="00E821AB">
              <w:rPr>
                <w:rFonts w:ascii="Calibri" w:hAnsi="Calibri"/>
                <w:sz w:val="18"/>
                <w:szCs w:val="18"/>
              </w:rPr>
              <w:t xml:space="preserve">EMG </w:t>
            </w:r>
            <w:r w:rsidRPr="00E821AB">
              <w:rPr>
                <w:rFonts w:ascii="Calibri" w:hAnsi="Calibri" w:hint="cs"/>
                <w:sz w:val="18"/>
                <w:szCs w:val="18"/>
                <w:rtl/>
              </w:rPr>
              <w:t>،</w:t>
            </w:r>
            <w:r w:rsidRPr="00E821AB">
              <w:rPr>
                <w:rFonts w:ascii="Calibri" w:hAnsi="Calibri"/>
                <w:sz w:val="18"/>
                <w:szCs w:val="18"/>
              </w:rPr>
              <w:t>NCV</w:t>
            </w:r>
            <w:r w:rsidRPr="00E821AB">
              <w:rPr>
                <w:rFonts w:ascii="Calibri" w:hAnsi="Calibri" w:hint="cs"/>
                <w:sz w:val="18"/>
                <w:szCs w:val="18"/>
                <w:rtl/>
              </w:rPr>
              <w:t>) الکتروانسفالوگرافی (</w:t>
            </w:r>
            <w:r w:rsidRPr="00E821AB">
              <w:rPr>
                <w:rFonts w:ascii="Calibri" w:hAnsi="Calibri"/>
                <w:sz w:val="18"/>
                <w:szCs w:val="18"/>
              </w:rPr>
              <w:t>EEG</w:t>
            </w:r>
            <w:r w:rsidRPr="00E821AB">
              <w:rPr>
                <w:rFonts w:ascii="Calibri" w:hAnsi="Calibri" w:hint="cs"/>
                <w:sz w:val="18"/>
                <w:szCs w:val="18"/>
                <w:rtl/>
              </w:rPr>
              <w:t>)، خدمات تشخیصی یورودینامیک (نوار مثانه) خدمات تشخیصی و پرتو پزشکی چشم ( مانند اپتومتری، پریمتری، بیومتری، پاکی متری، پنتاکم و ... )، خدمات تشخیصی گوش( مانند تمپانومتری، انواع ادیومتری و ... )</w:t>
            </w:r>
          </w:p>
        </w:tc>
        <w:tc>
          <w:tcPr>
            <w:tcW w:w="1268" w:type="dxa"/>
            <w:vMerge w:val="restart"/>
            <w:tcBorders>
              <w:top w:val="single" w:sz="4" w:space="0" w:color="auto"/>
              <w:left w:val="single" w:sz="4" w:space="0" w:color="auto"/>
              <w:bottom w:val="single" w:sz="4" w:space="0" w:color="auto"/>
              <w:right w:val="single" w:sz="4" w:space="0" w:color="auto"/>
            </w:tcBorders>
            <w:vAlign w:val="center"/>
            <w:hideMark/>
          </w:tcPr>
          <w:p w14:paraId="7335C88B"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150،000،000</w:t>
            </w:r>
          </w:p>
        </w:tc>
      </w:tr>
      <w:tr w:rsidR="007E0CC5" w:rsidRPr="00E821AB" w14:paraId="3D640BCC" w14:textId="77777777" w:rsidTr="00E821AB">
        <w:trPr>
          <w:trHeight w:val="467"/>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5B3C4E42"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10</w:t>
            </w:r>
          </w:p>
        </w:tc>
        <w:tc>
          <w:tcPr>
            <w:tcW w:w="8474" w:type="dxa"/>
            <w:tcBorders>
              <w:top w:val="single" w:sz="4" w:space="0" w:color="auto"/>
              <w:left w:val="single" w:sz="4" w:space="0" w:color="auto"/>
              <w:bottom w:val="single" w:sz="4" w:space="0" w:color="auto"/>
              <w:right w:val="single" w:sz="4" w:space="0" w:color="auto"/>
            </w:tcBorders>
            <w:hideMark/>
          </w:tcPr>
          <w:p w14:paraId="33932D4B" w14:textId="77777777" w:rsidR="007E0CC5" w:rsidRPr="00E821AB" w:rsidRDefault="007E0CC5" w:rsidP="00017277">
            <w:pPr>
              <w:spacing w:line="256" w:lineRule="auto"/>
              <w:jc w:val="both"/>
              <w:rPr>
                <w:rFonts w:ascii="Calibri" w:hAnsi="Calibri"/>
                <w:sz w:val="18"/>
                <w:szCs w:val="18"/>
              </w:rPr>
            </w:pPr>
            <w:r w:rsidRPr="00E821AB">
              <w:rPr>
                <w:rFonts w:ascii="Calibri" w:hAnsi="Calibri" w:hint="cs"/>
                <w:sz w:val="18"/>
                <w:szCs w:val="18"/>
                <w:rtl/>
                <w:lang w:bidi="fa-IR"/>
              </w:rPr>
              <w:t>پاراكلينيكي  گروه (3): خدمات آزمایشگاهی (به استثنای مارکرهای جنینی)، پاتولوژی، ژنتیک پزشکی (به استثنای آزمایشات ژنتیک جنین و غربالگری ژنتیک والدین)، تست های آلرژیک (هزینه های چکاپ و غربالگری گروهی در شمول خدمات این تعهد نمی باشد)</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303D5EA1" w14:textId="77777777" w:rsidR="007E0CC5" w:rsidRPr="00E821AB" w:rsidRDefault="007E0CC5" w:rsidP="00017277">
            <w:pPr>
              <w:spacing w:line="256" w:lineRule="auto"/>
              <w:jc w:val="center"/>
              <w:rPr>
                <w:rFonts w:ascii="Calibri" w:hAnsi="Calibri"/>
                <w:sz w:val="18"/>
                <w:szCs w:val="18"/>
                <w:lang w:bidi="fa-IR"/>
              </w:rPr>
            </w:pPr>
          </w:p>
        </w:tc>
      </w:tr>
      <w:tr w:rsidR="007E0CC5" w:rsidRPr="00E821AB" w14:paraId="046DFC2D" w14:textId="77777777" w:rsidTr="00E821AB">
        <w:trPr>
          <w:trHeight w:val="449"/>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42256B9F"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11</w:t>
            </w:r>
          </w:p>
        </w:tc>
        <w:tc>
          <w:tcPr>
            <w:tcW w:w="8474" w:type="dxa"/>
            <w:tcBorders>
              <w:top w:val="single" w:sz="4" w:space="0" w:color="auto"/>
              <w:left w:val="single" w:sz="4" w:space="0" w:color="auto"/>
              <w:bottom w:val="single" w:sz="4" w:space="0" w:color="auto"/>
              <w:right w:val="single" w:sz="4" w:space="0" w:color="auto"/>
            </w:tcBorders>
            <w:hideMark/>
          </w:tcPr>
          <w:p w14:paraId="309E9CC9" w14:textId="77777777" w:rsidR="007E0CC5" w:rsidRPr="00E821AB" w:rsidRDefault="007E0CC5" w:rsidP="00017277">
            <w:pPr>
              <w:spacing w:line="256" w:lineRule="auto"/>
              <w:jc w:val="both"/>
              <w:rPr>
                <w:rFonts w:ascii="Calibri" w:hAnsi="Calibri"/>
                <w:sz w:val="18"/>
                <w:szCs w:val="18"/>
              </w:rPr>
            </w:pPr>
            <w:r w:rsidRPr="00E821AB">
              <w:rPr>
                <w:rFonts w:ascii="Calibri" w:hAnsi="Calibri" w:hint="cs"/>
                <w:sz w:val="18"/>
                <w:szCs w:val="18"/>
                <w:rtl/>
              </w:rPr>
              <w:t>پاراكلينيكي  گروه (4): خدمات غربالگری جنینی و تشخیص و درمان ناهنجاریهای جنینی شامل: اکوی قلب جنین، مارکرهای جنینی و آزمایشات ژنتیک جنین</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4FF1A5AF" w14:textId="77777777" w:rsidR="007E0CC5" w:rsidRPr="00E821AB" w:rsidRDefault="007E0CC5" w:rsidP="00017277">
            <w:pPr>
              <w:spacing w:line="256" w:lineRule="auto"/>
              <w:jc w:val="center"/>
              <w:rPr>
                <w:rFonts w:ascii="Calibri" w:hAnsi="Calibri"/>
                <w:sz w:val="18"/>
                <w:szCs w:val="18"/>
                <w:lang w:bidi="fa-IR"/>
              </w:rPr>
            </w:pPr>
          </w:p>
        </w:tc>
      </w:tr>
      <w:tr w:rsidR="007E0CC5" w:rsidRPr="00E821AB" w14:paraId="5B1004A5" w14:textId="77777777" w:rsidTr="00E821AB">
        <w:trPr>
          <w:trHeight w:val="320"/>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0A6FF669"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12</w:t>
            </w:r>
          </w:p>
        </w:tc>
        <w:tc>
          <w:tcPr>
            <w:tcW w:w="8474" w:type="dxa"/>
            <w:tcBorders>
              <w:top w:val="single" w:sz="4" w:space="0" w:color="auto"/>
              <w:left w:val="single" w:sz="4" w:space="0" w:color="auto"/>
              <w:bottom w:val="single" w:sz="4" w:space="0" w:color="auto"/>
              <w:right w:val="single" w:sz="4" w:space="0" w:color="auto"/>
            </w:tcBorders>
            <w:hideMark/>
          </w:tcPr>
          <w:p w14:paraId="044CC622" w14:textId="77777777" w:rsidR="007E0CC5" w:rsidRPr="00E821AB" w:rsidRDefault="007E0CC5" w:rsidP="00017277">
            <w:pPr>
              <w:spacing w:line="256" w:lineRule="auto"/>
              <w:jc w:val="both"/>
              <w:rPr>
                <w:rFonts w:ascii="Calibri" w:hAnsi="Calibri"/>
                <w:sz w:val="18"/>
                <w:szCs w:val="18"/>
              </w:rPr>
            </w:pPr>
            <w:r w:rsidRPr="00E821AB">
              <w:rPr>
                <w:rFonts w:ascii="Calibri" w:hAnsi="Calibri" w:hint="cs"/>
                <w:sz w:val="18"/>
                <w:szCs w:val="18"/>
                <w:rtl/>
              </w:rPr>
              <w:t>پاراكلينيكي  گروه (5): فیزیوتراپی (</w:t>
            </w:r>
            <w:r w:rsidRPr="00E821AB">
              <w:rPr>
                <w:rFonts w:ascii="Calibri" w:hAnsi="Calibri"/>
                <w:sz w:val="18"/>
                <w:szCs w:val="18"/>
              </w:rPr>
              <w:t>PT</w:t>
            </w:r>
            <w:r w:rsidRPr="00E821AB">
              <w:rPr>
                <w:rFonts w:ascii="Calibri" w:hAnsi="Calibri" w:hint="cs"/>
                <w:sz w:val="18"/>
                <w:szCs w:val="18"/>
                <w:rtl/>
              </w:rPr>
              <w:t>)، گفتار درمانی (</w:t>
            </w:r>
            <w:r w:rsidRPr="00E821AB">
              <w:rPr>
                <w:rFonts w:ascii="Calibri" w:hAnsi="Calibri"/>
                <w:sz w:val="18"/>
                <w:szCs w:val="18"/>
              </w:rPr>
              <w:t>ST</w:t>
            </w:r>
            <w:r w:rsidRPr="00E821AB">
              <w:rPr>
                <w:rFonts w:ascii="Calibri" w:hAnsi="Calibri" w:hint="cs"/>
                <w:sz w:val="18"/>
                <w:szCs w:val="18"/>
                <w:rtl/>
              </w:rPr>
              <w:t>)، کاردرمانی (</w:t>
            </w:r>
            <w:r w:rsidRPr="00E821AB">
              <w:rPr>
                <w:rFonts w:ascii="Calibri" w:hAnsi="Calibri"/>
                <w:sz w:val="18"/>
                <w:szCs w:val="18"/>
              </w:rPr>
              <w:t>OT</w:t>
            </w:r>
            <w:r w:rsidRPr="00E821AB">
              <w:rPr>
                <w:rFonts w:ascii="Calibri" w:hAnsi="Calibri" w:hint="cs"/>
                <w:sz w:val="18"/>
                <w:szCs w:val="18"/>
                <w:rtl/>
              </w:rPr>
              <w:t>)</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1059AB5F" w14:textId="77777777" w:rsidR="007E0CC5" w:rsidRPr="00E821AB" w:rsidRDefault="007E0CC5" w:rsidP="00017277">
            <w:pPr>
              <w:spacing w:line="256" w:lineRule="auto"/>
              <w:jc w:val="center"/>
              <w:rPr>
                <w:rFonts w:ascii="Calibri" w:hAnsi="Calibri"/>
                <w:sz w:val="18"/>
                <w:szCs w:val="18"/>
                <w:lang w:bidi="fa-IR"/>
              </w:rPr>
            </w:pPr>
          </w:p>
        </w:tc>
      </w:tr>
      <w:tr w:rsidR="007E0CC5" w:rsidRPr="00E821AB" w14:paraId="71E43D53" w14:textId="77777777" w:rsidTr="00E821AB">
        <w:trPr>
          <w:trHeight w:val="232"/>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108F236F"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13</w:t>
            </w:r>
          </w:p>
        </w:tc>
        <w:tc>
          <w:tcPr>
            <w:tcW w:w="8474" w:type="dxa"/>
            <w:tcBorders>
              <w:top w:val="single" w:sz="4" w:space="0" w:color="auto"/>
              <w:left w:val="single" w:sz="4" w:space="0" w:color="auto"/>
              <w:bottom w:val="single" w:sz="4" w:space="0" w:color="auto"/>
              <w:right w:val="single" w:sz="4" w:space="0" w:color="auto"/>
            </w:tcBorders>
            <w:hideMark/>
          </w:tcPr>
          <w:p w14:paraId="5E4F059B" w14:textId="77777777" w:rsidR="007E0CC5" w:rsidRPr="00E821AB" w:rsidRDefault="007E0CC5" w:rsidP="00017277">
            <w:pPr>
              <w:spacing w:line="256" w:lineRule="auto"/>
              <w:jc w:val="both"/>
              <w:rPr>
                <w:rFonts w:ascii="Calibri" w:hAnsi="Calibri"/>
                <w:sz w:val="18"/>
                <w:szCs w:val="18"/>
              </w:rPr>
            </w:pPr>
            <w:r w:rsidRPr="00E821AB">
              <w:rPr>
                <w:rFonts w:ascii="Calibri" w:hAnsi="Calibri" w:hint="cs"/>
                <w:sz w:val="18"/>
                <w:szCs w:val="18"/>
                <w:rtl/>
              </w:rPr>
              <w:t>جراحی مجاز سرپایی: شامل شكستگي، در رفتگي، گچ گيري، ختنه، بخيه، كرايوتراپي، اكسيزيون ليپوم، بيوپسي تخليه ی كيست، ليزر درماني</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896F290"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150،000،000</w:t>
            </w:r>
          </w:p>
        </w:tc>
      </w:tr>
      <w:tr w:rsidR="007E0CC5" w:rsidRPr="00E821AB" w14:paraId="76AAC96F" w14:textId="77777777" w:rsidTr="00E821AB">
        <w:trPr>
          <w:trHeight w:val="53"/>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5C119023"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14</w:t>
            </w:r>
          </w:p>
        </w:tc>
        <w:tc>
          <w:tcPr>
            <w:tcW w:w="8474" w:type="dxa"/>
            <w:tcBorders>
              <w:top w:val="single" w:sz="4" w:space="0" w:color="auto"/>
              <w:left w:val="single" w:sz="4" w:space="0" w:color="auto"/>
              <w:bottom w:val="single" w:sz="4" w:space="0" w:color="auto"/>
              <w:right w:val="single" w:sz="4" w:space="0" w:color="auto"/>
            </w:tcBorders>
            <w:hideMark/>
          </w:tcPr>
          <w:p w14:paraId="28D379A4" w14:textId="77777777" w:rsidR="007E0CC5" w:rsidRPr="00E821AB" w:rsidRDefault="007E0CC5" w:rsidP="00017277">
            <w:pPr>
              <w:spacing w:line="256" w:lineRule="auto"/>
              <w:jc w:val="both"/>
              <w:rPr>
                <w:rFonts w:ascii="Calibri" w:hAnsi="Calibri"/>
                <w:sz w:val="18"/>
                <w:szCs w:val="18"/>
              </w:rPr>
            </w:pPr>
            <w:r w:rsidRPr="00E821AB">
              <w:rPr>
                <w:rFonts w:ascii="Calibri" w:hAnsi="Calibri" w:hint="cs"/>
                <w:sz w:val="18"/>
                <w:szCs w:val="18"/>
                <w:rtl/>
              </w:rPr>
              <w:t>جبران هزینه ویزیت، دارو  (بر اساس فهرست دارو های مجاز کشور  صرفا مازاد بر سهم بیمه گر اول ) خدمات اورژانس در موارد غیر بستری</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3EE43C5"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75،000،000</w:t>
            </w:r>
          </w:p>
        </w:tc>
      </w:tr>
      <w:tr w:rsidR="007E0CC5" w:rsidRPr="00E821AB" w14:paraId="05ACC155" w14:textId="77777777" w:rsidTr="00E821AB">
        <w:trPr>
          <w:trHeight w:val="1310"/>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10FEA49C"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15</w:t>
            </w:r>
          </w:p>
        </w:tc>
        <w:tc>
          <w:tcPr>
            <w:tcW w:w="8474" w:type="dxa"/>
            <w:tcBorders>
              <w:top w:val="single" w:sz="4" w:space="0" w:color="auto"/>
              <w:left w:val="single" w:sz="4" w:space="0" w:color="auto"/>
              <w:bottom w:val="single" w:sz="4" w:space="0" w:color="auto"/>
              <w:right w:val="single" w:sz="4" w:space="0" w:color="auto"/>
            </w:tcBorders>
            <w:hideMark/>
          </w:tcPr>
          <w:p w14:paraId="13FD9CC3" w14:textId="77777777" w:rsidR="007E0CC5" w:rsidRPr="00E821AB" w:rsidRDefault="007E0CC5" w:rsidP="00017277">
            <w:pPr>
              <w:spacing w:line="256" w:lineRule="auto"/>
              <w:jc w:val="both"/>
              <w:rPr>
                <w:rFonts w:ascii="Arial" w:hAnsi="Arial"/>
                <w:sz w:val="18"/>
                <w:szCs w:val="18"/>
                <w:lang w:bidi="fa-IR"/>
              </w:rPr>
            </w:pPr>
            <w:r w:rsidRPr="00E821AB">
              <w:rPr>
                <w:rFonts w:ascii="Arial" w:hAnsi="Arial" w:hint="cs"/>
                <w:sz w:val="18"/>
                <w:szCs w:val="18"/>
                <w:rtl/>
              </w:rPr>
              <w:t>هزینه های سرپایی یا بستری مربوط به خدمات دندانپزشکی، جراحی لثه، ایمپلنت، ارتودنسی و دست دندان مصنوعی ( به استثناء اعمال زیبایی )‏‏- هزینه های دندان پزشکی تا زمانی که تعرفه ای در این خصوص توسط هیات محترم دولت ابلاغ نشده باشد بر اساس تعرفه ای محاسبه و پرداخت می شود که به صورت سالیانه توسط سندیکای بیمه گران ایران با هماهنگی شرکت های بیمه تنظیم و به شرکت های بیمه گر ابلاغ می نماید.</w:t>
            </w:r>
            <w:r w:rsidRPr="00E821AB">
              <w:rPr>
                <w:rFonts w:ascii="Arial" w:hAnsi="Arial" w:hint="cs"/>
                <w:sz w:val="18"/>
                <w:szCs w:val="18"/>
                <w:rtl/>
                <w:lang w:bidi="fa-IR"/>
              </w:rPr>
              <w:t xml:space="preserve"> پرداخت هزينه هاي دندانپزشکي در اين بند به صورت شناور مي باشد وبيمه شده مي تواند تا سقف مجموع اين بند را خود يا اعضاي خانواد استفاده نمايند.</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3739F23"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150،000،000</w:t>
            </w:r>
          </w:p>
        </w:tc>
      </w:tr>
      <w:tr w:rsidR="007E0CC5" w:rsidRPr="00E821AB" w14:paraId="47A33C7B" w14:textId="77777777" w:rsidTr="00E821AB">
        <w:trPr>
          <w:trHeight w:val="233"/>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4F819585"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16</w:t>
            </w:r>
          </w:p>
        </w:tc>
        <w:tc>
          <w:tcPr>
            <w:tcW w:w="8474" w:type="dxa"/>
            <w:tcBorders>
              <w:top w:val="single" w:sz="4" w:space="0" w:color="auto"/>
              <w:left w:val="single" w:sz="4" w:space="0" w:color="auto"/>
              <w:bottom w:val="single" w:sz="4" w:space="0" w:color="auto"/>
              <w:right w:val="single" w:sz="4" w:space="0" w:color="auto"/>
            </w:tcBorders>
            <w:hideMark/>
          </w:tcPr>
          <w:p w14:paraId="3951FFA2" w14:textId="77777777" w:rsidR="007E0CC5" w:rsidRPr="00E821AB" w:rsidRDefault="007E0CC5" w:rsidP="00017277">
            <w:pPr>
              <w:spacing w:line="256" w:lineRule="auto"/>
              <w:jc w:val="both"/>
              <w:rPr>
                <w:rFonts w:ascii="Calibri" w:hAnsi="Calibri"/>
                <w:sz w:val="18"/>
                <w:szCs w:val="18"/>
              </w:rPr>
            </w:pPr>
            <w:r w:rsidRPr="00E821AB">
              <w:rPr>
                <w:rFonts w:ascii="Calibri" w:hAnsi="Calibri" w:hint="cs"/>
                <w:sz w:val="18"/>
                <w:szCs w:val="18"/>
                <w:rtl/>
              </w:rPr>
              <w:t>عینک طبی و لنز تماس طبی در هر دوره ی قرارداد، تامین هزینه ی لنز تماسی طبی و عینک طبی (شیشه و فریم) صرفاً یک نوبت و حداکثر تا سقف تعهد خواهد بود</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9C8CE68"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30،000،000</w:t>
            </w:r>
          </w:p>
        </w:tc>
      </w:tr>
      <w:tr w:rsidR="007E0CC5" w:rsidRPr="00E821AB" w14:paraId="105C7B7E" w14:textId="77777777" w:rsidTr="00E821AB">
        <w:trPr>
          <w:trHeight w:val="737"/>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5C540636"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17</w:t>
            </w:r>
          </w:p>
        </w:tc>
        <w:tc>
          <w:tcPr>
            <w:tcW w:w="8474" w:type="dxa"/>
            <w:tcBorders>
              <w:top w:val="single" w:sz="4" w:space="0" w:color="auto"/>
              <w:left w:val="single" w:sz="4" w:space="0" w:color="auto"/>
              <w:bottom w:val="single" w:sz="4" w:space="0" w:color="auto"/>
              <w:right w:val="single" w:sz="4" w:space="0" w:color="auto"/>
            </w:tcBorders>
            <w:hideMark/>
          </w:tcPr>
          <w:p w14:paraId="1E7F230E" w14:textId="77777777" w:rsidR="007E0CC5" w:rsidRPr="00E821AB" w:rsidRDefault="007E0CC5" w:rsidP="00017277">
            <w:pPr>
              <w:spacing w:line="256" w:lineRule="auto"/>
              <w:jc w:val="both"/>
              <w:rPr>
                <w:rFonts w:ascii="Calibri" w:hAnsi="Calibri"/>
                <w:sz w:val="18"/>
                <w:szCs w:val="18"/>
              </w:rPr>
            </w:pPr>
            <w:r w:rsidRPr="00E821AB">
              <w:rPr>
                <w:rFonts w:ascii="Calibri" w:hAnsi="Calibri" w:hint="cs"/>
                <w:sz w:val="18"/>
                <w:szCs w:val="18"/>
                <w:rtl/>
              </w:rPr>
              <w:t xml:space="preserve">جراحي مربوط به رفع عيوب انكساري چشم شامل لیزیک، لازک </w:t>
            </w:r>
            <w:r w:rsidRPr="00E821AB">
              <w:rPr>
                <w:rFonts w:ascii="Calibri" w:hAnsi="Calibri"/>
                <w:sz w:val="18"/>
                <w:szCs w:val="18"/>
              </w:rPr>
              <w:t xml:space="preserve">PRK </w:t>
            </w:r>
            <w:r w:rsidRPr="00E821AB">
              <w:rPr>
                <w:rFonts w:ascii="Calibri" w:hAnsi="Calibri" w:hint="cs"/>
                <w:sz w:val="18"/>
                <w:szCs w:val="18"/>
                <w:rtl/>
              </w:rPr>
              <w:t>،</w:t>
            </w:r>
            <w:r w:rsidRPr="00E821AB">
              <w:rPr>
                <w:rFonts w:ascii="Calibri" w:hAnsi="Calibri"/>
                <w:sz w:val="18"/>
                <w:szCs w:val="18"/>
              </w:rPr>
              <w:t xml:space="preserve">RK </w:t>
            </w:r>
            <w:r w:rsidRPr="00E821AB">
              <w:rPr>
                <w:rFonts w:ascii="Calibri" w:hAnsi="Calibri" w:hint="cs"/>
                <w:sz w:val="18"/>
                <w:szCs w:val="18"/>
                <w:rtl/>
              </w:rPr>
              <w:t xml:space="preserve">، </w:t>
            </w:r>
            <w:r w:rsidRPr="00E821AB">
              <w:rPr>
                <w:rFonts w:ascii="Calibri" w:hAnsi="Calibri"/>
                <w:sz w:val="18"/>
                <w:szCs w:val="18"/>
              </w:rPr>
              <w:t>PHAKIC</w:t>
            </w:r>
            <w:r w:rsidRPr="00E821AB">
              <w:rPr>
                <w:rFonts w:ascii="Calibri" w:hAnsi="Calibri" w:hint="cs"/>
                <w:sz w:val="18"/>
                <w:szCs w:val="18"/>
                <w:rtl/>
              </w:rPr>
              <w:t xml:space="preserve"> یاکارگذاری رینگ قرنیه یا لنز داخل چشمی هزینه لنز آرتیزان ( طبق فاکتور رسمی و معتبر )هزينه‌هاي جراحي مربوط به رفع عيوب انكساري در مواردي كه به تشخيص پزشك معتمد بيمه‌گر درجه نزديك بيني، دوربيني، آستيگمات یا جمع قدر مطلق نقص بينايي هر چشم ( درجه نزديك بيني یا دوربيني به علاوه نصف آستيگمات ) 3 ديوپتر يا بيشتر باشد . برای هر چشم نصف سقف مندرج</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E7096F9"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200،000،000</w:t>
            </w:r>
          </w:p>
        </w:tc>
      </w:tr>
      <w:tr w:rsidR="007E0CC5" w:rsidRPr="00E821AB" w14:paraId="17793217" w14:textId="77777777" w:rsidTr="00E821AB">
        <w:trPr>
          <w:trHeight w:val="206"/>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46FA4A9E"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18</w:t>
            </w:r>
          </w:p>
        </w:tc>
        <w:tc>
          <w:tcPr>
            <w:tcW w:w="8474" w:type="dxa"/>
            <w:tcBorders>
              <w:top w:val="single" w:sz="4" w:space="0" w:color="auto"/>
              <w:left w:val="single" w:sz="4" w:space="0" w:color="auto"/>
              <w:bottom w:val="single" w:sz="4" w:space="0" w:color="auto"/>
              <w:right w:val="single" w:sz="4" w:space="0" w:color="auto"/>
            </w:tcBorders>
            <w:noWrap/>
            <w:hideMark/>
          </w:tcPr>
          <w:p w14:paraId="0B0D71EF" w14:textId="328414E7" w:rsidR="007E0CC5" w:rsidRPr="00E821AB" w:rsidRDefault="007E0CC5" w:rsidP="00017277">
            <w:pPr>
              <w:spacing w:line="256" w:lineRule="auto"/>
              <w:jc w:val="both"/>
              <w:rPr>
                <w:rFonts w:ascii="Calibri" w:hAnsi="Calibri"/>
                <w:sz w:val="18"/>
                <w:szCs w:val="18"/>
              </w:rPr>
            </w:pPr>
            <w:r w:rsidRPr="00E821AB">
              <w:rPr>
                <w:rFonts w:ascii="Calibri" w:hAnsi="Calibri" w:hint="cs"/>
                <w:sz w:val="18"/>
                <w:szCs w:val="18"/>
                <w:rtl/>
              </w:rPr>
              <w:t>سمعک دو گوش</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DD88BD5" w14:textId="77777777" w:rsidR="007E0CC5" w:rsidRPr="00E821AB" w:rsidRDefault="007E0CC5" w:rsidP="00017277">
            <w:pPr>
              <w:spacing w:line="256" w:lineRule="auto"/>
              <w:jc w:val="center"/>
              <w:rPr>
                <w:rFonts w:ascii="Calibri" w:hAnsi="Calibri"/>
                <w:sz w:val="18"/>
                <w:szCs w:val="18"/>
                <w:lang w:bidi="fa-IR"/>
              </w:rPr>
            </w:pPr>
            <w:r w:rsidRPr="00E821AB">
              <w:rPr>
                <w:rFonts w:ascii="Calibri" w:hAnsi="Calibri" w:hint="cs"/>
                <w:sz w:val="18"/>
                <w:szCs w:val="18"/>
                <w:rtl/>
                <w:lang w:bidi="fa-IR"/>
              </w:rPr>
              <w:t>50،000،000</w:t>
            </w:r>
          </w:p>
        </w:tc>
      </w:tr>
      <w:tr w:rsidR="007E0CC5" w:rsidRPr="00E821AB" w14:paraId="33BBF11F" w14:textId="77777777" w:rsidTr="00E821AB">
        <w:trPr>
          <w:trHeight w:val="206"/>
          <w:jc w:val="center"/>
        </w:trPr>
        <w:tc>
          <w:tcPr>
            <w:tcW w:w="1024" w:type="dxa"/>
            <w:tcBorders>
              <w:top w:val="single" w:sz="4" w:space="0" w:color="auto"/>
              <w:left w:val="single" w:sz="4" w:space="0" w:color="auto"/>
              <w:bottom w:val="single" w:sz="4" w:space="0" w:color="auto"/>
              <w:right w:val="single" w:sz="4" w:space="0" w:color="auto"/>
            </w:tcBorders>
            <w:noWrap/>
            <w:vAlign w:val="center"/>
            <w:hideMark/>
          </w:tcPr>
          <w:p w14:paraId="1F834951" w14:textId="77777777" w:rsidR="007E0CC5" w:rsidRPr="00E821AB" w:rsidRDefault="007E0CC5">
            <w:pPr>
              <w:spacing w:line="256" w:lineRule="auto"/>
              <w:jc w:val="center"/>
              <w:rPr>
                <w:rFonts w:ascii="Calibri" w:hAnsi="Calibri"/>
                <w:sz w:val="18"/>
                <w:szCs w:val="18"/>
              </w:rPr>
            </w:pPr>
            <w:r w:rsidRPr="00E821AB">
              <w:rPr>
                <w:rFonts w:ascii="Calibri" w:hAnsi="Calibri" w:hint="cs"/>
                <w:sz w:val="18"/>
                <w:szCs w:val="18"/>
                <w:rtl/>
              </w:rPr>
              <w:t>19</w:t>
            </w:r>
          </w:p>
        </w:tc>
        <w:tc>
          <w:tcPr>
            <w:tcW w:w="8474" w:type="dxa"/>
            <w:tcBorders>
              <w:top w:val="single" w:sz="4" w:space="0" w:color="auto"/>
              <w:left w:val="single" w:sz="4" w:space="0" w:color="auto"/>
              <w:bottom w:val="single" w:sz="4" w:space="0" w:color="auto"/>
              <w:right w:val="single" w:sz="4" w:space="0" w:color="auto"/>
            </w:tcBorders>
            <w:noWrap/>
            <w:hideMark/>
          </w:tcPr>
          <w:p w14:paraId="0AA05B4E" w14:textId="77777777" w:rsidR="007E0CC5" w:rsidRPr="00E821AB" w:rsidRDefault="007E0CC5" w:rsidP="00017277">
            <w:pPr>
              <w:spacing w:line="256" w:lineRule="auto"/>
              <w:jc w:val="both"/>
              <w:rPr>
                <w:rFonts w:ascii="Calibri" w:hAnsi="Calibri"/>
                <w:sz w:val="18"/>
                <w:szCs w:val="18"/>
                <w:rtl/>
              </w:rPr>
            </w:pPr>
            <w:r w:rsidRPr="00E821AB">
              <w:rPr>
                <w:rFonts w:ascii="Calibri" w:hAnsi="Calibri" w:hint="cs"/>
                <w:sz w:val="18"/>
                <w:szCs w:val="18"/>
                <w:rtl/>
              </w:rPr>
              <w:t>هزينه اروتز و پروتز</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4DB7FA0" w14:textId="77777777" w:rsidR="007E0CC5" w:rsidRPr="00E821AB" w:rsidRDefault="007E0CC5" w:rsidP="00017277">
            <w:pPr>
              <w:spacing w:line="256" w:lineRule="auto"/>
              <w:jc w:val="center"/>
              <w:rPr>
                <w:rFonts w:ascii="Calibri" w:hAnsi="Calibri"/>
                <w:sz w:val="18"/>
                <w:szCs w:val="18"/>
                <w:rtl/>
                <w:lang w:bidi="fa-IR"/>
              </w:rPr>
            </w:pPr>
            <w:r w:rsidRPr="00E821AB">
              <w:rPr>
                <w:rFonts w:ascii="Calibri" w:hAnsi="Calibri" w:hint="cs"/>
                <w:sz w:val="18"/>
                <w:szCs w:val="18"/>
                <w:rtl/>
                <w:lang w:bidi="fa-IR"/>
              </w:rPr>
              <w:t>30،000،000</w:t>
            </w:r>
          </w:p>
        </w:tc>
      </w:tr>
    </w:tbl>
    <w:p w14:paraId="35928C56" w14:textId="6BA010A3" w:rsidR="007E0CC5" w:rsidRDefault="007E0CC5" w:rsidP="007E0CC5">
      <w:pPr>
        <w:spacing w:line="216" w:lineRule="auto"/>
        <w:jc w:val="lowKashida"/>
        <w:rPr>
          <w:i/>
          <w:sz w:val="28"/>
          <w:u w:val="single"/>
          <w:lang w:bidi="fa-IR"/>
        </w:rPr>
      </w:pPr>
      <w:r>
        <w:rPr>
          <w:rFonts w:hint="cs"/>
          <w:i/>
          <w:sz w:val="28"/>
          <w:u w:val="single"/>
          <w:rtl/>
          <w:lang w:bidi="fa-IR"/>
        </w:rPr>
        <w:lastRenderedPageBreak/>
        <w:t xml:space="preserve">ماده 5 </w:t>
      </w:r>
      <w:r w:rsidR="00017277">
        <w:rPr>
          <w:rFonts w:hint="cs"/>
          <w:i/>
          <w:sz w:val="28"/>
          <w:u w:val="single"/>
          <w:rtl/>
          <w:lang w:bidi="fa-IR"/>
        </w:rPr>
        <w:t xml:space="preserve">- </w:t>
      </w:r>
      <w:r>
        <w:rPr>
          <w:rFonts w:hint="cs"/>
          <w:i/>
          <w:sz w:val="28"/>
          <w:u w:val="single"/>
          <w:rtl/>
          <w:lang w:bidi="fa-IR"/>
        </w:rPr>
        <w:t>ميزان فرانشيز</w:t>
      </w:r>
    </w:p>
    <w:p w14:paraId="521E969C" w14:textId="77777777" w:rsidR="007E0CC5" w:rsidRPr="00D65A28" w:rsidRDefault="007E0CC5" w:rsidP="00017277">
      <w:pPr>
        <w:ind w:left="3"/>
        <w:jc w:val="lowKashida"/>
        <w:rPr>
          <w:i/>
          <w:szCs w:val="20"/>
          <w:rtl/>
          <w:lang w:bidi="fa-IR"/>
        </w:rPr>
      </w:pPr>
      <w:r w:rsidRPr="00D65A28">
        <w:rPr>
          <w:rFonts w:hint="cs"/>
          <w:i/>
          <w:szCs w:val="20"/>
          <w:rtl/>
          <w:lang w:bidi="fa-IR"/>
        </w:rPr>
        <w:t>فرانشيز: درصد معيني از هزينه</w:t>
      </w:r>
      <w:r w:rsidRPr="00D65A28">
        <w:rPr>
          <w:rFonts w:hint="cs"/>
          <w:i/>
          <w:szCs w:val="20"/>
          <w:rtl/>
          <w:lang w:bidi="fa-IR"/>
        </w:rPr>
        <w:softHyphen/>
        <w:t>هاي درماني که تأمين آن به عهده بيمه شده مي</w:t>
      </w:r>
      <w:r w:rsidRPr="00D65A28">
        <w:rPr>
          <w:rFonts w:hint="cs"/>
          <w:i/>
          <w:szCs w:val="20"/>
          <w:rtl/>
          <w:lang w:bidi="fa-IR"/>
        </w:rPr>
        <w:softHyphen/>
        <w:t>باشد.</w:t>
      </w:r>
    </w:p>
    <w:p w14:paraId="7A84B091" w14:textId="77777777" w:rsidR="007E0CC5" w:rsidRPr="00D65A28" w:rsidRDefault="007E0CC5" w:rsidP="00017277">
      <w:pPr>
        <w:spacing w:line="216" w:lineRule="auto"/>
        <w:ind w:left="3"/>
        <w:jc w:val="lowKashida"/>
        <w:rPr>
          <w:i/>
          <w:szCs w:val="20"/>
          <w:u w:val="single"/>
          <w:rtl/>
          <w:lang w:bidi="fa-IR"/>
        </w:rPr>
      </w:pPr>
      <w:r w:rsidRPr="00D65A28">
        <w:rPr>
          <w:rFonts w:hint="cs"/>
          <w:i/>
          <w:szCs w:val="20"/>
          <w:rtl/>
          <w:lang w:bidi="fa-IR"/>
        </w:rPr>
        <w:t xml:space="preserve">درخصوص کليه مفاد تعهدات بيمه تکميلي اين قرارداد، </w:t>
      </w:r>
      <w:r w:rsidRPr="00D65A28">
        <w:rPr>
          <w:rFonts w:hint="cs"/>
          <w:i/>
          <w:szCs w:val="20"/>
          <w:u w:val="single"/>
          <w:rtl/>
          <w:lang w:bidi="fa-IR"/>
        </w:rPr>
        <w:t>معادل درصد تعيين شده</w:t>
      </w:r>
      <w:r w:rsidRPr="00D65A28">
        <w:rPr>
          <w:rFonts w:hint="cs"/>
          <w:i/>
          <w:szCs w:val="20"/>
          <w:rtl/>
          <w:lang w:bidi="fa-IR"/>
        </w:rPr>
        <w:t xml:space="preserve">  هزينه</w:t>
      </w:r>
      <w:r w:rsidRPr="00D65A28">
        <w:rPr>
          <w:rFonts w:hint="cs"/>
          <w:i/>
          <w:szCs w:val="20"/>
          <w:rtl/>
          <w:lang w:bidi="fa-IR"/>
        </w:rPr>
        <w:softHyphen/>
        <w:t>هاي ماده 4 اين قرارداد مي‌باشد.</w:t>
      </w:r>
    </w:p>
    <w:p w14:paraId="4F7698F8" w14:textId="47AB00DB" w:rsidR="007E0CC5" w:rsidRPr="00D65A28" w:rsidRDefault="007E0CC5" w:rsidP="00017277">
      <w:pPr>
        <w:ind w:left="3"/>
        <w:jc w:val="lowKashida"/>
        <w:rPr>
          <w:i/>
          <w:szCs w:val="20"/>
          <w:rtl/>
          <w:lang w:bidi="fa-IR"/>
        </w:rPr>
      </w:pPr>
      <w:r w:rsidRPr="00D65A28">
        <w:rPr>
          <w:rFonts w:hint="cs"/>
          <w:i/>
          <w:szCs w:val="20"/>
          <w:rtl/>
          <w:lang w:bidi="fa-IR"/>
        </w:rPr>
        <w:t xml:space="preserve">تبصره </w:t>
      </w:r>
      <w:r w:rsidR="00D65A28" w:rsidRPr="00D65A28">
        <w:rPr>
          <w:rFonts w:hint="cs"/>
          <w:i/>
          <w:szCs w:val="20"/>
          <w:rtl/>
          <w:lang w:bidi="fa-IR"/>
        </w:rPr>
        <w:t>2</w:t>
      </w:r>
      <w:r w:rsidR="00017277" w:rsidRPr="00D65A28">
        <w:rPr>
          <w:rFonts w:hint="cs"/>
          <w:i/>
          <w:szCs w:val="20"/>
          <w:rtl/>
          <w:lang w:bidi="fa-IR"/>
        </w:rPr>
        <w:t>-</w:t>
      </w:r>
      <w:r w:rsidRPr="00D65A28">
        <w:rPr>
          <w:rFonts w:hint="cs"/>
          <w:i/>
          <w:szCs w:val="20"/>
          <w:rtl/>
          <w:lang w:bidi="fa-IR"/>
        </w:rPr>
        <w:t xml:space="preserve"> در صورتي كه بيمه شدگان از مزاياي بيمه گر اول استفاده نمايند، مابه‌التفاوت خسارت تا سقف تعهد بيمه</w:t>
      </w:r>
      <w:r w:rsidRPr="00D65A28">
        <w:rPr>
          <w:rFonts w:hint="cs"/>
          <w:i/>
          <w:szCs w:val="20"/>
          <w:lang w:bidi="fa-IR"/>
        </w:rPr>
        <w:t>‌</w:t>
      </w:r>
      <w:r w:rsidRPr="00D65A28">
        <w:rPr>
          <w:rFonts w:hint="cs"/>
          <w:i/>
          <w:szCs w:val="20"/>
          <w:rtl/>
          <w:lang w:bidi="fa-IR"/>
        </w:rPr>
        <w:t>گر (طبق ضوابط قرارداد و پس از تطبيق) بدون كسر فرانشيز تا سقف مورد تعهد قابل پرداخت خواهد بود.</w:t>
      </w:r>
    </w:p>
    <w:p w14:paraId="13D74A52" w14:textId="456C8455" w:rsidR="007E0CC5" w:rsidRPr="00D65A28" w:rsidRDefault="007E0CC5" w:rsidP="00017277">
      <w:pPr>
        <w:ind w:left="3"/>
        <w:jc w:val="lowKashida"/>
        <w:rPr>
          <w:i/>
          <w:szCs w:val="20"/>
          <w:rtl/>
          <w:lang w:bidi="fa-IR"/>
        </w:rPr>
      </w:pPr>
      <w:r w:rsidRPr="00D65A28">
        <w:rPr>
          <w:rFonts w:hint="cs"/>
          <w:i/>
          <w:szCs w:val="20"/>
          <w:rtl/>
          <w:lang w:bidi="fa-IR"/>
        </w:rPr>
        <w:t xml:space="preserve">تبصره </w:t>
      </w:r>
      <w:r w:rsidR="00D65A28" w:rsidRPr="00D65A28">
        <w:rPr>
          <w:rFonts w:hint="cs"/>
          <w:i/>
          <w:szCs w:val="20"/>
          <w:rtl/>
          <w:lang w:bidi="fa-IR"/>
        </w:rPr>
        <w:t>3</w:t>
      </w:r>
      <w:r w:rsidR="00017277" w:rsidRPr="00D65A28">
        <w:rPr>
          <w:rFonts w:hint="cs"/>
          <w:i/>
          <w:szCs w:val="20"/>
          <w:rtl/>
          <w:lang w:bidi="fa-IR"/>
        </w:rPr>
        <w:t>-</w:t>
      </w:r>
      <w:r w:rsidRPr="00D65A28">
        <w:rPr>
          <w:rFonts w:hint="cs"/>
          <w:i/>
          <w:szCs w:val="20"/>
          <w:rtl/>
          <w:lang w:bidi="fa-IR"/>
        </w:rPr>
        <w:t xml:space="preserve"> در صورتي كه بيمه شدگان از مزاياي بيمه گر اول استفاده ننمايند و يا سازمان‌هــاي مذكور از پرداخت خسارت به هر دليلي خودداري نمايند ميزان سهم خسارت عهده بيمه شده در هر مورد </w:t>
      </w:r>
      <w:r w:rsidRPr="00D65A28">
        <w:rPr>
          <w:rFonts w:hint="cs"/>
          <w:i/>
          <w:szCs w:val="20"/>
          <w:u w:val="single"/>
          <w:rtl/>
          <w:lang w:bidi="fa-IR"/>
        </w:rPr>
        <w:t>معادل درصد تعيين شده</w:t>
      </w:r>
      <w:r w:rsidRPr="00D65A28">
        <w:rPr>
          <w:rFonts w:hint="cs"/>
          <w:i/>
          <w:szCs w:val="20"/>
          <w:rtl/>
          <w:lang w:bidi="fa-IR"/>
        </w:rPr>
        <w:t xml:space="preserve"> فرانشيز خواهد بود. </w:t>
      </w:r>
    </w:p>
    <w:p w14:paraId="705BC966" w14:textId="77777777" w:rsidR="00017277" w:rsidRPr="00D65A28" w:rsidRDefault="00017277" w:rsidP="007E0CC5">
      <w:pPr>
        <w:spacing w:line="216" w:lineRule="auto"/>
        <w:jc w:val="lowKashida"/>
        <w:rPr>
          <w:i/>
          <w:szCs w:val="20"/>
          <w:u w:val="single"/>
          <w:rtl/>
          <w:lang w:bidi="fa-IR"/>
        </w:rPr>
      </w:pPr>
    </w:p>
    <w:p w14:paraId="454AF8AA" w14:textId="51C43CC2" w:rsidR="007E0CC5" w:rsidRDefault="007E0CC5" w:rsidP="007E0CC5">
      <w:pPr>
        <w:spacing w:line="216" w:lineRule="auto"/>
        <w:jc w:val="lowKashida"/>
        <w:rPr>
          <w:i/>
          <w:sz w:val="28"/>
          <w:u w:val="single"/>
          <w:rtl/>
          <w:lang w:bidi="fa-IR"/>
        </w:rPr>
      </w:pPr>
      <w:r>
        <w:rPr>
          <w:rFonts w:hint="cs"/>
          <w:i/>
          <w:sz w:val="28"/>
          <w:u w:val="single"/>
          <w:rtl/>
          <w:lang w:bidi="fa-IR"/>
        </w:rPr>
        <w:t xml:space="preserve">ماده6 </w:t>
      </w:r>
      <w:r w:rsidR="00017277">
        <w:rPr>
          <w:rFonts w:hint="cs"/>
          <w:i/>
          <w:sz w:val="28"/>
          <w:u w:val="single"/>
          <w:rtl/>
          <w:lang w:bidi="fa-IR"/>
        </w:rPr>
        <w:t>-</w:t>
      </w:r>
      <w:r>
        <w:rPr>
          <w:rFonts w:hint="cs"/>
          <w:i/>
          <w:sz w:val="28"/>
          <w:u w:val="single"/>
          <w:rtl/>
          <w:lang w:bidi="fa-IR"/>
        </w:rPr>
        <w:t xml:space="preserve"> نحوه پرداخت حق بيمه</w:t>
      </w:r>
    </w:p>
    <w:p w14:paraId="68327988" w14:textId="77777777" w:rsidR="007E0CC5" w:rsidRPr="00D65A28" w:rsidRDefault="007E0CC5" w:rsidP="007E0CC5">
      <w:pPr>
        <w:spacing w:line="216" w:lineRule="auto"/>
        <w:ind w:hanging="1"/>
        <w:jc w:val="lowKashida"/>
        <w:rPr>
          <w:i/>
          <w:sz w:val="24"/>
          <w:szCs w:val="20"/>
          <w:rtl/>
          <w:lang w:bidi="fa-IR"/>
        </w:rPr>
      </w:pPr>
      <w:r w:rsidRPr="00D65A28">
        <w:rPr>
          <w:rFonts w:hint="cs"/>
          <w:i/>
          <w:sz w:val="24"/>
          <w:szCs w:val="20"/>
          <w:rtl/>
          <w:lang w:bidi="fa-IR"/>
        </w:rPr>
        <w:t>حق بيمه قرارداد منعقد شده به صورت ماهيانه و حداكثر تا سي</w:t>
      </w:r>
      <w:r w:rsidRPr="00D65A28">
        <w:rPr>
          <w:rFonts w:hint="cs"/>
          <w:i/>
          <w:sz w:val="2"/>
          <w:szCs w:val="2"/>
          <w:rtl/>
          <w:lang w:bidi="fa-IR"/>
        </w:rPr>
        <w:t xml:space="preserve"> </w:t>
      </w:r>
      <w:r w:rsidRPr="00D65A28">
        <w:rPr>
          <w:rFonts w:hint="cs"/>
          <w:i/>
          <w:sz w:val="24"/>
          <w:szCs w:val="20"/>
          <w:rtl/>
          <w:lang w:bidi="fa-IR"/>
        </w:rPr>
        <w:t>ام ماه بعد مشروط به انجام تعهدات بيمه</w:t>
      </w:r>
      <w:r w:rsidRPr="00D65A28">
        <w:rPr>
          <w:rFonts w:hint="cs"/>
          <w:i/>
          <w:sz w:val="2"/>
          <w:szCs w:val="2"/>
          <w:rtl/>
          <w:lang w:bidi="fa-IR"/>
        </w:rPr>
        <w:t xml:space="preserve"> </w:t>
      </w:r>
      <w:r w:rsidRPr="00D65A28">
        <w:rPr>
          <w:rFonts w:hint="cs"/>
          <w:i/>
          <w:sz w:val="24"/>
          <w:szCs w:val="20"/>
          <w:rtl/>
          <w:lang w:bidi="fa-IR"/>
        </w:rPr>
        <w:t>گر توسط بيمه‌گذار در وجه بيمه</w:t>
      </w:r>
      <w:r w:rsidRPr="00D65A28">
        <w:rPr>
          <w:rFonts w:hint="cs"/>
          <w:i/>
          <w:sz w:val="2"/>
          <w:szCs w:val="2"/>
          <w:rtl/>
          <w:lang w:bidi="fa-IR"/>
        </w:rPr>
        <w:t xml:space="preserve"> </w:t>
      </w:r>
      <w:r w:rsidRPr="00D65A28">
        <w:rPr>
          <w:rFonts w:hint="cs"/>
          <w:i/>
          <w:sz w:val="24"/>
          <w:szCs w:val="20"/>
          <w:rtl/>
          <w:lang w:bidi="fa-IR"/>
        </w:rPr>
        <w:t>گر واريز خواهد شد.</w:t>
      </w:r>
    </w:p>
    <w:p w14:paraId="151160B2" w14:textId="77777777" w:rsidR="00017277" w:rsidRPr="00D65A28" w:rsidRDefault="00017277" w:rsidP="007E0CC5">
      <w:pPr>
        <w:jc w:val="lowKashida"/>
        <w:rPr>
          <w:i/>
          <w:sz w:val="28"/>
          <w:u w:val="single"/>
          <w:rtl/>
          <w:lang w:bidi="fa-IR"/>
        </w:rPr>
      </w:pPr>
    </w:p>
    <w:p w14:paraId="736D4632" w14:textId="0C4A2F9D" w:rsidR="007E0CC5" w:rsidRDefault="007E0CC5" w:rsidP="007E0CC5">
      <w:pPr>
        <w:jc w:val="lowKashida"/>
        <w:rPr>
          <w:i/>
          <w:sz w:val="28"/>
          <w:rtl/>
          <w:lang w:bidi="fa-IR"/>
        </w:rPr>
      </w:pPr>
      <w:r>
        <w:rPr>
          <w:rFonts w:hint="cs"/>
          <w:i/>
          <w:sz w:val="28"/>
          <w:u w:val="single"/>
          <w:rtl/>
          <w:lang w:bidi="fa-IR"/>
        </w:rPr>
        <w:t xml:space="preserve">ماده7 </w:t>
      </w:r>
      <w:r w:rsidR="00017277">
        <w:rPr>
          <w:rFonts w:hint="cs"/>
          <w:i/>
          <w:sz w:val="28"/>
          <w:u w:val="single"/>
          <w:rtl/>
          <w:lang w:bidi="fa-IR"/>
        </w:rPr>
        <w:t>-</w:t>
      </w:r>
      <w:r>
        <w:rPr>
          <w:rFonts w:hint="cs"/>
          <w:i/>
          <w:sz w:val="28"/>
          <w:u w:val="single"/>
          <w:rtl/>
          <w:lang w:bidi="fa-IR"/>
        </w:rPr>
        <w:t xml:space="preserve"> دوره انتظار</w:t>
      </w:r>
      <w:r>
        <w:rPr>
          <w:rFonts w:hint="cs"/>
          <w:i/>
          <w:sz w:val="28"/>
          <w:rtl/>
          <w:lang w:bidi="fa-IR"/>
        </w:rPr>
        <w:t xml:space="preserve"> </w:t>
      </w:r>
    </w:p>
    <w:p w14:paraId="422AECAB" w14:textId="77777777" w:rsidR="007E0CC5" w:rsidRPr="00D65A28" w:rsidRDefault="007E0CC5" w:rsidP="007E0CC5">
      <w:pPr>
        <w:jc w:val="lowKashida"/>
        <w:rPr>
          <w:i/>
          <w:sz w:val="24"/>
          <w:szCs w:val="20"/>
          <w:rtl/>
          <w:lang w:bidi="fa-IR"/>
        </w:rPr>
      </w:pPr>
      <w:r w:rsidRPr="00D65A28">
        <w:rPr>
          <w:rFonts w:hint="cs"/>
          <w:i/>
          <w:sz w:val="24"/>
          <w:szCs w:val="20"/>
          <w:rtl/>
          <w:lang w:bidi="fa-IR"/>
        </w:rPr>
        <w:t>مدتي است که در طول آن بيمه</w:t>
      </w:r>
      <w:r w:rsidRPr="00D65A28">
        <w:rPr>
          <w:rFonts w:hint="cs"/>
          <w:i/>
          <w:sz w:val="24"/>
          <w:szCs w:val="20"/>
          <w:rtl/>
          <w:lang w:bidi="fa-IR"/>
        </w:rPr>
        <w:softHyphen/>
        <w:t xml:space="preserve">گر تعهدي به جبران خسارت ندارد كه </w:t>
      </w:r>
      <w:r w:rsidRPr="00D65A28">
        <w:rPr>
          <w:rFonts w:hint="cs"/>
          <w:sz w:val="24"/>
          <w:szCs w:val="20"/>
          <w:u w:val="single"/>
          <w:rtl/>
        </w:rPr>
        <w:t>هيچ دوره</w:t>
      </w:r>
      <w:r w:rsidRPr="00D65A28">
        <w:rPr>
          <w:rFonts w:hint="cs"/>
          <w:sz w:val="2"/>
          <w:szCs w:val="2"/>
          <w:u w:val="single"/>
          <w:rtl/>
        </w:rPr>
        <w:t xml:space="preserve"> </w:t>
      </w:r>
      <w:r w:rsidRPr="00D65A28">
        <w:rPr>
          <w:rFonts w:hint="cs"/>
          <w:sz w:val="24"/>
          <w:szCs w:val="20"/>
          <w:u w:val="single"/>
          <w:rtl/>
        </w:rPr>
        <w:t>ي انتظاري جهت انجام تعهدات</w:t>
      </w:r>
      <w:r w:rsidRPr="00D65A28">
        <w:rPr>
          <w:rFonts w:hint="cs"/>
          <w:sz w:val="24"/>
          <w:szCs w:val="20"/>
          <w:rtl/>
        </w:rPr>
        <w:t>، مشمول اين قرارداد نمي</w:t>
      </w:r>
      <w:r w:rsidRPr="00D65A28">
        <w:rPr>
          <w:rFonts w:hint="cs"/>
          <w:sz w:val="2"/>
          <w:szCs w:val="2"/>
          <w:rtl/>
        </w:rPr>
        <w:t xml:space="preserve"> </w:t>
      </w:r>
      <w:r w:rsidRPr="00D65A28">
        <w:rPr>
          <w:rFonts w:hint="cs"/>
          <w:sz w:val="24"/>
          <w:szCs w:val="20"/>
          <w:rtl/>
        </w:rPr>
        <w:t xml:space="preserve">شود. </w:t>
      </w:r>
      <w:r w:rsidRPr="00D65A28">
        <w:rPr>
          <w:rFonts w:hint="cs"/>
          <w:i/>
          <w:sz w:val="24"/>
          <w:szCs w:val="20"/>
          <w:rtl/>
          <w:lang w:bidi="fa-IR"/>
        </w:rPr>
        <w:t>به دليل اينكه تعداد افراد بيمه شده</w:t>
      </w:r>
      <w:r w:rsidRPr="00D65A28">
        <w:rPr>
          <w:rFonts w:hint="cs"/>
          <w:i/>
          <w:sz w:val="2"/>
          <w:szCs w:val="2"/>
          <w:rtl/>
          <w:lang w:bidi="fa-IR"/>
        </w:rPr>
        <w:t xml:space="preserve"> </w:t>
      </w:r>
      <w:r w:rsidRPr="00D65A28">
        <w:rPr>
          <w:rFonts w:hint="cs"/>
          <w:i/>
          <w:sz w:val="24"/>
          <w:szCs w:val="20"/>
          <w:rtl/>
          <w:lang w:bidi="fa-IR"/>
        </w:rPr>
        <w:t>ي دانشگاه اصفهان بيش از هــــــزار نفر مي</w:t>
      </w:r>
      <w:r w:rsidRPr="00D65A28">
        <w:rPr>
          <w:rFonts w:hint="cs"/>
          <w:i/>
          <w:sz w:val="2"/>
          <w:szCs w:val="2"/>
          <w:rtl/>
          <w:lang w:bidi="fa-IR"/>
        </w:rPr>
        <w:t xml:space="preserve"> </w:t>
      </w:r>
      <w:r w:rsidRPr="00D65A28">
        <w:rPr>
          <w:rFonts w:hint="cs"/>
          <w:i/>
          <w:sz w:val="24"/>
          <w:szCs w:val="20"/>
          <w:rtl/>
          <w:lang w:bidi="fa-IR"/>
        </w:rPr>
        <w:t xml:space="preserve">باشد، قرارداد </w:t>
      </w:r>
      <w:r w:rsidRPr="00D65A28">
        <w:rPr>
          <w:rFonts w:hint="cs"/>
          <w:i/>
          <w:sz w:val="24"/>
          <w:szCs w:val="20"/>
          <w:u w:val="single"/>
          <w:rtl/>
          <w:lang w:bidi="fa-IR"/>
        </w:rPr>
        <w:t>مشمول دروه انتظار و اضافه نرخ</w:t>
      </w:r>
      <w:r w:rsidRPr="00D65A28">
        <w:rPr>
          <w:rFonts w:hint="cs"/>
          <w:i/>
          <w:sz w:val="24"/>
          <w:szCs w:val="20"/>
          <w:rtl/>
          <w:lang w:bidi="fa-IR"/>
        </w:rPr>
        <w:t xml:space="preserve"> نمي</w:t>
      </w:r>
      <w:r w:rsidRPr="00D65A28">
        <w:rPr>
          <w:rFonts w:hint="cs"/>
          <w:i/>
          <w:sz w:val="2"/>
          <w:szCs w:val="2"/>
          <w:rtl/>
          <w:lang w:bidi="fa-IR"/>
        </w:rPr>
        <w:t xml:space="preserve"> </w:t>
      </w:r>
      <w:r w:rsidRPr="00D65A28">
        <w:rPr>
          <w:rFonts w:hint="cs"/>
          <w:i/>
          <w:sz w:val="24"/>
          <w:szCs w:val="20"/>
          <w:rtl/>
          <w:lang w:bidi="fa-IR"/>
        </w:rPr>
        <w:t>باشد.</w:t>
      </w:r>
    </w:p>
    <w:p w14:paraId="03C62362" w14:textId="77777777" w:rsidR="007E0CC5" w:rsidRPr="00D65A28" w:rsidRDefault="007E0CC5" w:rsidP="007E0CC5">
      <w:pPr>
        <w:spacing w:line="216" w:lineRule="auto"/>
        <w:jc w:val="lowKashida"/>
        <w:rPr>
          <w:i/>
          <w:sz w:val="24"/>
          <w:szCs w:val="20"/>
          <w:rtl/>
          <w:lang w:bidi="fa-IR"/>
        </w:rPr>
      </w:pPr>
      <w:r w:rsidRPr="00D65A28">
        <w:rPr>
          <w:rFonts w:hint="cs"/>
          <w:i/>
          <w:sz w:val="24"/>
          <w:szCs w:val="20"/>
          <w:rtl/>
          <w:lang w:bidi="fa-IR"/>
        </w:rPr>
        <w:t>دوره انتظار براي هيچ يک از موارد تعهدات بيمه</w:t>
      </w:r>
      <w:r w:rsidRPr="00D65A28">
        <w:rPr>
          <w:rFonts w:hint="cs"/>
          <w:i/>
          <w:sz w:val="24"/>
          <w:szCs w:val="20"/>
          <w:rtl/>
          <w:lang w:bidi="fa-IR"/>
        </w:rPr>
        <w:softHyphen/>
        <w:t>گر (اعم از زايمان و سزارين و بيماريهاي مزمن) لحاظ نمي</w:t>
      </w:r>
      <w:r w:rsidRPr="00D65A28">
        <w:rPr>
          <w:rFonts w:hint="cs"/>
          <w:i/>
          <w:sz w:val="24"/>
          <w:szCs w:val="20"/>
          <w:rtl/>
          <w:lang w:bidi="fa-IR"/>
        </w:rPr>
        <w:softHyphen/>
        <w:t>گردد حتي اگر بيمه</w:t>
      </w:r>
      <w:r w:rsidRPr="00D65A28">
        <w:rPr>
          <w:rFonts w:hint="cs"/>
          <w:i/>
          <w:sz w:val="24"/>
          <w:szCs w:val="20"/>
          <w:rtl/>
          <w:lang w:bidi="fa-IR"/>
        </w:rPr>
        <w:softHyphen/>
        <w:t>شدگان اين قرارداد در سال گذشته هيچگونه پوشش بيمه تکميل درمان نداشته باشند.</w:t>
      </w:r>
    </w:p>
    <w:p w14:paraId="245BAA1D" w14:textId="77777777" w:rsidR="00017277" w:rsidRPr="00D65A28" w:rsidRDefault="00017277" w:rsidP="007E0CC5">
      <w:pPr>
        <w:jc w:val="lowKashida"/>
        <w:rPr>
          <w:i/>
          <w:sz w:val="24"/>
          <w:szCs w:val="20"/>
          <w:u w:val="single"/>
          <w:rtl/>
          <w:lang w:bidi="fa-IR"/>
        </w:rPr>
      </w:pPr>
    </w:p>
    <w:p w14:paraId="6348101C" w14:textId="175B4B12" w:rsidR="007E0CC5" w:rsidRDefault="007E0CC5" w:rsidP="007E0CC5">
      <w:pPr>
        <w:jc w:val="lowKashida"/>
        <w:rPr>
          <w:i/>
          <w:sz w:val="28"/>
          <w:u w:val="single"/>
          <w:rtl/>
          <w:lang w:bidi="fa-IR"/>
        </w:rPr>
      </w:pPr>
      <w:r>
        <w:rPr>
          <w:rFonts w:hint="cs"/>
          <w:i/>
          <w:sz w:val="28"/>
          <w:u w:val="single"/>
          <w:rtl/>
          <w:lang w:bidi="fa-IR"/>
        </w:rPr>
        <w:t xml:space="preserve">ماده 8 </w:t>
      </w:r>
      <w:r w:rsidR="00017277">
        <w:rPr>
          <w:rFonts w:hint="cs"/>
          <w:i/>
          <w:sz w:val="28"/>
          <w:u w:val="single"/>
          <w:rtl/>
          <w:lang w:bidi="fa-IR"/>
        </w:rPr>
        <w:t>-</w:t>
      </w:r>
      <w:r>
        <w:rPr>
          <w:rFonts w:hint="cs"/>
          <w:i/>
          <w:sz w:val="28"/>
          <w:u w:val="single"/>
          <w:rtl/>
          <w:lang w:bidi="fa-IR"/>
        </w:rPr>
        <w:t xml:space="preserve"> تعهدات بيمه</w:t>
      </w:r>
      <w:r>
        <w:rPr>
          <w:rFonts w:hint="cs"/>
          <w:i/>
          <w:sz w:val="28"/>
          <w:u w:val="single"/>
          <w:rtl/>
          <w:lang w:bidi="fa-IR"/>
        </w:rPr>
        <w:softHyphen/>
        <w:t>گر</w:t>
      </w:r>
    </w:p>
    <w:p w14:paraId="5E9EF423" w14:textId="77777777" w:rsidR="007E0CC5" w:rsidRPr="00416300" w:rsidRDefault="007E0CC5" w:rsidP="007E0CC5">
      <w:pPr>
        <w:jc w:val="lowKashida"/>
        <w:rPr>
          <w:i/>
          <w:szCs w:val="20"/>
          <w:u w:val="single"/>
          <w:rtl/>
          <w:lang w:bidi="fa-IR"/>
        </w:rPr>
      </w:pPr>
      <w:r w:rsidRPr="00416300">
        <w:rPr>
          <w:rFonts w:hint="cs"/>
          <w:i/>
          <w:szCs w:val="20"/>
          <w:rtl/>
          <w:lang w:bidi="fa-IR"/>
        </w:rPr>
        <w:t>1- تمديد و عقد بيمه نامه با بيمه</w:t>
      </w:r>
      <w:r w:rsidRPr="00416300">
        <w:rPr>
          <w:rFonts w:hint="cs"/>
          <w:i/>
          <w:szCs w:val="20"/>
          <w:rtl/>
          <w:lang w:bidi="fa-IR"/>
        </w:rPr>
        <w:softHyphen/>
        <w:t xml:space="preserve">گذاران. </w:t>
      </w:r>
    </w:p>
    <w:p w14:paraId="1308C71F" w14:textId="77777777" w:rsidR="007E0CC5" w:rsidRPr="00416300" w:rsidRDefault="007E0CC5" w:rsidP="007E0CC5">
      <w:pPr>
        <w:spacing w:line="216" w:lineRule="auto"/>
        <w:jc w:val="lowKashida"/>
        <w:rPr>
          <w:i/>
          <w:szCs w:val="20"/>
          <w:rtl/>
          <w:lang w:bidi="fa-IR"/>
        </w:rPr>
      </w:pPr>
      <w:r w:rsidRPr="00416300">
        <w:rPr>
          <w:rFonts w:hint="cs"/>
          <w:i/>
          <w:szCs w:val="20"/>
          <w:rtl/>
          <w:lang w:bidi="fa-IR"/>
        </w:rPr>
        <w:t>2- ارائه پوشش هاي بيمه</w:t>
      </w:r>
      <w:r w:rsidRPr="00416300">
        <w:rPr>
          <w:rFonts w:hint="cs"/>
          <w:i/>
          <w:szCs w:val="20"/>
          <w:rtl/>
          <w:lang w:bidi="fa-IR"/>
        </w:rPr>
        <w:softHyphen/>
        <w:t>اي طبق ماده 4 قرارداد براي هر تعداد از کارکنان و افراد تحت تکفل آنها که متقاضي بهره</w:t>
      </w:r>
      <w:r w:rsidRPr="00416300">
        <w:rPr>
          <w:rFonts w:hint="cs"/>
          <w:i/>
          <w:szCs w:val="20"/>
          <w:rtl/>
          <w:lang w:bidi="fa-IR"/>
        </w:rPr>
        <w:softHyphen/>
        <w:t>مندي از خدمات بيمه</w:t>
      </w:r>
      <w:r w:rsidRPr="00416300">
        <w:rPr>
          <w:rFonts w:hint="cs"/>
          <w:i/>
          <w:szCs w:val="20"/>
          <w:rtl/>
          <w:lang w:bidi="fa-IR"/>
        </w:rPr>
        <w:softHyphen/>
        <w:t>اي هستند بدون تغيير در حق بيمه.</w:t>
      </w:r>
    </w:p>
    <w:p w14:paraId="52CBB306" w14:textId="77777777" w:rsidR="007E0CC5" w:rsidRPr="00416300" w:rsidRDefault="007E0CC5" w:rsidP="007E0CC5">
      <w:pPr>
        <w:spacing w:line="216" w:lineRule="auto"/>
        <w:jc w:val="lowKashida"/>
        <w:rPr>
          <w:i/>
          <w:szCs w:val="20"/>
          <w:lang w:bidi="fa-IR"/>
        </w:rPr>
      </w:pPr>
      <w:r w:rsidRPr="00416300">
        <w:rPr>
          <w:rFonts w:hint="cs"/>
          <w:i/>
          <w:szCs w:val="20"/>
          <w:rtl/>
          <w:lang w:bidi="fa-IR"/>
        </w:rPr>
        <w:t xml:space="preserve">3- پرداخت خسارت </w:t>
      </w:r>
      <w:r w:rsidRPr="00416300">
        <w:rPr>
          <w:rFonts w:hint="cs"/>
          <w:szCs w:val="20"/>
          <w:rtl/>
        </w:rPr>
        <w:t xml:space="preserve">براساس تعرفه نظام پزشكي </w:t>
      </w:r>
      <w:r w:rsidRPr="00416300">
        <w:rPr>
          <w:rFonts w:hint="cs"/>
          <w:i/>
          <w:szCs w:val="20"/>
          <w:rtl/>
          <w:lang w:bidi="fa-IR"/>
        </w:rPr>
        <w:t xml:space="preserve">(حداکثر پانزده روز از تاريخ تحويل اسناد) </w:t>
      </w:r>
    </w:p>
    <w:p w14:paraId="6B9FC0F2" w14:textId="77777777" w:rsidR="007E0CC5" w:rsidRPr="00416300" w:rsidRDefault="007E0CC5" w:rsidP="007E0CC5">
      <w:pPr>
        <w:tabs>
          <w:tab w:val="num" w:pos="693"/>
        </w:tabs>
        <w:spacing w:line="216" w:lineRule="auto"/>
        <w:jc w:val="lowKashida"/>
        <w:rPr>
          <w:i/>
          <w:szCs w:val="20"/>
          <w:lang w:bidi="fa-IR"/>
        </w:rPr>
      </w:pPr>
      <w:r w:rsidRPr="00416300">
        <w:rPr>
          <w:rFonts w:hint="cs"/>
          <w:i/>
          <w:szCs w:val="20"/>
          <w:rtl/>
          <w:lang w:bidi="fa-IR"/>
        </w:rPr>
        <w:t>4- عدم واگذاري کلي يا جزئي تعهدات بيمه‌گر به غير.</w:t>
      </w:r>
    </w:p>
    <w:p w14:paraId="6ABA06F6" w14:textId="77777777" w:rsidR="007E0CC5" w:rsidRPr="00416300" w:rsidRDefault="007E0CC5" w:rsidP="007E0CC5">
      <w:pPr>
        <w:jc w:val="lowKashida"/>
        <w:rPr>
          <w:i/>
          <w:szCs w:val="20"/>
          <w:lang w:bidi="fa-IR"/>
        </w:rPr>
      </w:pPr>
      <w:r w:rsidRPr="00416300">
        <w:rPr>
          <w:rFonts w:hint="cs"/>
          <w:i/>
          <w:szCs w:val="20"/>
          <w:rtl/>
          <w:lang w:bidi="fa-IR"/>
        </w:rPr>
        <w:t>5- پرداخت کليه کسورات قانوني از قبيل ماليات و... بر عهده بيمه گر مي باشد. بنا بر مصوبات سال1400 امور مالیاتی، مالیات برارزش افزوده از قرارداد های بیمه تکمیل درمان حذف شده است و شامل اين قرارداد نمي شود.</w:t>
      </w:r>
    </w:p>
    <w:p w14:paraId="7DA9FFBA" w14:textId="77777777" w:rsidR="007E0CC5" w:rsidRPr="00416300" w:rsidRDefault="007E0CC5" w:rsidP="007E0CC5">
      <w:pPr>
        <w:jc w:val="lowKashida"/>
        <w:rPr>
          <w:i/>
          <w:szCs w:val="20"/>
          <w:lang w:bidi="fa-IR"/>
        </w:rPr>
      </w:pPr>
      <w:r w:rsidRPr="00416300">
        <w:rPr>
          <w:rFonts w:hint="cs"/>
          <w:szCs w:val="20"/>
          <w:rtl/>
        </w:rPr>
        <w:t>6- بيمه گر موظف است پس از تغييرات صورت گرفته در تعداد بيمه شدگان حداكثر 10 روز پس از اعلام كتبي بيمه گذار اقدام به صدور الحاقيه نمايد و كتباً به بيمه گذار اعلام نمايد.</w:t>
      </w:r>
    </w:p>
    <w:p w14:paraId="7DC48624" w14:textId="1BC7A851" w:rsidR="007E0CC5" w:rsidRPr="00416300" w:rsidRDefault="007E0CC5" w:rsidP="007E0CC5">
      <w:pPr>
        <w:jc w:val="lowKashida"/>
        <w:rPr>
          <w:i/>
          <w:szCs w:val="20"/>
          <w:lang w:bidi="fa-IR"/>
        </w:rPr>
      </w:pPr>
      <w:r w:rsidRPr="00416300">
        <w:rPr>
          <w:rFonts w:hint="cs"/>
          <w:i/>
          <w:szCs w:val="20"/>
          <w:rtl/>
          <w:lang w:bidi="fa-IR"/>
        </w:rPr>
        <w:t>7- افزايش فهرست مراكز درماني در استان اصفهان و ساير شهر ها (در سراسر كشور): بيمارستان ها، مراكز درماني، مراجعات پاراكلينيكي ( آزمايشگاه ها، كلينيك ها و...) در مدت قرارداد و در صورت نياز</w:t>
      </w:r>
    </w:p>
    <w:p w14:paraId="775B11C7" w14:textId="77777777" w:rsidR="007E0CC5" w:rsidRPr="00416300" w:rsidRDefault="007E0CC5" w:rsidP="007E0CC5">
      <w:pPr>
        <w:jc w:val="lowKashida"/>
        <w:rPr>
          <w:i/>
          <w:szCs w:val="20"/>
          <w:lang w:bidi="fa-IR"/>
        </w:rPr>
      </w:pPr>
      <w:r w:rsidRPr="00416300">
        <w:rPr>
          <w:rFonts w:hint="cs"/>
          <w:i/>
          <w:szCs w:val="20"/>
          <w:rtl/>
          <w:lang w:bidi="fa-IR"/>
        </w:rPr>
        <w:t>8- پرداخت هزينه ي همراه افراد زير 10 سال و بالاتر از 70 سال (در بيمارستان ها)</w:t>
      </w:r>
      <w:r w:rsidRPr="00416300">
        <w:rPr>
          <w:rFonts w:hint="cs"/>
          <w:iCs/>
          <w:szCs w:val="20"/>
          <w:rtl/>
          <w:lang w:bidi="fa-IR"/>
        </w:rPr>
        <w:t xml:space="preserve">، </w:t>
      </w:r>
      <w:r w:rsidRPr="00416300">
        <w:rPr>
          <w:rFonts w:hint="cs"/>
          <w:i/>
          <w:szCs w:val="20"/>
          <w:rtl/>
          <w:lang w:bidi="fa-IR"/>
        </w:rPr>
        <w:t xml:space="preserve">بجز مواردخاص و با دستور پزشک </w:t>
      </w:r>
    </w:p>
    <w:p w14:paraId="7BC6057C" w14:textId="77777777" w:rsidR="007E0CC5" w:rsidRPr="00416300" w:rsidRDefault="007E0CC5" w:rsidP="007E0CC5">
      <w:pPr>
        <w:jc w:val="lowKashida"/>
        <w:rPr>
          <w:i/>
          <w:szCs w:val="20"/>
          <w:lang w:bidi="fa-IR"/>
        </w:rPr>
      </w:pPr>
      <w:r w:rsidRPr="00416300">
        <w:rPr>
          <w:rFonts w:hint="cs"/>
          <w:i/>
          <w:szCs w:val="20"/>
          <w:rtl/>
          <w:lang w:bidi="fa-IR"/>
        </w:rPr>
        <w:t>9- بيمه گر موظف است شرايطي مهيا نمايد كه تمامي امور مربوط به دريافت مدارك، پرداخت هزينه ها و موارد مربوط به تاييد پزشک معتمد و جدول زمان بندي حضور پزشک معتمد در دانشگاه انجام پذيرد.</w:t>
      </w:r>
      <w:r w:rsidRPr="00416300">
        <w:rPr>
          <w:rFonts w:hint="cs"/>
          <w:noProof/>
          <w:szCs w:val="20"/>
          <w:rtl/>
          <w:lang w:bidi="fa-IR"/>
        </w:rPr>
        <w:t xml:space="preserve"> </w:t>
      </w:r>
    </w:p>
    <w:p w14:paraId="76CD7289" w14:textId="77777777" w:rsidR="007E0CC5" w:rsidRPr="00416300" w:rsidRDefault="007E0CC5" w:rsidP="007E0CC5">
      <w:pPr>
        <w:jc w:val="lowKashida"/>
        <w:rPr>
          <w:i/>
          <w:szCs w:val="20"/>
          <w:lang w:bidi="fa-IR"/>
        </w:rPr>
      </w:pPr>
      <w:r w:rsidRPr="00416300">
        <w:rPr>
          <w:rFonts w:hint="cs"/>
          <w:i/>
          <w:szCs w:val="20"/>
          <w:rtl/>
          <w:lang w:bidi="fa-IR"/>
        </w:rPr>
        <w:t>10- بيمه گر موظف است شرايطي در دانشگاه ايجاد نمايد كه بيمه شدگان بدون پرداخت هزينه از خدمات مركز بهداشت دانشگاه اصفهان بهره‌مند گردند.</w:t>
      </w:r>
    </w:p>
    <w:p w14:paraId="42AFE1CA" w14:textId="71D795F0" w:rsidR="007E0CC5" w:rsidRPr="00416300" w:rsidRDefault="007E0CC5" w:rsidP="007E0CC5">
      <w:pPr>
        <w:jc w:val="lowKashida"/>
        <w:rPr>
          <w:i/>
          <w:szCs w:val="20"/>
          <w:rtl/>
        </w:rPr>
      </w:pPr>
      <w:r w:rsidRPr="00416300">
        <w:rPr>
          <w:rFonts w:hint="cs"/>
          <w:i/>
          <w:szCs w:val="20"/>
          <w:rtl/>
        </w:rPr>
        <w:t>11- دانشگاه حق درخواست ساير مدارک تکميلي جهت بررسي بيشتر پرونده را حسب مورد براي خود محفوظ داشته و بيمه گر متعهد به همکاري در اين زمينه خواهد بود.</w:t>
      </w:r>
    </w:p>
    <w:p w14:paraId="76A00594" w14:textId="77777777" w:rsidR="003632AD" w:rsidRDefault="003632AD" w:rsidP="007E0CC5">
      <w:pPr>
        <w:jc w:val="lowKashida"/>
        <w:rPr>
          <w:b/>
          <w:bCs w:val="0"/>
          <w:i/>
          <w:sz w:val="28"/>
          <w:u w:val="single"/>
          <w:lang w:bidi="fa-IR"/>
        </w:rPr>
      </w:pPr>
    </w:p>
    <w:p w14:paraId="7075CB23" w14:textId="074D3195" w:rsidR="007E0CC5" w:rsidRDefault="007E0CC5" w:rsidP="007E0CC5">
      <w:pPr>
        <w:jc w:val="lowKashida"/>
        <w:rPr>
          <w:i/>
          <w:sz w:val="28"/>
          <w:u w:val="single"/>
          <w:lang w:bidi="fa-IR"/>
        </w:rPr>
      </w:pPr>
      <w:r>
        <w:rPr>
          <w:rFonts w:hint="cs"/>
          <w:i/>
          <w:sz w:val="28"/>
          <w:u w:val="single"/>
          <w:rtl/>
          <w:lang w:bidi="fa-IR"/>
        </w:rPr>
        <w:t xml:space="preserve">ماده 9 </w:t>
      </w:r>
      <w:r w:rsidR="00017277">
        <w:rPr>
          <w:rFonts w:hint="cs"/>
          <w:i/>
          <w:sz w:val="28"/>
          <w:u w:val="single"/>
          <w:rtl/>
          <w:lang w:bidi="fa-IR"/>
        </w:rPr>
        <w:t>-</w:t>
      </w:r>
      <w:r>
        <w:rPr>
          <w:rFonts w:hint="cs"/>
          <w:i/>
          <w:sz w:val="28"/>
          <w:u w:val="single"/>
          <w:rtl/>
          <w:lang w:bidi="fa-IR"/>
        </w:rPr>
        <w:t xml:space="preserve"> تعهدات بيمه</w:t>
      </w:r>
      <w:r>
        <w:rPr>
          <w:rFonts w:hint="cs"/>
          <w:i/>
          <w:sz w:val="28"/>
          <w:u w:val="single"/>
          <w:rtl/>
          <w:lang w:bidi="fa-IR"/>
        </w:rPr>
        <w:softHyphen/>
        <w:t>گذار</w:t>
      </w:r>
    </w:p>
    <w:p w14:paraId="71FEE5DD" w14:textId="77777777" w:rsidR="007E0CC5" w:rsidRPr="00D65A28" w:rsidRDefault="007E0CC5" w:rsidP="007E0CC5">
      <w:pPr>
        <w:ind w:left="-1"/>
        <w:jc w:val="lowKashida"/>
        <w:rPr>
          <w:i/>
          <w:sz w:val="24"/>
          <w:szCs w:val="20"/>
          <w:rtl/>
          <w:lang w:bidi="fa-IR"/>
        </w:rPr>
      </w:pPr>
      <w:r w:rsidRPr="00D65A28">
        <w:rPr>
          <w:rFonts w:hint="cs"/>
          <w:i/>
          <w:sz w:val="24"/>
          <w:szCs w:val="20"/>
          <w:rtl/>
          <w:lang w:bidi="fa-IR"/>
        </w:rPr>
        <w:t>بيمه</w:t>
      </w:r>
      <w:r w:rsidRPr="00D65A28">
        <w:rPr>
          <w:rFonts w:hint="cs"/>
          <w:i/>
          <w:sz w:val="24"/>
          <w:szCs w:val="20"/>
          <w:rtl/>
          <w:lang w:bidi="fa-IR"/>
        </w:rPr>
        <w:softHyphen/>
        <w:t>گذار متعهد مي</w:t>
      </w:r>
      <w:r w:rsidRPr="00D65A28">
        <w:rPr>
          <w:rFonts w:hint="cs"/>
          <w:i/>
          <w:sz w:val="24"/>
          <w:szCs w:val="20"/>
          <w:rtl/>
          <w:lang w:bidi="fa-IR"/>
        </w:rPr>
        <w:softHyphen/>
        <w:t>گردد اطلاعات کليه متقاضيان و افراد تحت تکفل آنان را حداکثر ظرف مدت یک ماه پس از انعقاد قرارداد براساس فرمت مورد توافق با بيمه</w:t>
      </w:r>
      <w:r w:rsidRPr="00D65A28">
        <w:rPr>
          <w:rFonts w:hint="cs"/>
          <w:i/>
          <w:sz w:val="24"/>
          <w:szCs w:val="20"/>
          <w:rtl/>
          <w:lang w:bidi="fa-IR"/>
        </w:rPr>
        <w:softHyphen/>
        <w:t>گر در اختيار وي قرار دهد.</w:t>
      </w:r>
    </w:p>
    <w:p w14:paraId="5AC53BB5" w14:textId="274B01CB" w:rsidR="007E0CC5" w:rsidRPr="00D65A28" w:rsidRDefault="007E0CC5" w:rsidP="007E0CC5">
      <w:pPr>
        <w:ind w:left="-1"/>
        <w:jc w:val="lowKashida"/>
        <w:rPr>
          <w:i/>
          <w:sz w:val="24"/>
          <w:szCs w:val="20"/>
        </w:rPr>
      </w:pPr>
      <w:r w:rsidRPr="00D65A28">
        <w:rPr>
          <w:rFonts w:hint="cs"/>
          <w:i/>
          <w:sz w:val="24"/>
          <w:szCs w:val="20"/>
          <w:rtl/>
        </w:rPr>
        <w:t>تبصره</w:t>
      </w:r>
      <w:r w:rsidR="00017277" w:rsidRPr="00D65A28">
        <w:rPr>
          <w:rFonts w:hint="cs"/>
          <w:i/>
          <w:sz w:val="24"/>
          <w:szCs w:val="20"/>
          <w:rtl/>
        </w:rPr>
        <w:t xml:space="preserve"> </w:t>
      </w:r>
      <w:r w:rsidR="00D65A28">
        <w:rPr>
          <w:rFonts w:hint="cs"/>
          <w:i/>
          <w:sz w:val="24"/>
          <w:szCs w:val="20"/>
          <w:rtl/>
        </w:rPr>
        <w:t>4</w:t>
      </w:r>
      <w:r w:rsidR="00017277" w:rsidRPr="00D65A28">
        <w:rPr>
          <w:rFonts w:hint="cs"/>
          <w:i/>
          <w:sz w:val="24"/>
          <w:szCs w:val="20"/>
          <w:rtl/>
        </w:rPr>
        <w:t>-</w:t>
      </w:r>
      <w:r w:rsidRPr="00D65A28">
        <w:rPr>
          <w:rFonts w:hint="cs"/>
          <w:i/>
          <w:sz w:val="24"/>
          <w:szCs w:val="20"/>
          <w:rtl/>
        </w:rPr>
        <w:t xml:space="preserve"> </w:t>
      </w:r>
      <w:r w:rsidRPr="00D65A28">
        <w:rPr>
          <w:rFonts w:hint="cs"/>
          <w:i/>
          <w:sz w:val="24"/>
          <w:szCs w:val="20"/>
          <w:rtl/>
          <w:lang w:bidi="fa-IR"/>
        </w:rPr>
        <w:t xml:space="preserve">کارکنان </w:t>
      </w:r>
      <w:r w:rsidRPr="00D65A28">
        <w:rPr>
          <w:rFonts w:hint="cs"/>
          <w:i/>
          <w:sz w:val="24"/>
          <w:szCs w:val="20"/>
          <w:rtl/>
        </w:rPr>
        <w:t>مي</w:t>
      </w:r>
      <w:r w:rsidRPr="00D65A28">
        <w:rPr>
          <w:rFonts w:hint="cs"/>
          <w:i/>
          <w:sz w:val="2"/>
          <w:szCs w:val="2"/>
          <w:rtl/>
        </w:rPr>
        <w:t xml:space="preserve"> </w:t>
      </w:r>
      <w:r w:rsidRPr="00D65A28">
        <w:rPr>
          <w:rFonts w:hint="cs"/>
          <w:i/>
          <w:sz w:val="24"/>
          <w:szCs w:val="20"/>
          <w:rtl/>
        </w:rPr>
        <w:t>توانند همسر، فرزندان، پدر، مادر خود را تحت پوشش موضوع بيمه نامه قرار دهند. در اين خصوص بيمه</w:t>
      </w:r>
      <w:r w:rsidRPr="00D65A28">
        <w:rPr>
          <w:rFonts w:hint="cs"/>
          <w:i/>
          <w:sz w:val="2"/>
          <w:szCs w:val="2"/>
          <w:rtl/>
        </w:rPr>
        <w:t xml:space="preserve"> </w:t>
      </w:r>
      <w:r w:rsidRPr="00D65A28">
        <w:rPr>
          <w:rFonts w:hint="cs"/>
          <w:i/>
          <w:sz w:val="24"/>
          <w:szCs w:val="20"/>
          <w:rtl/>
        </w:rPr>
        <w:t>گذار متعهد مي</w:t>
      </w:r>
      <w:r w:rsidRPr="00D65A28">
        <w:rPr>
          <w:rFonts w:hint="cs"/>
          <w:i/>
          <w:sz w:val="2"/>
          <w:szCs w:val="2"/>
          <w:rtl/>
        </w:rPr>
        <w:t xml:space="preserve"> </w:t>
      </w:r>
      <w:r w:rsidRPr="00D65A28">
        <w:rPr>
          <w:rFonts w:hint="cs"/>
          <w:i/>
          <w:sz w:val="24"/>
          <w:szCs w:val="20"/>
          <w:rtl/>
        </w:rPr>
        <w:t>گردد ليست مشخصات شناسنامه</w:t>
      </w:r>
      <w:r w:rsidRPr="00D65A28">
        <w:rPr>
          <w:rFonts w:hint="cs"/>
          <w:i/>
          <w:sz w:val="2"/>
          <w:szCs w:val="2"/>
          <w:rtl/>
        </w:rPr>
        <w:t xml:space="preserve"> </w:t>
      </w:r>
      <w:r w:rsidRPr="00D65A28">
        <w:rPr>
          <w:rFonts w:hint="cs"/>
          <w:i/>
          <w:sz w:val="24"/>
          <w:szCs w:val="20"/>
          <w:rtl/>
        </w:rPr>
        <w:t>اي هر يک از متقاضيان بيمه و حق بيمه آنها را به بيمه</w:t>
      </w:r>
      <w:r w:rsidRPr="00D65A28">
        <w:rPr>
          <w:rFonts w:hint="cs"/>
          <w:i/>
          <w:sz w:val="2"/>
          <w:szCs w:val="2"/>
          <w:rtl/>
        </w:rPr>
        <w:t xml:space="preserve"> </w:t>
      </w:r>
      <w:r w:rsidRPr="00D65A28">
        <w:rPr>
          <w:rFonts w:hint="cs"/>
          <w:i/>
          <w:sz w:val="24"/>
          <w:szCs w:val="20"/>
          <w:rtl/>
        </w:rPr>
        <w:t>گر ارائه نمايد.</w:t>
      </w:r>
    </w:p>
    <w:p w14:paraId="5B90624C" w14:textId="74030675" w:rsidR="007E0CC5" w:rsidRPr="00D65A28" w:rsidRDefault="007E0CC5" w:rsidP="007E0CC5">
      <w:pPr>
        <w:ind w:left="-1"/>
        <w:jc w:val="lowKashida"/>
        <w:rPr>
          <w:i/>
          <w:sz w:val="24"/>
          <w:szCs w:val="20"/>
          <w:rtl/>
        </w:rPr>
      </w:pPr>
      <w:r w:rsidRPr="00D65A28">
        <w:rPr>
          <w:rFonts w:hint="cs"/>
          <w:i/>
          <w:sz w:val="24"/>
          <w:szCs w:val="20"/>
          <w:rtl/>
        </w:rPr>
        <w:t xml:space="preserve">پرداخت حق بيمه مطابق با مفاد ماده 6. </w:t>
      </w:r>
    </w:p>
    <w:p w14:paraId="331BB4E9" w14:textId="77777777" w:rsidR="003632AD" w:rsidRDefault="003632AD" w:rsidP="007E0CC5">
      <w:pPr>
        <w:ind w:left="-1"/>
        <w:jc w:val="lowKashida"/>
        <w:rPr>
          <w:b/>
          <w:bCs w:val="0"/>
          <w:i/>
          <w:sz w:val="28"/>
          <w:rtl/>
        </w:rPr>
      </w:pPr>
    </w:p>
    <w:p w14:paraId="4D17EBC1" w14:textId="73C6B7EC" w:rsidR="007E0CC5" w:rsidRDefault="007E0CC5" w:rsidP="007E0CC5">
      <w:pPr>
        <w:jc w:val="lowKashida"/>
        <w:rPr>
          <w:i/>
          <w:sz w:val="28"/>
          <w:u w:val="single"/>
          <w:rtl/>
          <w:lang w:bidi="fa-IR"/>
        </w:rPr>
      </w:pPr>
      <w:r>
        <w:rPr>
          <w:rFonts w:hint="cs"/>
          <w:i/>
          <w:sz w:val="28"/>
          <w:u w:val="single"/>
          <w:rtl/>
          <w:lang w:bidi="fa-IR"/>
        </w:rPr>
        <w:lastRenderedPageBreak/>
        <w:t xml:space="preserve">ماده10 </w:t>
      </w:r>
      <w:r w:rsidR="00017277">
        <w:rPr>
          <w:rFonts w:hint="cs"/>
          <w:i/>
          <w:sz w:val="28"/>
          <w:u w:val="single"/>
          <w:rtl/>
          <w:lang w:bidi="fa-IR"/>
        </w:rPr>
        <w:t>-</w:t>
      </w:r>
      <w:r>
        <w:rPr>
          <w:rFonts w:hint="cs"/>
          <w:i/>
          <w:sz w:val="28"/>
          <w:u w:val="single"/>
          <w:rtl/>
          <w:lang w:bidi="fa-IR"/>
        </w:rPr>
        <w:t xml:space="preserve"> موارد فسخ قرارداد و نحوه تسويه حق بيمه</w:t>
      </w:r>
    </w:p>
    <w:p w14:paraId="29BC2567" w14:textId="77777777" w:rsidR="007E0CC5" w:rsidRPr="00D65A28" w:rsidRDefault="007E0CC5" w:rsidP="007E0CC5">
      <w:pPr>
        <w:ind w:left="-1"/>
        <w:jc w:val="lowKashida"/>
        <w:rPr>
          <w:i/>
          <w:sz w:val="24"/>
          <w:szCs w:val="20"/>
          <w:rtl/>
          <w:lang w:bidi="fa-IR"/>
        </w:rPr>
      </w:pPr>
      <w:r w:rsidRPr="00D65A28">
        <w:rPr>
          <w:rFonts w:hint="cs"/>
          <w:i/>
          <w:sz w:val="24"/>
          <w:szCs w:val="20"/>
          <w:rtl/>
          <w:lang w:bidi="fa-IR"/>
        </w:rPr>
        <w:t>بيمه</w:t>
      </w:r>
      <w:r w:rsidRPr="00D65A28">
        <w:rPr>
          <w:rFonts w:hint="cs"/>
          <w:i/>
          <w:sz w:val="2"/>
          <w:szCs w:val="2"/>
          <w:rtl/>
          <w:lang w:bidi="fa-IR"/>
        </w:rPr>
        <w:t xml:space="preserve"> </w:t>
      </w:r>
      <w:r w:rsidRPr="00D65A28">
        <w:rPr>
          <w:rFonts w:hint="cs"/>
          <w:i/>
          <w:sz w:val="24"/>
          <w:szCs w:val="20"/>
          <w:rtl/>
          <w:lang w:bidi="fa-IR"/>
        </w:rPr>
        <w:t>گر و يا بيمه</w:t>
      </w:r>
      <w:r w:rsidRPr="00D65A28">
        <w:rPr>
          <w:rFonts w:hint="cs"/>
          <w:i/>
          <w:sz w:val="24"/>
          <w:szCs w:val="20"/>
          <w:rtl/>
          <w:lang w:bidi="fa-IR"/>
        </w:rPr>
        <w:softHyphen/>
        <w:t>گذار مي</w:t>
      </w:r>
      <w:r w:rsidRPr="00D65A28">
        <w:rPr>
          <w:rFonts w:hint="cs"/>
          <w:i/>
          <w:sz w:val="24"/>
          <w:szCs w:val="20"/>
          <w:rtl/>
          <w:lang w:bidi="fa-IR"/>
        </w:rPr>
        <w:softHyphen/>
        <w:t>توانند درموارد زير براي فسخ قرارداد اقدام نمايند:</w:t>
      </w:r>
    </w:p>
    <w:p w14:paraId="31F3B58A" w14:textId="77777777" w:rsidR="007E0CC5" w:rsidRPr="00D65A28" w:rsidRDefault="007E0CC5" w:rsidP="007E0CC5">
      <w:pPr>
        <w:ind w:left="-1"/>
        <w:jc w:val="lowKashida"/>
        <w:rPr>
          <w:i/>
          <w:sz w:val="24"/>
          <w:szCs w:val="20"/>
          <w:rtl/>
          <w:lang w:bidi="fa-IR"/>
        </w:rPr>
      </w:pPr>
      <w:r w:rsidRPr="00D65A28">
        <w:rPr>
          <w:rFonts w:hint="cs"/>
          <w:i/>
          <w:sz w:val="24"/>
          <w:szCs w:val="20"/>
          <w:rtl/>
          <w:lang w:bidi="fa-IR"/>
        </w:rPr>
        <w:t>الف- موارد فسخ از طرف بيمه</w:t>
      </w:r>
      <w:r w:rsidRPr="00D65A28">
        <w:rPr>
          <w:rFonts w:hint="cs"/>
          <w:i/>
          <w:sz w:val="24"/>
          <w:szCs w:val="20"/>
          <w:rtl/>
          <w:lang w:bidi="fa-IR"/>
        </w:rPr>
        <w:softHyphen/>
        <w:t>گر:</w:t>
      </w:r>
    </w:p>
    <w:p w14:paraId="6D882FCB" w14:textId="77777777" w:rsidR="007E0CC5" w:rsidRPr="00D65A28" w:rsidRDefault="007E0CC5" w:rsidP="007E0CC5">
      <w:pPr>
        <w:ind w:left="-1"/>
        <w:jc w:val="lowKashida"/>
        <w:rPr>
          <w:i/>
          <w:sz w:val="24"/>
          <w:szCs w:val="20"/>
          <w:rtl/>
          <w:lang w:bidi="fa-IR"/>
        </w:rPr>
      </w:pPr>
      <w:r w:rsidRPr="00D65A28">
        <w:rPr>
          <w:rFonts w:hint="cs"/>
          <w:i/>
          <w:sz w:val="24"/>
          <w:szCs w:val="20"/>
          <w:rtl/>
          <w:lang w:bidi="fa-IR"/>
        </w:rPr>
        <w:t xml:space="preserve">عدم پرداخت تمام يا قسمتي از حق بيمه و اقساط آن مطابق با مفاد ماده </w:t>
      </w:r>
      <w:r w:rsidRPr="00D65A28">
        <w:rPr>
          <w:rFonts w:hint="cs"/>
          <w:i/>
          <w:sz w:val="24"/>
          <w:szCs w:val="20"/>
          <w:u w:val="single"/>
          <w:rtl/>
          <w:lang w:bidi="fa-IR"/>
        </w:rPr>
        <w:t>6</w:t>
      </w:r>
      <w:r w:rsidRPr="00D65A28">
        <w:rPr>
          <w:rFonts w:hint="cs"/>
          <w:i/>
          <w:sz w:val="24"/>
          <w:szCs w:val="20"/>
          <w:rtl/>
          <w:lang w:bidi="fa-IR"/>
        </w:rPr>
        <w:t>.</w:t>
      </w:r>
    </w:p>
    <w:p w14:paraId="1C9E7596" w14:textId="77777777" w:rsidR="007E0CC5" w:rsidRPr="00D65A28" w:rsidRDefault="007E0CC5" w:rsidP="007E0CC5">
      <w:pPr>
        <w:ind w:left="-1"/>
        <w:jc w:val="lowKashida"/>
        <w:rPr>
          <w:i/>
          <w:sz w:val="24"/>
          <w:szCs w:val="20"/>
          <w:rtl/>
          <w:lang w:bidi="fa-IR"/>
        </w:rPr>
      </w:pPr>
      <w:r w:rsidRPr="00D65A28">
        <w:rPr>
          <w:rFonts w:hint="cs"/>
          <w:i/>
          <w:sz w:val="24"/>
          <w:szCs w:val="20"/>
          <w:rtl/>
          <w:lang w:bidi="fa-IR"/>
        </w:rPr>
        <w:t>ب- موارد فسخ از طرف بيمه</w:t>
      </w:r>
      <w:r w:rsidRPr="00D65A28">
        <w:rPr>
          <w:rFonts w:hint="cs"/>
          <w:i/>
          <w:sz w:val="24"/>
          <w:szCs w:val="20"/>
          <w:rtl/>
          <w:lang w:bidi="fa-IR"/>
        </w:rPr>
        <w:softHyphen/>
        <w:t>گذار:</w:t>
      </w:r>
    </w:p>
    <w:p w14:paraId="0611B245" w14:textId="77777777" w:rsidR="007E0CC5" w:rsidRPr="00D65A28" w:rsidRDefault="007E0CC5" w:rsidP="007E0CC5">
      <w:pPr>
        <w:ind w:left="-1"/>
        <w:jc w:val="lowKashida"/>
        <w:rPr>
          <w:i/>
          <w:sz w:val="24"/>
          <w:szCs w:val="20"/>
          <w:rtl/>
          <w:lang w:bidi="fa-IR"/>
        </w:rPr>
      </w:pPr>
      <w:r w:rsidRPr="00D65A28">
        <w:rPr>
          <w:rFonts w:hint="cs"/>
          <w:i/>
          <w:sz w:val="24"/>
          <w:szCs w:val="20"/>
          <w:rtl/>
          <w:lang w:bidi="fa-IR"/>
        </w:rPr>
        <w:t>بيمه</w:t>
      </w:r>
      <w:r w:rsidRPr="00D65A28">
        <w:rPr>
          <w:rFonts w:hint="cs"/>
          <w:i/>
          <w:sz w:val="24"/>
          <w:szCs w:val="20"/>
          <w:rtl/>
          <w:lang w:bidi="fa-IR"/>
        </w:rPr>
        <w:softHyphen/>
        <w:t>گذار مي</w:t>
      </w:r>
      <w:r w:rsidRPr="00D65A28">
        <w:rPr>
          <w:rFonts w:hint="cs"/>
          <w:i/>
          <w:sz w:val="24"/>
          <w:szCs w:val="20"/>
          <w:rtl/>
          <w:lang w:bidi="fa-IR"/>
        </w:rPr>
        <w:softHyphen/>
        <w:t>تواند بنا برتشخيص خود در مدت قرارداد براي فسخ قرارداد اقدام نمايد.</w:t>
      </w:r>
    </w:p>
    <w:p w14:paraId="6FF0AC13" w14:textId="77777777" w:rsidR="007E0CC5" w:rsidRPr="00D65A28" w:rsidRDefault="007E0CC5" w:rsidP="007E0CC5">
      <w:pPr>
        <w:ind w:left="-1"/>
        <w:jc w:val="lowKashida"/>
        <w:rPr>
          <w:i/>
          <w:sz w:val="24"/>
          <w:szCs w:val="20"/>
          <w:rtl/>
          <w:lang w:bidi="fa-IR"/>
        </w:rPr>
      </w:pPr>
      <w:r w:rsidRPr="00D65A28">
        <w:rPr>
          <w:rFonts w:hint="cs"/>
          <w:i/>
          <w:sz w:val="24"/>
          <w:szCs w:val="20"/>
          <w:rtl/>
          <w:lang w:bidi="fa-IR"/>
        </w:rPr>
        <w:t>ج- نحوه تسويه حق بيمه در موارد فسخ:</w:t>
      </w:r>
    </w:p>
    <w:p w14:paraId="7F0638C7" w14:textId="77777777" w:rsidR="007E0CC5" w:rsidRPr="00D65A28" w:rsidRDefault="007E0CC5" w:rsidP="007E0CC5">
      <w:pPr>
        <w:ind w:left="-1"/>
        <w:jc w:val="lowKashida"/>
        <w:rPr>
          <w:i/>
          <w:sz w:val="24"/>
          <w:szCs w:val="20"/>
          <w:rtl/>
          <w:lang w:bidi="fa-IR"/>
        </w:rPr>
      </w:pPr>
      <w:r w:rsidRPr="00D65A28">
        <w:rPr>
          <w:rFonts w:hint="cs"/>
          <w:i/>
          <w:sz w:val="24"/>
          <w:szCs w:val="20"/>
          <w:rtl/>
          <w:lang w:bidi="fa-IR"/>
        </w:rPr>
        <w:t>درصورت فسخ قرارداد از طرف بيمه</w:t>
      </w:r>
      <w:r w:rsidRPr="00D65A28">
        <w:rPr>
          <w:rFonts w:hint="cs"/>
          <w:i/>
          <w:sz w:val="24"/>
          <w:szCs w:val="20"/>
          <w:rtl/>
          <w:lang w:bidi="fa-IR"/>
        </w:rPr>
        <w:softHyphen/>
        <w:t>گذار، حق بيمه تا زمان فسخ براساس حق بيمه ماه محاسبه مي</w:t>
      </w:r>
      <w:r w:rsidRPr="00D65A28">
        <w:rPr>
          <w:rFonts w:hint="cs"/>
          <w:i/>
          <w:sz w:val="24"/>
          <w:szCs w:val="20"/>
          <w:rtl/>
          <w:lang w:bidi="fa-IR"/>
        </w:rPr>
        <w:softHyphen/>
        <w:t>شود. (کسر ماه، يک ماه تمام منظور خواهد شد)</w:t>
      </w:r>
    </w:p>
    <w:p w14:paraId="2CBD2F71" w14:textId="77777777" w:rsidR="007E0CC5" w:rsidRPr="00D65A28" w:rsidRDefault="007E0CC5" w:rsidP="007E0CC5">
      <w:pPr>
        <w:ind w:left="-1"/>
        <w:jc w:val="lowKashida"/>
        <w:rPr>
          <w:i/>
          <w:sz w:val="24"/>
          <w:szCs w:val="20"/>
          <w:rtl/>
          <w:lang w:bidi="fa-IR"/>
        </w:rPr>
      </w:pPr>
      <w:r w:rsidRPr="00D65A28">
        <w:rPr>
          <w:rFonts w:hint="cs"/>
          <w:i/>
          <w:sz w:val="24"/>
          <w:szCs w:val="20"/>
          <w:rtl/>
          <w:lang w:bidi="fa-IR"/>
        </w:rPr>
        <w:t>د- نحوه اعلام فسخ:</w:t>
      </w:r>
    </w:p>
    <w:p w14:paraId="70D1D358" w14:textId="77777777" w:rsidR="007E0CC5" w:rsidRPr="00D65A28" w:rsidRDefault="007E0CC5" w:rsidP="007E0CC5">
      <w:pPr>
        <w:ind w:left="-1"/>
        <w:jc w:val="lowKashida"/>
        <w:rPr>
          <w:i/>
          <w:sz w:val="24"/>
          <w:szCs w:val="20"/>
          <w:rtl/>
          <w:lang w:bidi="fa-IR"/>
        </w:rPr>
      </w:pPr>
      <w:r w:rsidRPr="00D65A28">
        <w:rPr>
          <w:rFonts w:hint="cs"/>
          <w:i/>
          <w:sz w:val="24"/>
          <w:szCs w:val="20"/>
          <w:rtl/>
          <w:lang w:bidi="fa-IR"/>
        </w:rPr>
        <w:t>درصورتي که بيمه</w:t>
      </w:r>
      <w:r w:rsidRPr="00D65A28">
        <w:rPr>
          <w:rFonts w:hint="cs"/>
          <w:i/>
          <w:sz w:val="24"/>
          <w:szCs w:val="20"/>
          <w:rtl/>
          <w:lang w:bidi="fa-IR"/>
        </w:rPr>
        <w:softHyphen/>
        <w:t>گر بخواهد با رعايت بند الف همين ماده قرارداد را فسخ نمايد، ابتدا بايد موضوع را بصورت مکتوب به بيمه</w:t>
      </w:r>
      <w:r w:rsidRPr="00D65A28">
        <w:rPr>
          <w:rFonts w:hint="cs"/>
          <w:i/>
          <w:sz w:val="24"/>
          <w:szCs w:val="20"/>
          <w:rtl/>
          <w:lang w:bidi="fa-IR"/>
        </w:rPr>
        <w:softHyphen/>
        <w:t>گذار اعلام و ظرف مدت 15 روز از تاريخ اعلام مراتب را به وي اعلام و در صورتی که بیمه</w:t>
      </w:r>
      <w:r w:rsidRPr="00D65A28">
        <w:rPr>
          <w:rFonts w:hint="cs"/>
          <w:i/>
          <w:sz w:val="2"/>
          <w:szCs w:val="2"/>
          <w:rtl/>
          <w:lang w:bidi="fa-IR"/>
        </w:rPr>
        <w:t xml:space="preserve"> </w:t>
      </w:r>
      <w:r w:rsidRPr="00D65A28">
        <w:rPr>
          <w:rFonts w:hint="cs"/>
          <w:i/>
          <w:sz w:val="24"/>
          <w:szCs w:val="20"/>
          <w:rtl/>
          <w:lang w:bidi="fa-IR"/>
        </w:rPr>
        <w:t>گذار به تعهدات خود عمل ننمود، در اين صورت بيمه</w:t>
      </w:r>
      <w:r w:rsidRPr="00D65A28">
        <w:rPr>
          <w:rFonts w:hint="cs"/>
          <w:i/>
          <w:sz w:val="24"/>
          <w:szCs w:val="20"/>
          <w:rtl/>
          <w:lang w:bidi="fa-IR"/>
        </w:rPr>
        <w:softHyphen/>
        <w:t>گر مي</w:t>
      </w:r>
      <w:r w:rsidRPr="00D65A28">
        <w:rPr>
          <w:rFonts w:hint="cs"/>
          <w:i/>
          <w:sz w:val="24"/>
          <w:szCs w:val="20"/>
          <w:rtl/>
          <w:lang w:bidi="fa-IR"/>
        </w:rPr>
        <w:softHyphen/>
        <w:t>تواند قرارداد را فسخ و مراتب را بلافاصله به ناظر اعلام نمايد.</w:t>
      </w:r>
    </w:p>
    <w:p w14:paraId="3CA5DA3E" w14:textId="48F8129B" w:rsidR="007E0CC5" w:rsidRPr="00D65A28" w:rsidRDefault="007E0CC5" w:rsidP="007E0CC5">
      <w:pPr>
        <w:ind w:left="-1"/>
        <w:jc w:val="lowKashida"/>
        <w:rPr>
          <w:i/>
          <w:sz w:val="24"/>
          <w:szCs w:val="20"/>
          <w:rtl/>
          <w:lang w:bidi="fa-IR"/>
        </w:rPr>
      </w:pPr>
      <w:r w:rsidRPr="00D65A28">
        <w:rPr>
          <w:rFonts w:hint="cs"/>
          <w:i/>
          <w:sz w:val="24"/>
          <w:szCs w:val="20"/>
          <w:rtl/>
          <w:lang w:bidi="fa-IR"/>
        </w:rPr>
        <w:t>درصورتيکه بيمه</w:t>
      </w:r>
      <w:r w:rsidRPr="00D65A28">
        <w:rPr>
          <w:rFonts w:hint="cs"/>
          <w:i/>
          <w:sz w:val="24"/>
          <w:szCs w:val="20"/>
          <w:rtl/>
          <w:lang w:bidi="fa-IR"/>
        </w:rPr>
        <w:softHyphen/>
        <w:t>گذار بخواهد قرارداد را فسخ نمايد، موظف است موضوع را مکتوب به بيمه</w:t>
      </w:r>
      <w:r w:rsidRPr="00D65A28">
        <w:rPr>
          <w:rFonts w:hint="cs"/>
          <w:i/>
          <w:sz w:val="24"/>
          <w:szCs w:val="20"/>
          <w:rtl/>
          <w:lang w:bidi="fa-IR"/>
        </w:rPr>
        <w:softHyphen/>
        <w:t>گر اطلاع دهد. در اين صورت از تاريخ تسليم نامه فسخ قرارداد به بيمه</w:t>
      </w:r>
      <w:r w:rsidRPr="00D65A28">
        <w:rPr>
          <w:rFonts w:hint="cs"/>
          <w:i/>
          <w:sz w:val="24"/>
          <w:szCs w:val="20"/>
          <w:rtl/>
          <w:lang w:bidi="fa-IR"/>
        </w:rPr>
        <w:softHyphen/>
        <w:t>گر، قرارداد فسخ شده محسوب مي</w:t>
      </w:r>
      <w:r w:rsidRPr="00D65A28">
        <w:rPr>
          <w:rFonts w:hint="cs"/>
          <w:i/>
          <w:sz w:val="24"/>
          <w:szCs w:val="20"/>
          <w:rtl/>
          <w:lang w:bidi="fa-IR"/>
        </w:rPr>
        <w:softHyphen/>
        <w:t>شود. چنانچه در نامه بيمه</w:t>
      </w:r>
      <w:r w:rsidRPr="00D65A28">
        <w:rPr>
          <w:rFonts w:hint="cs"/>
          <w:i/>
          <w:sz w:val="24"/>
          <w:szCs w:val="20"/>
          <w:rtl/>
          <w:lang w:bidi="fa-IR"/>
        </w:rPr>
        <w:softHyphen/>
        <w:t>گذار، تاريخ مشخصي را براي فسخ تعيين شده باشد، اثر فسخ از تاريخ اخير خواهد بود.</w:t>
      </w:r>
    </w:p>
    <w:p w14:paraId="6FEE947B" w14:textId="77777777" w:rsidR="003632AD" w:rsidRPr="00D65A28" w:rsidRDefault="003632AD" w:rsidP="007E0CC5">
      <w:pPr>
        <w:ind w:left="-1"/>
        <w:jc w:val="lowKashida"/>
        <w:rPr>
          <w:i/>
          <w:sz w:val="24"/>
          <w:szCs w:val="20"/>
          <w:rtl/>
          <w:lang w:bidi="fa-IR"/>
        </w:rPr>
      </w:pPr>
    </w:p>
    <w:p w14:paraId="41B25F5B" w14:textId="32A09C51" w:rsidR="007E0CC5" w:rsidRDefault="007E0CC5" w:rsidP="007E0CC5">
      <w:pPr>
        <w:jc w:val="lowKashida"/>
        <w:rPr>
          <w:b/>
          <w:bCs w:val="0"/>
          <w:i/>
          <w:sz w:val="28"/>
          <w:u w:val="single"/>
          <w:rtl/>
          <w:lang w:bidi="fa-IR"/>
        </w:rPr>
      </w:pPr>
      <w:r>
        <w:rPr>
          <w:rFonts w:hint="cs"/>
          <w:i/>
          <w:sz w:val="28"/>
          <w:u w:val="single"/>
          <w:rtl/>
          <w:lang w:bidi="fa-IR"/>
        </w:rPr>
        <w:t>ماده</w:t>
      </w:r>
      <w:r w:rsidR="00017277">
        <w:rPr>
          <w:rFonts w:hint="cs"/>
          <w:i/>
          <w:sz w:val="28"/>
          <w:u w:val="single"/>
          <w:rtl/>
          <w:lang w:bidi="fa-IR"/>
        </w:rPr>
        <w:t xml:space="preserve"> </w:t>
      </w:r>
      <w:r>
        <w:rPr>
          <w:rFonts w:hint="cs"/>
          <w:i/>
          <w:sz w:val="28"/>
          <w:u w:val="single"/>
          <w:rtl/>
          <w:lang w:bidi="fa-IR"/>
        </w:rPr>
        <w:t xml:space="preserve">11 </w:t>
      </w:r>
      <w:r w:rsidR="00017277">
        <w:rPr>
          <w:rFonts w:hint="cs"/>
          <w:i/>
          <w:sz w:val="28"/>
          <w:u w:val="single"/>
          <w:rtl/>
          <w:lang w:bidi="fa-IR"/>
        </w:rPr>
        <w:t>-</w:t>
      </w:r>
      <w:r>
        <w:rPr>
          <w:rFonts w:hint="cs"/>
          <w:i/>
          <w:sz w:val="28"/>
          <w:u w:val="single"/>
          <w:rtl/>
          <w:lang w:bidi="fa-IR"/>
        </w:rPr>
        <w:t xml:space="preserve"> حل اختلاف</w:t>
      </w:r>
    </w:p>
    <w:p w14:paraId="7300EFEF" w14:textId="77777777" w:rsidR="007E0CC5" w:rsidRPr="00D65A28" w:rsidRDefault="007E0CC5" w:rsidP="007E0CC5">
      <w:pPr>
        <w:jc w:val="lowKashida"/>
        <w:rPr>
          <w:i/>
          <w:sz w:val="24"/>
          <w:szCs w:val="20"/>
          <w:rtl/>
          <w:lang w:bidi="fa-IR"/>
        </w:rPr>
      </w:pPr>
      <w:r w:rsidRPr="00D65A28">
        <w:rPr>
          <w:rFonts w:hint="cs"/>
          <w:i/>
          <w:sz w:val="24"/>
          <w:szCs w:val="20"/>
          <w:rtl/>
          <w:lang w:bidi="fa-IR"/>
        </w:rPr>
        <w:t>در کليه مواردي که ذکري از آن به ميان نيامده بر طبق شرايط عمومي بيمه گروهي، آيين نامه</w:t>
      </w:r>
      <w:r w:rsidRPr="00D65A28">
        <w:rPr>
          <w:rFonts w:hint="cs"/>
          <w:i/>
          <w:sz w:val="24"/>
          <w:szCs w:val="20"/>
          <w:rtl/>
          <w:lang w:bidi="fa-IR"/>
        </w:rPr>
        <w:softHyphen/>
        <w:t>هاي شوراي عالي بيمه و قوانين جاري مملکت خواهد شد.</w:t>
      </w:r>
    </w:p>
    <w:p w14:paraId="0601A7C7" w14:textId="77777777" w:rsidR="007E0CC5" w:rsidRPr="00D65A28" w:rsidRDefault="007E0CC5" w:rsidP="007E0CC5">
      <w:pPr>
        <w:jc w:val="both"/>
        <w:rPr>
          <w:sz w:val="24"/>
          <w:szCs w:val="20"/>
          <w:lang w:bidi="fa-IR"/>
        </w:rPr>
      </w:pPr>
      <w:r w:rsidRPr="00D65A28">
        <w:rPr>
          <w:rFonts w:hint="cs"/>
          <w:i/>
          <w:sz w:val="24"/>
          <w:szCs w:val="20"/>
          <w:rtl/>
          <w:lang w:bidi="fa-IR"/>
        </w:rPr>
        <w:t>درصورت بروز هرگونه اشکال در تفسير و نحوه اجراي قرارداد، موضوع حتي الامکان از طريق مذاکره في</w:t>
      </w:r>
      <w:r w:rsidRPr="00D65A28">
        <w:rPr>
          <w:rFonts w:hint="cs"/>
          <w:i/>
          <w:sz w:val="24"/>
          <w:szCs w:val="20"/>
          <w:rtl/>
          <w:lang w:bidi="fa-IR"/>
        </w:rPr>
        <w:softHyphen/>
        <w:t>مابين نماينده بيمه</w:t>
      </w:r>
      <w:r w:rsidRPr="00D65A28">
        <w:rPr>
          <w:rFonts w:hint="cs"/>
          <w:i/>
          <w:sz w:val="24"/>
          <w:szCs w:val="20"/>
          <w:rtl/>
          <w:lang w:bidi="fa-IR"/>
        </w:rPr>
        <w:softHyphen/>
        <w:t>گر و نماينده بيمه</w:t>
      </w:r>
      <w:r w:rsidRPr="00D65A28">
        <w:rPr>
          <w:rFonts w:hint="cs"/>
          <w:i/>
          <w:sz w:val="24"/>
          <w:szCs w:val="20"/>
          <w:rtl/>
          <w:lang w:bidi="fa-IR"/>
        </w:rPr>
        <w:softHyphen/>
        <w:t>گذار حل و فصل مي</w:t>
      </w:r>
      <w:r w:rsidRPr="00D65A28">
        <w:rPr>
          <w:rFonts w:hint="cs"/>
          <w:i/>
          <w:sz w:val="2"/>
          <w:szCs w:val="2"/>
          <w:rtl/>
          <w:lang w:bidi="fa-IR"/>
        </w:rPr>
        <w:t xml:space="preserve"> </w:t>
      </w:r>
      <w:r w:rsidRPr="00D65A28">
        <w:rPr>
          <w:rFonts w:hint="cs"/>
          <w:i/>
          <w:sz w:val="24"/>
          <w:szCs w:val="20"/>
          <w:rtl/>
          <w:lang w:bidi="fa-IR"/>
        </w:rPr>
        <w:t xml:space="preserve">شود، در غير اينصورت از طريق </w:t>
      </w:r>
      <w:r w:rsidRPr="00D65A28">
        <w:rPr>
          <w:rFonts w:hint="cs"/>
          <w:i/>
          <w:sz w:val="24"/>
          <w:szCs w:val="20"/>
          <w:u w:val="single"/>
          <w:rtl/>
          <w:lang w:bidi="fa-IR"/>
        </w:rPr>
        <w:t>دفتر حقوقي دانشگاه</w:t>
      </w:r>
      <w:r w:rsidRPr="00D65A28">
        <w:rPr>
          <w:rFonts w:hint="cs"/>
          <w:i/>
          <w:sz w:val="24"/>
          <w:szCs w:val="20"/>
          <w:rtl/>
          <w:lang w:bidi="fa-IR"/>
        </w:rPr>
        <w:t xml:space="preserve"> پيگيري خواهد شد.</w:t>
      </w:r>
      <w:r w:rsidRPr="00D65A28">
        <w:rPr>
          <w:rFonts w:hint="cs"/>
          <w:sz w:val="24"/>
          <w:szCs w:val="20"/>
          <w:rtl/>
          <w:lang w:bidi="fa-IR"/>
        </w:rPr>
        <w:t xml:space="preserve"> </w:t>
      </w:r>
    </w:p>
    <w:p w14:paraId="088E2BD4" w14:textId="39481077" w:rsidR="007E0CC5" w:rsidRPr="00D65A28" w:rsidRDefault="007E0CC5" w:rsidP="007E0CC5">
      <w:pPr>
        <w:jc w:val="both"/>
        <w:rPr>
          <w:sz w:val="24"/>
          <w:szCs w:val="20"/>
          <w:rtl/>
          <w:lang w:bidi="fa-IR"/>
        </w:rPr>
      </w:pPr>
      <w:r w:rsidRPr="00D65A28">
        <w:rPr>
          <w:rFonts w:ascii="Arial" w:hAnsi="Arial" w:hint="cs"/>
          <w:sz w:val="24"/>
          <w:szCs w:val="20"/>
          <w:shd w:val="clear" w:color="auto" w:fill="FFFFFF"/>
          <w:rtl/>
        </w:rPr>
        <w:t>مطابق ماده (</w:t>
      </w:r>
      <w:r w:rsidRPr="00D65A28">
        <w:rPr>
          <w:rFonts w:ascii="Arial" w:hAnsi="Arial" w:hint="cs"/>
          <w:sz w:val="24"/>
          <w:szCs w:val="20"/>
          <w:shd w:val="clear" w:color="auto" w:fill="FFFFFF"/>
          <w:rtl/>
          <w:lang w:bidi="fa-IR"/>
        </w:rPr>
        <w:t xml:space="preserve">۴۷) </w:t>
      </w:r>
      <w:r w:rsidRPr="00D65A28">
        <w:rPr>
          <w:rFonts w:ascii="Arial" w:hAnsi="Arial" w:hint="cs"/>
          <w:sz w:val="24"/>
          <w:szCs w:val="20"/>
          <w:shd w:val="clear" w:color="auto" w:fill="FFFFFF"/>
          <w:rtl/>
        </w:rPr>
        <w:t xml:space="preserve">قانون مالیات بر ارزش افزوده مصوب </w:t>
      </w:r>
      <w:r w:rsidRPr="00D65A28">
        <w:rPr>
          <w:rFonts w:ascii="Arial" w:hAnsi="Arial" w:hint="cs"/>
          <w:sz w:val="24"/>
          <w:szCs w:val="20"/>
          <w:shd w:val="clear" w:color="auto" w:fill="FFFFFF"/>
          <w:rtl/>
          <w:lang w:bidi="fa-IR"/>
        </w:rPr>
        <w:t>۱۴۰۰</w:t>
      </w:r>
      <w:r w:rsidRPr="00D65A28">
        <w:rPr>
          <w:rFonts w:ascii="Arial" w:hAnsi="Arial" w:hint="cs"/>
          <w:sz w:val="24"/>
          <w:szCs w:val="20"/>
          <w:shd w:val="clear" w:color="auto" w:fill="FFFFFF"/>
          <w:rtl/>
        </w:rPr>
        <w:t xml:space="preserve"> که از تاریخ 13/10/1400 لازم الاجرا می</w:t>
      </w:r>
      <w:r w:rsidRPr="00D65A28">
        <w:rPr>
          <w:rFonts w:ascii="Arial" w:hAnsi="Arial" w:hint="cs"/>
          <w:sz w:val="2"/>
          <w:szCs w:val="2"/>
          <w:shd w:val="clear" w:color="auto" w:fill="FFFFFF"/>
          <w:rtl/>
        </w:rPr>
        <w:t xml:space="preserve"> </w:t>
      </w:r>
      <w:r w:rsidRPr="00D65A28">
        <w:rPr>
          <w:rFonts w:ascii="Arial" w:hAnsi="Arial" w:hint="cs"/>
          <w:sz w:val="24"/>
          <w:szCs w:val="20"/>
          <w:shd w:val="clear" w:color="auto" w:fill="FFFFFF"/>
          <w:rtl/>
        </w:rPr>
        <w:t>باشد و ا</w:t>
      </w:r>
      <w:r w:rsidRPr="00D65A28">
        <w:rPr>
          <w:rFonts w:ascii="Arial" w:hAnsi="Arial" w:hint="cs"/>
          <w:sz w:val="18"/>
          <w:szCs w:val="20"/>
          <w:shd w:val="clear" w:color="auto" w:fill="FFFFFF"/>
          <w:rtl/>
        </w:rPr>
        <w:t>رائه خدمات بیمه</w:t>
      </w:r>
      <w:r w:rsidRPr="00D65A28">
        <w:rPr>
          <w:rFonts w:ascii="Arial" w:hAnsi="Arial" w:hint="cs"/>
          <w:sz w:val="2"/>
          <w:szCs w:val="2"/>
          <w:shd w:val="clear" w:color="auto" w:fill="FFFFFF"/>
          <w:rtl/>
        </w:rPr>
        <w:t xml:space="preserve"> </w:t>
      </w:r>
      <w:r w:rsidRPr="00D65A28">
        <w:rPr>
          <w:rFonts w:ascii="Arial" w:hAnsi="Arial" w:hint="cs"/>
          <w:sz w:val="18"/>
          <w:szCs w:val="20"/>
          <w:shd w:val="clear" w:color="auto" w:fill="FFFFFF"/>
          <w:rtl/>
        </w:rPr>
        <w:t>های درمان تکمیلی از پرداخت مالیات و عوارض موضوع این قانون معاف می</w:t>
      </w:r>
      <w:r w:rsidRPr="00D65A28">
        <w:rPr>
          <w:rFonts w:ascii="Arial" w:hAnsi="Arial" w:hint="cs"/>
          <w:sz w:val="2"/>
          <w:szCs w:val="2"/>
          <w:shd w:val="clear" w:color="auto" w:fill="FFFFFF"/>
          <w:rtl/>
        </w:rPr>
        <w:t xml:space="preserve"> </w:t>
      </w:r>
      <w:r w:rsidRPr="00D65A28">
        <w:rPr>
          <w:rFonts w:ascii="Arial" w:hAnsi="Arial" w:hint="cs"/>
          <w:sz w:val="18"/>
          <w:szCs w:val="20"/>
          <w:shd w:val="clear" w:color="auto" w:fill="FFFFFF"/>
          <w:rtl/>
        </w:rPr>
        <w:t>باشد.</w:t>
      </w:r>
      <w:r w:rsidRPr="00D65A28">
        <w:rPr>
          <w:rFonts w:hint="cs"/>
          <w:sz w:val="24"/>
          <w:szCs w:val="20"/>
          <w:rtl/>
          <w:lang w:bidi="fa-IR"/>
        </w:rPr>
        <w:t xml:space="preserve"> </w:t>
      </w:r>
    </w:p>
    <w:p w14:paraId="1CAC87EA" w14:textId="21E6D7F4" w:rsidR="00671DA3" w:rsidRPr="00D65A28" w:rsidRDefault="00671DA3">
      <w:pPr>
        <w:bidi w:val="0"/>
        <w:spacing w:after="160" w:line="259" w:lineRule="auto"/>
        <w:rPr>
          <w:sz w:val="24"/>
          <w:szCs w:val="20"/>
          <w:rtl/>
          <w:lang w:bidi="fa-IR"/>
        </w:rPr>
      </w:pPr>
      <w:r w:rsidRPr="00D65A28">
        <w:rPr>
          <w:sz w:val="24"/>
          <w:szCs w:val="20"/>
          <w:rtl/>
          <w:lang w:bidi="fa-IR"/>
        </w:rPr>
        <w:br w:type="page"/>
      </w:r>
    </w:p>
    <w:p w14:paraId="18678E85" w14:textId="77777777" w:rsidR="00494086" w:rsidRDefault="00494086" w:rsidP="00494086">
      <w:pPr>
        <w:pStyle w:val="Heading1"/>
        <w:rPr>
          <w:rtl/>
        </w:rPr>
      </w:pPr>
      <w:r>
        <w:rPr>
          <w:rFonts w:hint="cs"/>
          <w:rtl/>
        </w:rPr>
        <w:lastRenderedPageBreak/>
        <w:t>پیوست شماره (2) بیمه حوادث دانشجویان</w:t>
      </w:r>
    </w:p>
    <w:p w14:paraId="57D34CC5" w14:textId="77777777" w:rsidR="00494086" w:rsidRPr="00D65A28" w:rsidRDefault="00494086" w:rsidP="00494086">
      <w:pPr>
        <w:jc w:val="both"/>
        <w:rPr>
          <w:szCs w:val="20"/>
          <w:rtl/>
        </w:rPr>
      </w:pPr>
      <w:r w:rsidRPr="00D65A28">
        <w:rPr>
          <w:rFonts w:hint="cs"/>
          <w:szCs w:val="20"/>
          <w:rtl/>
        </w:rPr>
        <w:t>ماده 1- موضوع بیمه: عبارتست از فوت، نقص عضو یا از کارافتادگی دایم کلی یا جزیی و جبران هزینه های پزشکی ناشی از حوادث مشمول بیمه در 24 ساعت شبانه روز طبق شرایط مقرر در این قرارداد، بدون قید زمان و مکان (در داخل و یا خارج از ایران) به تعداد حدود شـــانزده هزار نفر دانشجو. باتوجه به ثبت نام سال جديد و حذف واضافه دانشجويان درصورت افزايش تعداد دانشجويان شرکت هاي بيمه بدون قيد شرط نسبت به اضافه نمودن بيمه حوادث به قرارداد اقدام خواهندکرد.</w:t>
      </w:r>
    </w:p>
    <w:p w14:paraId="60351434" w14:textId="6E55E8BB" w:rsidR="00494086" w:rsidRPr="00D65A28" w:rsidRDefault="00494086" w:rsidP="00494086">
      <w:pPr>
        <w:jc w:val="lowKashida"/>
        <w:rPr>
          <w:szCs w:val="20"/>
          <w:rtl/>
        </w:rPr>
      </w:pPr>
      <w:r w:rsidRPr="00D65A28">
        <w:rPr>
          <w:rFonts w:hint="cs"/>
          <w:szCs w:val="20"/>
          <w:rtl/>
        </w:rPr>
        <w:t>تبصره</w:t>
      </w:r>
      <w:r w:rsidR="00416300">
        <w:rPr>
          <w:rFonts w:hint="cs"/>
          <w:szCs w:val="20"/>
          <w:rtl/>
        </w:rPr>
        <w:t xml:space="preserve"> 1</w:t>
      </w:r>
      <w:r w:rsidRPr="00D65A28">
        <w:rPr>
          <w:rFonts w:hint="cs"/>
          <w:szCs w:val="20"/>
          <w:rtl/>
        </w:rPr>
        <w:t>- حوادث ناشی از وقوع زلزله در مورد پوشش های فوت و نقص عضو مشمول این قرارداد می باشد</w:t>
      </w:r>
      <w:r w:rsidRPr="00D65A28">
        <w:rPr>
          <w:szCs w:val="20"/>
        </w:rPr>
        <w:t>.</w:t>
      </w:r>
    </w:p>
    <w:p w14:paraId="6F550BA5" w14:textId="77777777" w:rsidR="00494086" w:rsidRPr="00D65A28" w:rsidRDefault="00494086" w:rsidP="00494086">
      <w:pPr>
        <w:jc w:val="lowKashida"/>
        <w:rPr>
          <w:szCs w:val="20"/>
          <w:rtl/>
        </w:rPr>
      </w:pPr>
      <w:r w:rsidRPr="00D65A28">
        <w:rPr>
          <w:rFonts w:hint="cs"/>
          <w:szCs w:val="20"/>
          <w:rtl/>
        </w:rPr>
        <w:t>ماده 2 - موضوع این بیمه‌نامه، هر واقعه ناگهانی ناشی از عامل خارجی است که بدون قصد و اراده بیمه شده در مدت بیمه رخ دهد و منجر به فوت، نقص عضو یا از کارافتادگی دایم کلی یا جزیی بیمه شده گردد</w:t>
      </w:r>
      <w:r w:rsidRPr="00D65A28">
        <w:rPr>
          <w:szCs w:val="20"/>
        </w:rPr>
        <w:t>.</w:t>
      </w:r>
    </w:p>
    <w:p w14:paraId="2CACA357" w14:textId="77777777" w:rsidR="00494086" w:rsidRPr="00D65A28" w:rsidRDefault="00494086" w:rsidP="00494086">
      <w:pPr>
        <w:jc w:val="lowKashida"/>
        <w:rPr>
          <w:szCs w:val="20"/>
          <w:rtl/>
        </w:rPr>
      </w:pPr>
      <w:r w:rsidRPr="00D65A28">
        <w:rPr>
          <w:rFonts w:hint="cs"/>
          <w:szCs w:val="20"/>
          <w:rtl/>
        </w:rPr>
        <w:t>ماده 3 - نقص عضو یا از کارافتادگی دایم (کلی یا جزیی): منظور از نقص عضو یا از کار افتادگی دایم (کلی یا جزیی) قطع، تغییر شکل یا از دست دادن توانایی انجام کارعضوی از اعضای بدن است که به علت حادثه تحت پوشش بیمه نامه به وجود آید و حداکثر تا دو سال بعد از وقوع حادثه، بروز نماید و وضعیت دایم و قطعی داشته باشد</w:t>
      </w:r>
      <w:r w:rsidRPr="00D65A28">
        <w:rPr>
          <w:szCs w:val="20"/>
        </w:rPr>
        <w:t>.</w:t>
      </w:r>
    </w:p>
    <w:p w14:paraId="760317BE" w14:textId="77777777" w:rsidR="00494086" w:rsidRPr="00D65A28" w:rsidRDefault="00494086" w:rsidP="00494086">
      <w:pPr>
        <w:jc w:val="lowKashida"/>
        <w:rPr>
          <w:szCs w:val="20"/>
          <w:rtl/>
        </w:rPr>
      </w:pPr>
      <w:r w:rsidRPr="00D65A28">
        <w:rPr>
          <w:rFonts w:hint="cs"/>
          <w:szCs w:val="20"/>
          <w:rtl/>
        </w:rPr>
        <w:t>ماده 4 - هزینه های پزشکی: عبارت است از هزینه هایی که بیمه شده به علت تحقق خطرات موضوع بیمه نامه، بابت دریافت خدمات درمانی پرداخت می نماید</w:t>
      </w:r>
      <w:r w:rsidRPr="00D65A28">
        <w:rPr>
          <w:szCs w:val="20"/>
        </w:rPr>
        <w:t>.</w:t>
      </w:r>
    </w:p>
    <w:p w14:paraId="6FB2DDBD" w14:textId="77777777" w:rsidR="00494086" w:rsidRPr="00D65A28" w:rsidRDefault="00494086" w:rsidP="00494086">
      <w:pPr>
        <w:jc w:val="lowKashida"/>
        <w:rPr>
          <w:szCs w:val="20"/>
          <w:rtl/>
          <w:lang w:bidi="fa-IR"/>
        </w:rPr>
      </w:pPr>
      <w:r w:rsidRPr="00D65A28">
        <w:rPr>
          <w:rFonts w:hint="cs"/>
          <w:szCs w:val="20"/>
          <w:rtl/>
        </w:rPr>
        <w:t>ماده 5- بیمه شدگان: عبارتند از دانشجویان بیمه گذار که توسط وی به بیمه گر معرفی می شوند</w:t>
      </w:r>
      <w:r w:rsidRPr="00D65A28">
        <w:rPr>
          <w:rFonts w:hint="cs"/>
          <w:szCs w:val="20"/>
        </w:rPr>
        <w:t xml:space="preserve"> </w:t>
      </w:r>
      <w:r w:rsidRPr="00D65A28">
        <w:rPr>
          <w:rFonts w:hint="cs"/>
          <w:szCs w:val="20"/>
          <w:rtl/>
          <w:lang w:bidi="fa-IR"/>
        </w:rPr>
        <w:t>و در طول مدت قرارداد با مستندات قابل تغيير است.</w:t>
      </w:r>
    </w:p>
    <w:p w14:paraId="3BF19678" w14:textId="77777777" w:rsidR="00494086" w:rsidRPr="00D65A28" w:rsidRDefault="00494086" w:rsidP="00494086">
      <w:pPr>
        <w:jc w:val="lowKashida"/>
        <w:rPr>
          <w:szCs w:val="20"/>
          <w:rtl/>
        </w:rPr>
      </w:pPr>
      <w:r w:rsidRPr="00D65A28">
        <w:rPr>
          <w:rFonts w:hint="cs"/>
          <w:szCs w:val="20"/>
          <w:rtl/>
        </w:rPr>
        <w:t>- دانشجویان متاهل می توانند همسر و فرزندان خود را با پرداخت حق بیمه مندرج درماده 7 و با ارائه اسامی و مشخصات آنان تحت پوشش تعهدات و مزایای این قرارداد قرار دهند</w:t>
      </w:r>
      <w:r w:rsidRPr="00D65A28">
        <w:rPr>
          <w:szCs w:val="20"/>
        </w:rPr>
        <w:t>.</w:t>
      </w:r>
      <w:r w:rsidRPr="00D65A28">
        <w:rPr>
          <w:rFonts w:hint="cs"/>
          <w:szCs w:val="20"/>
          <w:rtl/>
        </w:rPr>
        <w:t xml:space="preserve"> ميانگين سني بیمه شدگان این قرارداد 25 سال می باشند</w:t>
      </w:r>
      <w:r w:rsidRPr="00D65A28">
        <w:rPr>
          <w:szCs w:val="20"/>
        </w:rPr>
        <w:t>.</w:t>
      </w:r>
    </w:p>
    <w:p w14:paraId="3E264858" w14:textId="77777777" w:rsidR="00494086" w:rsidRPr="00D65A28" w:rsidRDefault="00494086" w:rsidP="00494086">
      <w:pPr>
        <w:jc w:val="lowKashida"/>
        <w:rPr>
          <w:szCs w:val="20"/>
          <w:rtl/>
        </w:rPr>
      </w:pPr>
      <w:r w:rsidRPr="00D65A28">
        <w:rPr>
          <w:rFonts w:hint="cs"/>
          <w:szCs w:val="20"/>
          <w:rtl/>
        </w:rPr>
        <w:t xml:space="preserve">ماده 6- مدت بيمه نامه: شروع تاریخ قرارداد 01/07/1404 لغايت 31/06/1405 می باشد. </w:t>
      </w:r>
    </w:p>
    <w:p w14:paraId="5DB22E23" w14:textId="77777777" w:rsidR="00494086" w:rsidRPr="00416300" w:rsidRDefault="00494086" w:rsidP="00494086">
      <w:pPr>
        <w:rPr>
          <w:sz w:val="24"/>
          <w:szCs w:val="24"/>
          <w:rtl/>
          <w:lang w:bidi="fa-IR"/>
        </w:rPr>
      </w:pPr>
      <w:r w:rsidRPr="00416300">
        <w:rPr>
          <w:rFonts w:hint="cs"/>
          <w:sz w:val="24"/>
          <w:szCs w:val="24"/>
          <w:rtl/>
        </w:rPr>
        <w:t>وظایف و تعهدات بیمه گر</w:t>
      </w:r>
    </w:p>
    <w:p w14:paraId="17A0CA36" w14:textId="77777777" w:rsidR="00494086" w:rsidRPr="00D65A28" w:rsidRDefault="00494086" w:rsidP="00494086">
      <w:pPr>
        <w:jc w:val="lowKashida"/>
        <w:rPr>
          <w:szCs w:val="20"/>
          <w:rtl/>
        </w:rPr>
      </w:pPr>
      <w:r w:rsidRPr="00D65A28">
        <w:rPr>
          <w:rFonts w:hint="cs"/>
          <w:szCs w:val="20"/>
          <w:rtl/>
        </w:rPr>
        <w:t>ماده 7- بیمه گر متعهد است در ازای انجام وظایف و تعهدات بیمه گذار، در صورتی که بیمه شده به علت وقوع یکی از خطرات مشمول این بیمه نامه فوت کند، سرمایه موضوع این قرارداد را در وجه وراث قانونی به نسبت سهم الارث تادیه نماید و درصورت نقص عضو یا از کارافتادگی دائم کلی یا جزئی طبق شرایط این بیمه نامه حوادث اشخاص، غرامت را در وجه بیمه شده بپردازد و در صورتی که بیمه شده به علت وقوع یکی از خطرات مشمول این بیمه نامه تحت معالجه قرار گیرد، هزینه های پزشکی مربوطه را طبق مبلغ مندرج در صورت حساب درمانی مربوطه یا حداکثر هزینه پزشکی مورد تعهد بیمه گر هر کدام که کمتر باشد در وجه بیمه شده بپردازد</w:t>
      </w:r>
      <w:r w:rsidRPr="00D65A28">
        <w:rPr>
          <w:rFonts w:hint="cs"/>
          <w:szCs w:val="20"/>
        </w:rPr>
        <w:t xml:space="preserve"> </w:t>
      </w:r>
      <w:r w:rsidRPr="00D65A28">
        <w:rPr>
          <w:szCs w:val="20"/>
        </w:rPr>
        <w:t>.</w:t>
      </w:r>
    </w:p>
    <w:p w14:paraId="0E7A36C3" w14:textId="77777777" w:rsidR="00494086" w:rsidRPr="00D65A28" w:rsidRDefault="00494086" w:rsidP="00494086">
      <w:pPr>
        <w:jc w:val="lowKashida"/>
        <w:rPr>
          <w:szCs w:val="20"/>
          <w:rtl/>
        </w:rPr>
      </w:pPr>
      <w:r w:rsidRPr="00D65A28">
        <w:rPr>
          <w:rFonts w:hint="cs"/>
          <w:szCs w:val="20"/>
          <w:rtl/>
        </w:rPr>
        <w:t>سقف پرداخت غرامت فوت ناشی از حوادث مشمول بیمه برای هر یك از بیمه شدگان در طول مدت قرارداد مبلغ دو ميليارد و پانصد میلیون ریال، 2،500،000،000 ریال تعیین می گردد</w:t>
      </w:r>
      <w:r w:rsidRPr="00D65A28">
        <w:rPr>
          <w:szCs w:val="20"/>
        </w:rPr>
        <w:t xml:space="preserve"> .</w:t>
      </w:r>
      <w:r w:rsidRPr="00D65A28">
        <w:rPr>
          <w:rFonts w:hint="cs"/>
          <w:szCs w:val="20"/>
          <w:rtl/>
        </w:rPr>
        <w:t>سقف پرداخت غرامت نقص عضو یا از کار افتادگی دایم کلی یا جزیی ناشی از حوادث مشمول بیمه برای هر یك از بیمه شدگان در طول مدت قرارداد حداکثر مبلغ به دو ميليارد و پانصد میلیون ریال 2،500،000،000 ریال تعیین می گردد.</w:t>
      </w:r>
      <w:r w:rsidRPr="00D65A28">
        <w:rPr>
          <w:rFonts w:hint="cs"/>
          <w:szCs w:val="20"/>
        </w:rPr>
        <w:t xml:space="preserve"> </w:t>
      </w:r>
      <w:r w:rsidRPr="00D65A28">
        <w:rPr>
          <w:rFonts w:hint="cs"/>
          <w:szCs w:val="20"/>
          <w:rtl/>
        </w:rPr>
        <w:t>پرداخت هزینه های پزشکی ناشی از حوادث مشمول بیمه برای هر یك از بیمه شدگان در هر حادثه در طول مدت قرارداد حداکثر مبلغ پانصد میلیون ریال  500,000,000 ریال تعیین می گردد</w:t>
      </w:r>
      <w:r w:rsidRPr="00D65A28">
        <w:rPr>
          <w:rFonts w:hint="cs"/>
          <w:szCs w:val="20"/>
        </w:rPr>
        <w:t xml:space="preserve"> </w:t>
      </w:r>
      <w:r w:rsidRPr="00D65A28">
        <w:rPr>
          <w:szCs w:val="20"/>
        </w:rPr>
        <w:t>.</w:t>
      </w:r>
    </w:p>
    <w:p w14:paraId="019392B6" w14:textId="77777777" w:rsidR="00494086" w:rsidRPr="00D65A28" w:rsidRDefault="00494086" w:rsidP="00494086">
      <w:pPr>
        <w:jc w:val="lowKashida"/>
        <w:rPr>
          <w:szCs w:val="20"/>
          <w:rtl/>
        </w:rPr>
      </w:pPr>
      <w:r w:rsidRPr="00D65A28">
        <w:rPr>
          <w:rFonts w:hint="cs"/>
          <w:szCs w:val="20"/>
          <w:rtl/>
        </w:rPr>
        <w:t>ماده 8 - مهلت پرداخت خسارت: بیمه گر باید بعد از دریافت کلیه مدارک مربوط به خسارت، حداکثر ظرف مدت 10 روز، مدارک را بررسی و نتیجه را اعلام نماید و درصورت احراز عدم استحقاق دریافت خسارت مراتب را همراه با ذکر دلایل به طور مکتوب به بیمه گذار یا ذی نفع اعلام نماید و در صورت قبول خسارت، آن را پرداخت نماید. در مواردی که خسارت پس از تکمیل مدارک مثبته از سوی بیمه گر به تاخیر میافتد ، طبق حکم ماده 522 آیین دادرسی مدنی عمل می شود</w:t>
      </w:r>
      <w:r w:rsidRPr="00D65A28">
        <w:rPr>
          <w:szCs w:val="20"/>
        </w:rPr>
        <w:t>.</w:t>
      </w:r>
    </w:p>
    <w:p w14:paraId="0607473B" w14:textId="77777777" w:rsidR="00494086" w:rsidRPr="00D65A28" w:rsidRDefault="00494086">
      <w:pPr>
        <w:bidi w:val="0"/>
        <w:spacing w:after="160" w:line="259" w:lineRule="auto"/>
        <w:rPr>
          <w:rFonts w:cs="B Titr"/>
          <w:szCs w:val="20"/>
          <w:rtl/>
          <w:lang w:bidi="fa-IR"/>
        </w:rPr>
      </w:pPr>
      <w:r w:rsidRPr="00D65A28">
        <w:rPr>
          <w:szCs w:val="20"/>
          <w:rtl/>
          <w:lang w:bidi="fa-IR"/>
        </w:rPr>
        <w:br w:type="page"/>
      </w:r>
    </w:p>
    <w:p w14:paraId="2FF76B1B" w14:textId="3926474E" w:rsidR="00671DA3" w:rsidRDefault="008517D1" w:rsidP="008517D1">
      <w:pPr>
        <w:pStyle w:val="Heading1"/>
        <w:rPr>
          <w:rtl/>
          <w:lang w:bidi="fa-IR"/>
        </w:rPr>
      </w:pPr>
      <w:r>
        <w:rPr>
          <w:rFonts w:hint="cs"/>
          <w:rtl/>
          <w:lang w:bidi="fa-IR"/>
        </w:rPr>
        <w:lastRenderedPageBreak/>
        <w:t>پیوست شماره (</w:t>
      </w:r>
      <w:r w:rsidR="00494086">
        <w:rPr>
          <w:rFonts w:hint="cs"/>
          <w:rtl/>
          <w:lang w:bidi="fa-IR"/>
        </w:rPr>
        <w:t>3</w:t>
      </w:r>
      <w:r>
        <w:rPr>
          <w:rFonts w:hint="cs"/>
          <w:rtl/>
          <w:lang w:bidi="fa-IR"/>
        </w:rPr>
        <w:t>) بیمه نامه اموال منقول و غیرمنقول دانشگاه</w:t>
      </w:r>
    </w:p>
    <w:p w14:paraId="5FE9D3C0" w14:textId="05C57052" w:rsidR="008517D1" w:rsidRDefault="008517D1" w:rsidP="008517D1">
      <w:pPr>
        <w:jc w:val="center"/>
        <w:rPr>
          <w:b/>
          <w:bCs w:val="0"/>
          <w:sz w:val="28"/>
        </w:rPr>
      </w:pPr>
      <w:r>
        <w:rPr>
          <w:rFonts w:hint="cs"/>
          <w:b/>
          <w:sz w:val="28"/>
          <w:rtl/>
        </w:rPr>
        <w:t>(بيمه‌نامه آتش</w:t>
      </w:r>
      <w:r>
        <w:rPr>
          <w:rFonts w:hint="cs"/>
          <w:b/>
          <w:sz w:val="2"/>
          <w:szCs w:val="2"/>
          <w:rtl/>
        </w:rPr>
        <w:t xml:space="preserve"> </w:t>
      </w:r>
      <w:r>
        <w:rPr>
          <w:rFonts w:hint="cs"/>
          <w:b/>
          <w:sz w:val="28"/>
          <w:rtl/>
        </w:rPr>
        <w:t>سوزي، صاعقه، انفجار</w:t>
      </w:r>
      <w:r>
        <w:rPr>
          <w:rFonts w:hint="cs"/>
          <w:b/>
          <w:bCs w:val="0"/>
          <w:sz w:val="28"/>
          <w:rtl/>
        </w:rPr>
        <w:t>)</w:t>
      </w:r>
    </w:p>
    <w:p w14:paraId="04AF8FB8" w14:textId="77777777" w:rsidR="008517D1" w:rsidRPr="00D65A28" w:rsidRDefault="008517D1" w:rsidP="008517D1">
      <w:pPr>
        <w:jc w:val="both"/>
        <w:rPr>
          <w:b/>
          <w:szCs w:val="20"/>
          <w:rtl/>
        </w:rPr>
      </w:pPr>
      <w:r w:rsidRPr="00D65A28">
        <w:rPr>
          <w:rFonts w:hint="cs"/>
          <w:b/>
          <w:szCs w:val="20"/>
          <w:rtl/>
        </w:rPr>
        <w:t>شرح و موارد بيمه: مورد بيمه عبارست ازكليه</w:t>
      </w:r>
      <w:r w:rsidRPr="00D65A28">
        <w:rPr>
          <w:rFonts w:hint="cs"/>
          <w:b/>
          <w:szCs w:val="20"/>
        </w:rPr>
        <w:t>‌</w:t>
      </w:r>
      <w:r w:rsidRPr="00D65A28">
        <w:rPr>
          <w:rFonts w:hint="cs"/>
          <w:b/>
          <w:szCs w:val="20"/>
          <w:rtl/>
        </w:rPr>
        <w:t>ی ساختمان</w:t>
      </w:r>
      <w:r w:rsidRPr="00D65A28">
        <w:rPr>
          <w:rFonts w:hint="cs"/>
          <w:b/>
          <w:szCs w:val="20"/>
        </w:rPr>
        <w:t>‌</w:t>
      </w:r>
      <w:r w:rsidRPr="00D65A28">
        <w:rPr>
          <w:rFonts w:hint="cs"/>
          <w:b/>
          <w:szCs w:val="20"/>
          <w:rtl/>
        </w:rPr>
        <w:t>هاي دانشكده</w:t>
      </w:r>
      <w:r w:rsidRPr="00D65A28">
        <w:rPr>
          <w:rFonts w:hint="cs"/>
          <w:b/>
          <w:szCs w:val="20"/>
        </w:rPr>
        <w:t>‌</w:t>
      </w:r>
      <w:r w:rsidRPr="00D65A28">
        <w:rPr>
          <w:rFonts w:hint="cs"/>
          <w:b/>
          <w:szCs w:val="20"/>
          <w:rtl/>
        </w:rPr>
        <w:t>ها و مكان</w:t>
      </w:r>
      <w:r w:rsidRPr="00D65A28">
        <w:rPr>
          <w:rFonts w:hint="cs"/>
          <w:b/>
          <w:szCs w:val="20"/>
        </w:rPr>
        <w:t>‌</w:t>
      </w:r>
      <w:r w:rsidRPr="00D65A28">
        <w:rPr>
          <w:rFonts w:hint="cs"/>
          <w:b/>
          <w:szCs w:val="20"/>
          <w:rtl/>
        </w:rPr>
        <w:t>هاي آموزشي و اداري، سلف</w:t>
      </w:r>
      <w:r w:rsidRPr="00D65A28">
        <w:rPr>
          <w:rFonts w:hint="cs"/>
          <w:b/>
          <w:szCs w:val="20"/>
        </w:rPr>
        <w:t>‌</w:t>
      </w:r>
      <w:r w:rsidRPr="00D65A28">
        <w:rPr>
          <w:rFonts w:hint="cs"/>
          <w:b/>
          <w:szCs w:val="20"/>
          <w:rtl/>
        </w:rPr>
        <w:t>ها، رستوران ها، منازل سازماني، كتابخانه ها، خوابگاه ها، آزمايشگاهها و تجهيزات آزمايشگاهي، موجودي كتابخانه ها، موزه ها،خوابگاه ها، كوي دانشگاه و مهمانسراهاي دانشگاه، ويلاهاي چادگان، مهمانسراي تهران، هتل ميعاد مشهد، انبارها، تالارها، پرديس</w:t>
      </w:r>
      <w:r w:rsidRPr="00D65A28">
        <w:rPr>
          <w:rFonts w:hint="cs"/>
          <w:b/>
          <w:szCs w:val="20"/>
        </w:rPr>
        <w:t>‌</w:t>
      </w:r>
      <w:r w:rsidRPr="00D65A28">
        <w:rPr>
          <w:rFonts w:hint="cs"/>
          <w:b/>
          <w:szCs w:val="20"/>
          <w:rtl/>
        </w:rPr>
        <w:t xml:space="preserve">هاي شهرضا و خوانسار و کليه‌ي اموال منقول وغير منقول که تحت تملك دانشگاه اصفهان مي باشند. </w:t>
      </w:r>
    </w:p>
    <w:p w14:paraId="5E293A38" w14:textId="77777777" w:rsidR="008517D1" w:rsidRPr="00D65A28" w:rsidRDefault="008517D1" w:rsidP="008517D1">
      <w:pPr>
        <w:jc w:val="both"/>
        <w:rPr>
          <w:b/>
          <w:szCs w:val="20"/>
          <w:rtl/>
        </w:rPr>
      </w:pPr>
      <w:r w:rsidRPr="00D65A28">
        <w:rPr>
          <w:rFonts w:hint="cs"/>
          <w:b/>
          <w:szCs w:val="20"/>
          <w:rtl/>
        </w:rPr>
        <w:t>خطرات مورد تعهد بيمه‌گر: آتش‌سوزي، انفجار، صاعقه، سيل و طغيان آب دريا و رودخانه‌ها، زلزله، بلوا و آشوب، اعتصاب، قيام، جنگ هاي خارجي، اغتشاش داخلي و اقدامات مقامات نظامي و انتظامي</w:t>
      </w:r>
    </w:p>
    <w:p w14:paraId="3CFF0EF2" w14:textId="70CE2F6A" w:rsidR="008517D1" w:rsidRPr="00D65A28" w:rsidRDefault="008517D1" w:rsidP="008517D1">
      <w:pPr>
        <w:jc w:val="both"/>
        <w:rPr>
          <w:b/>
          <w:szCs w:val="20"/>
          <w:rtl/>
        </w:rPr>
      </w:pPr>
      <w:r w:rsidRPr="00D65A28">
        <w:rPr>
          <w:rFonts w:hint="cs"/>
          <w:b/>
          <w:szCs w:val="20"/>
          <w:rtl/>
        </w:rPr>
        <w:t>1- كليه تاسيسات، محوطه، ساختمان ها و مستحدثات مربوط به دانشكده</w:t>
      </w:r>
      <w:r w:rsidRPr="00D65A28">
        <w:rPr>
          <w:rFonts w:hint="cs"/>
          <w:b/>
          <w:szCs w:val="20"/>
        </w:rPr>
        <w:t>‌</w:t>
      </w:r>
      <w:r w:rsidRPr="00D65A28">
        <w:rPr>
          <w:rFonts w:hint="cs"/>
          <w:b/>
          <w:szCs w:val="20"/>
          <w:rtl/>
        </w:rPr>
        <w:t>ها و مكان</w:t>
      </w:r>
      <w:r w:rsidRPr="00D65A28">
        <w:rPr>
          <w:rFonts w:hint="cs"/>
          <w:b/>
          <w:szCs w:val="20"/>
        </w:rPr>
        <w:t>‌</w:t>
      </w:r>
      <w:r w:rsidRPr="00D65A28">
        <w:rPr>
          <w:rFonts w:hint="cs"/>
          <w:b/>
          <w:szCs w:val="20"/>
          <w:rtl/>
        </w:rPr>
        <w:t>هاي آموزش، پرديس</w:t>
      </w:r>
      <w:r w:rsidRPr="00D65A28">
        <w:rPr>
          <w:rFonts w:hint="cs"/>
          <w:b/>
          <w:szCs w:val="20"/>
        </w:rPr>
        <w:t>‌</w:t>
      </w:r>
      <w:r w:rsidRPr="00D65A28">
        <w:rPr>
          <w:rFonts w:hint="cs"/>
          <w:b/>
          <w:szCs w:val="20"/>
          <w:rtl/>
        </w:rPr>
        <w:t>هاي خوانسار و شهرضا، سلف‌ها، رستوران</w:t>
      </w:r>
      <w:r w:rsidRPr="00D65A28">
        <w:rPr>
          <w:rFonts w:hint="cs"/>
          <w:b/>
          <w:szCs w:val="20"/>
        </w:rPr>
        <w:t>‌</w:t>
      </w:r>
      <w:r w:rsidRPr="00D65A28">
        <w:rPr>
          <w:rFonts w:hint="cs"/>
          <w:b/>
          <w:szCs w:val="20"/>
          <w:rtl/>
        </w:rPr>
        <w:t>ها، منازل سازماني، خوابگاه</w:t>
      </w:r>
      <w:r w:rsidRPr="00D65A28">
        <w:rPr>
          <w:rFonts w:hint="cs"/>
          <w:b/>
          <w:szCs w:val="20"/>
        </w:rPr>
        <w:t>‌</w:t>
      </w:r>
      <w:r w:rsidRPr="00D65A28">
        <w:rPr>
          <w:rFonts w:hint="cs"/>
          <w:b/>
          <w:szCs w:val="20"/>
          <w:rtl/>
        </w:rPr>
        <w:t xml:space="preserve">ها، انبارها، تالارها، ويلاهاي چادگان، هتل ميعاد مشهد، مهمانسراي تهران و املاک تحت تملک دانشگاه اصفهان با متراژ حدود 310،000 متر‌مربع، جمعاً به ارزش </w:t>
      </w:r>
      <w:r w:rsidRPr="00D65A28">
        <w:rPr>
          <w:rFonts w:hint="cs"/>
          <w:b/>
          <w:szCs w:val="20"/>
          <w:u w:val="single"/>
          <w:rtl/>
        </w:rPr>
        <w:t>000/000/000/320/18</w:t>
      </w:r>
      <w:r w:rsidR="00416300">
        <w:rPr>
          <w:rFonts w:hint="cs"/>
          <w:b/>
          <w:szCs w:val="20"/>
          <w:u w:val="single"/>
          <w:rtl/>
        </w:rPr>
        <w:t xml:space="preserve"> </w:t>
      </w:r>
      <w:r w:rsidRPr="00D65A28">
        <w:rPr>
          <w:rFonts w:hint="cs"/>
          <w:b/>
          <w:szCs w:val="20"/>
          <w:rtl/>
        </w:rPr>
        <w:t xml:space="preserve">ريال                                         </w:t>
      </w:r>
    </w:p>
    <w:p w14:paraId="1FED2CB6" w14:textId="108BCE23" w:rsidR="008517D1" w:rsidRPr="00D65A28" w:rsidRDefault="008517D1" w:rsidP="008517D1">
      <w:pPr>
        <w:jc w:val="center"/>
        <w:rPr>
          <w:b/>
          <w:szCs w:val="20"/>
          <w:rtl/>
        </w:rPr>
      </w:pPr>
      <w:r w:rsidRPr="00D65A28">
        <w:rPr>
          <w:rFonts w:hint="cs"/>
          <w:b/>
          <w:szCs w:val="20"/>
          <w:rtl/>
        </w:rPr>
        <w:t>شرح ساخ</w:t>
      </w:r>
      <w:r w:rsidR="00D65A28">
        <w:rPr>
          <w:rFonts w:hint="cs"/>
          <w:b/>
          <w:szCs w:val="20"/>
          <w:rtl/>
        </w:rPr>
        <w:t>ت</w:t>
      </w:r>
      <w:r w:rsidRPr="00D65A28">
        <w:rPr>
          <w:rFonts w:hint="cs"/>
          <w:b/>
          <w:szCs w:val="20"/>
          <w:rtl/>
        </w:rPr>
        <w:t>مان ها و شهر محل بيمه</w:t>
      </w:r>
    </w:p>
    <w:tbl>
      <w:tblPr>
        <w:bidiVisual/>
        <w:tblW w:w="8680" w:type="dxa"/>
        <w:jc w:val="center"/>
        <w:tblLook w:val="04A0" w:firstRow="1" w:lastRow="0" w:firstColumn="1" w:lastColumn="0" w:noHBand="0" w:noVBand="1"/>
      </w:tblPr>
      <w:tblGrid>
        <w:gridCol w:w="660"/>
        <w:gridCol w:w="2355"/>
        <w:gridCol w:w="2287"/>
        <w:gridCol w:w="3378"/>
      </w:tblGrid>
      <w:tr w:rsidR="008517D1" w:rsidRPr="00D65A28" w14:paraId="7D747C89" w14:textId="77777777" w:rsidTr="008517D1">
        <w:trPr>
          <w:trHeight w:val="397"/>
          <w:jc w:val="center"/>
        </w:trPr>
        <w:tc>
          <w:tcPr>
            <w:tcW w:w="660" w:type="dxa"/>
            <w:tcBorders>
              <w:top w:val="single" w:sz="8" w:space="0" w:color="auto"/>
              <w:left w:val="single" w:sz="8" w:space="0" w:color="auto"/>
              <w:bottom w:val="single" w:sz="4" w:space="0" w:color="auto"/>
              <w:right w:val="single" w:sz="4" w:space="0" w:color="auto"/>
            </w:tcBorders>
            <w:noWrap/>
            <w:vAlign w:val="bottom"/>
          </w:tcPr>
          <w:p w14:paraId="0C92A98D" w14:textId="75732860" w:rsidR="008517D1" w:rsidRPr="00D65A28" w:rsidRDefault="008517D1" w:rsidP="008517D1">
            <w:pPr>
              <w:bidi w:val="0"/>
              <w:spacing w:line="256" w:lineRule="auto"/>
              <w:jc w:val="center"/>
              <w:rPr>
                <w:rFonts w:ascii="Arial" w:hAnsi="Arial"/>
                <w:b/>
                <w:color w:val="000000"/>
                <w:szCs w:val="20"/>
                <w:lang w:bidi="fa-IR"/>
              </w:rPr>
            </w:pPr>
            <w:r w:rsidRPr="00D65A28">
              <w:rPr>
                <w:rFonts w:ascii="Arial" w:hAnsi="Arial" w:hint="cs"/>
                <w:b/>
                <w:color w:val="000000"/>
                <w:szCs w:val="20"/>
                <w:rtl/>
                <w:lang w:bidi="fa-IR"/>
              </w:rPr>
              <w:t>ردیف</w:t>
            </w:r>
          </w:p>
        </w:tc>
        <w:tc>
          <w:tcPr>
            <w:tcW w:w="2355" w:type="dxa"/>
            <w:tcBorders>
              <w:top w:val="single" w:sz="8" w:space="0" w:color="auto"/>
              <w:left w:val="single" w:sz="4" w:space="0" w:color="auto"/>
              <w:bottom w:val="single" w:sz="4" w:space="0" w:color="auto"/>
              <w:right w:val="single" w:sz="4" w:space="0" w:color="auto"/>
            </w:tcBorders>
            <w:vAlign w:val="center"/>
          </w:tcPr>
          <w:p w14:paraId="717F4E9A" w14:textId="54FF1D6D" w:rsidR="008517D1" w:rsidRPr="00D65A28" w:rsidRDefault="008517D1" w:rsidP="008517D1">
            <w:pPr>
              <w:spacing w:line="256" w:lineRule="auto"/>
              <w:jc w:val="center"/>
              <w:rPr>
                <w:rFonts w:ascii="Arial" w:hAnsi="Arial"/>
                <w:b/>
                <w:color w:val="000000"/>
                <w:szCs w:val="20"/>
                <w:rtl/>
                <w:lang w:bidi="fa-IR"/>
              </w:rPr>
            </w:pPr>
            <w:r w:rsidRPr="00D65A28">
              <w:rPr>
                <w:rFonts w:ascii="Arial" w:hAnsi="Arial" w:hint="cs"/>
                <w:b/>
                <w:color w:val="000000"/>
                <w:szCs w:val="20"/>
                <w:rtl/>
                <w:lang w:bidi="fa-IR"/>
              </w:rPr>
              <w:t xml:space="preserve">شرح </w:t>
            </w:r>
          </w:p>
        </w:tc>
        <w:tc>
          <w:tcPr>
            <w:tcW w:w="2287" w:type="dxa"/>
            <w:tcBorders>
              <w:top w:val="single" w:sz="8" w:space="0" w:color="auto"/>
              <w:left w:val="single" w:sz="4" w:space="0" w:color="auto"/>
              <w:bottom w:val="single" w:sz="4" w:space="0" w:color="auto"/>
              <w:right w:val="single" w:sz="4" w:space="0" w:color="auto"/>
            </w:tcBorders>
            <w:noWrap/>
            <w:vAlign w:val="center"/>
          </w:tcPr>
          <w:p w14:paraId="3BF7559E" w14:textId="1ED8EFB5" w:rsidR="008517D1" w:rsidRPr="00D65A28" w:rsidRDefault="008517D1" w:rsidP="008517D1">
            <w:pPr>
              <w:spacing w:line="256" w:lineRule="auto"/>
              <w:jc w:val="center"/>
              <w:rPr>
                <w:rFonts w:ascii="Arial" w:hAnsi="Arial"/>
                <w:b/>
                <w:color w:val="000000"/>
                <w:szCs w:val="20"/>
                <w:rtl/>
                <w:lang w:bidi="fa-IR"/>
              </w:rPr>
            </w:pPr>
            <w:r w:rsidRPr="00D65A28">
              <w:rPr>
                <w:rFonts w:ascii="Arial" w:hAnsi="Arial" w:hint="cs"/>
                <w:b/>
                <w:color w:val="000000"/>
                <w:szCs w:val="20"/>
                <w:rtl/>
                <w:lang w:bidi="fa-IR"/>
              </w:rPr>
              <w:t>محل</w:t>
            </w:r>
          </w:p>
        </w:tc>
        <w:tc>
          <w:tcPr>
            <w:tcW w:w="3378" w:type="dxa"/>
            <w:tcBorders>
              <w:top w:val="single" w:sz="8" w:space="0" w:color="auto"/>
              <w:left w:val="single" w:sz="4" w:space="0" w:color="auto"/>
              <w:bottom w:val="single" w:sz="4" w:space="0" w:color="auto"/>
              <w:right w:val="single" w:sz="8" w:space="0" w:color="auto"/>
            </w:tcBorders>
            <w:noWrap/>
            <w:vAlign w:val="center"/>
          </w:tcPr>
          <w:p w14:paraId="1A9C68FD" w14:textId="1B84EF79" w:rsidR="008517D1" w:rsidRPr="00D65A28" w:rsidRDefault="008517D1" w:rsidP="008517D1">
            <w:pPr>
              <w:bidi w:val="0"/>
              <w:spacing w:line="256" w:lineRule="auto"/>
              <w:jc w:val="center"/>
              <w:rPr>
                <w:rFonts w:ascii="Arial" w:hAnsi="Arial"/>
                <w:b/>
                <w:color w:val="000000"/>
                <w:szCs w:val="20"/>
                <w:lang w:bidi="fa-IR"/>
              </w:rPr>
            </w:pPr>
            <w:r w:rsidRPr="00D65A28">
              <w:rPr>
                <w:rFonts w:ascii="Arial" w:hAnsi="Arial" w:hint="cs"/>
                <w:b/>
                <w:color w:val="000000"/>
                <w:szCs w:val="20"/>
                <w:rtl/>
                <w:lang w:bidi="fa-IR"/>
              </w:rPr>
              <w:t>ارزش دفتری - ریال</w:t>
            </w:r>
          </w:p>
        </w:tc>
      </w:tr>
      <w:tr w:rsidR="008517D1" w:rsidRPr="00D65A28" w14:paraId="3698097A" w14:textId="77777777" w:rsidTr="008517D1">
        <w:trPr>
          <w:trHeight w:val="397"/>
          <w:jc w:val="center"/>
        </w:trPr>
        <w:tc>
          <w:tcPr>
            <w:tcW w:w="660" w:type="dxa"/>
            <w:tcBorders>
              <w:top w:val="single" w:sz="8" w:space="0" w:color="auto"/>
              <w:left w:val="single" w:sz="8" w:space="0" w:color="auto"/>
              <w:bottom w:val="single" w:sz="4" w:space="0" w:color="auto"/>
              <w:right w:val="single" w:sz="4" w:space="0" w:color="auto"/>
            </w:tcBorders>
            <w:noWrap/>
            <w:vAlign w:val="bottom"/>
            <w:hideMark/>
          </w:tcPr>
          <w:p w14:paraId="68D910F1" w14:textId="77777777"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1</w:t>
            </w:r>
          </w:p>
        </w:tc>
        <w:tc>
          <w:tcPr>
            <w:tcW w:w="2355" w:type="dxa"/>
            <w:tcBorders>
              <w:top w:val="single" w:sz="8" w:space="0" w:color="auto"/>
              <w:left w:val="single" w:sz="4" w:space="0" w:color="auto"/>
              <w:bottom w:val="single" w:sz="4" w:space="0" w:color="auto"/>
              <w:right w:val="single" w:sz="4" w:space="0" w:color="auto"/>
            </w:tcBorders>
            <w:vAlign w:val="center"/>
            <w:hideMark/>
          </w:tcPr>
          <w:p w14:paraId="6A6BCAAF" w14:textId="6C19B98B"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ساختمان و تاسیسات منصوبه</w:t>
            </w:r>
          </w:p>
        </w:tc>
        <w:tc>
          <w:tcPr>
            <w:tcW w:w="2287" w:type="dxa"/>
            <w:tcBorders>
              <w:top w:val="single" w:sz="8" w:space="0" w:color="auto"/>
              <w:left w:val="single" w:sz="4" w:space="0" w:color="auto"/>
              <w:bottom w:val="single" w:sz="4" w:space="0" w:color="auto"/>
              <w:right w:val="single" w:sz="4" w:space="0" w:color="auto"/>
            </w:tcBorders>
            <w:noWrap/>
            <w:vAlign w:val="center"/>
            <w:hideMark/>
          </w:tcPr>
          <w:p w14:paraId="444B934F" w14:textId="31EFFA30"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مامور سرای تهران</w:t>
            </w:r>
          </w:p>
        </w:tc>
        <w:tc>
          <w:tcPr>
            <w:tcW w:w="3378" w:type="dxa"/>
            <w:tcBorders>
              <w:top w:val="single" w:sz="8" w:space="0" w:color="auto"/>
              <w:left w:val="single" w:sz="4" w:space="0" w:color="auto"/>
              <w:bottom w:val="single" w:sz="4" w:space="0" w:color="auto"/>
              <w:right w:val="single" w:sz="8" w:space="0" w:color="auto"/>
            </w:tcBorders>
            <w:noWrap/>
            <w:vAlign w:val="center"/>
            <w:hideMark/>
          </w:tcPr>
          <w:p w14:paraId="225F2195" w14:textId="5312B20C"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700,000,000,000</w:t>
            </w:r>
          </w:p>
        </w:tc>
      </w:tr>
      <w:tr w:rsidR="008517D1" w:rsidRPr="00D65A28" w14:paraId="6D3D81B7" w14:textId="77777777" w:rsidTr="008517D1">
        <w:trPr>
          <w:trHeight w:val="397"/>
          <w:jc w:val="center"/>
        </w:trPr>
        <w:tc>
          <w:tcPr>
            <w:tcW w:w="660" w:type="dxa"/>
            <w:tcBorders>
              <w:top w:val="nil"/>
              <w:left w:val="single" w:sz="8" w:space="0" w:color="auto"/>
              <w:bottom w:val="single" w:sz="4" w:space="0" w:color="auto"/>
              <w:right w:val="single" w:sz="4" w:space="0" w:color="auto"/>
            </w:tcBorders>
            <w:noWrap/>
            <w:vAlign w:val="bottom"/>
            <w:hideMark/>
          </w:tcPr>
          <w:p w14:paraId="01B05794" w14:textId="77777777"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2</w:t>
            </w:r>
          </w:p>
        </w:tc>
        <w:tc>
          <w:tcPr>
            <w:tcW w:w="2355" w:type="dxa"/>
            <w:tcBorders>
              <w:top w:val="nil"/>
              <w:left w:val="single" w:sz="4" w:space="0" w:color="auto"/>
              <w:bottom w:val="single" w:sz="4" w:space="0" w:color="auto"/>
              <w:right w:val="single" w:sz="4" w:space="0" w:color="auto"/>
            </w:tcBorders>
            <w:vAlign w:val="center"/>
            <w:hideMark/>
          </w:tcPr>
          <w:p w14:paraId="651C7C77" w14:textId="0F456A20"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ساختمان و تاسیسات منصوبه</w:t>
            </w:r>
          </w:p>
        </w:tc>
        <w:tc>
          <w:tcPr>
            <w:tcW w:w="2287" w:type="dxa"/>
            <w:tcBorders>
              <w:top w:val="nil"/>
              <w:left w:val="single" w:sz="4" w:space="0" w:color="auto"/>
              <w:bottom w:val="single" w:sz="4" w:space="0" w:color="auto"/>
              <w:right w:val="single" w:sz="4" w:space="0" w:color="auto"/>
            </w:tcBorders>
            <w:noWrap/>
            <w:vAlign w:val="center"/>
            <w:hideMark/>
          </w:tcPr>
          <w:p w14:paraId="10DFC7D0" w14:textId="77777777"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دانشگاه خوانسار</w:t>
            </w:r>
          </w:p>
        </w:tc>
        <w:tc>
          <w:tcPr>
            <w:tcW w:w="3378" w:type="dxa"/>
            <w:tcBorders>
              <w:top w:val="nil"/>
              <w:left w:val="single" w:sz="4" w:space="0" w:color="auto"/>
              <w:bottom w:val="single" w:sz="4" w:space="0" w:color="auto"/>
              <w:right w:val="single" w:sz="8" w:space="0" w:color="auto"/>
            </w:tcBorders>
            <w:noWrap/>
            <w:vAlign w:val="center"/>
            <w:hideMark/>
          </w:tcPr>
          <w:p w14:paraId="7401343A" w14:textId="5FAE4A16"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500,000,000,000</w:t>
            </w:r>
          </w:p>
        </w:tc>
      </w:tr>
      <w:tr w:rsidR="008517D1" w:rsidRPr="00D65A28" w14:paraId="2324C110" w14:textId="77777777" w:rsidTr="008517D1">
        <w:trPr>
          <w:trHeight w:val="397"/>
          <w:jc w:val="center"/>
        </w:trPr>
        <w:tc>
          <w:tcPr>
            <w:tcW w:w="660" w:type="dxa"/>
            <w:tcBorders>
              <w:top w:val="nil"/>
              <w:left w:val="single" w:sz="8" w:space="0" w:color="auto"/>
              <w:bottom w:val="single" w:sz="4" w:space="0" w:color="auto"/>
              <w:right w:val="single" w:sz="4" w:space="0" w:color="auto"/>
            </w:tcBorders>
            <w:noWrap/>
            <w:vAlign w:val="bottom"/>
            <w:hideMark/>
          </w:tcPr>
          <w:p w14:paraId="6BA63201" w14:textId="77777777"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3</w:t>
            </w:r>
          </w:p>
        </w:tc>
        <w:tc>
          <w:tcPr>
            <w:tcW w:w="2355" w:type="dxa"/>
            <w:tcBorders>
              <w:top w:val="nil"/>
              <w:left w:val="single" w:sz="4" w:space="0" w:color="auto"/>
              <w:bottom w:val="single" w:sz="4" w:space="0" w:color="auto"/>
              <w:right w:val="single" w:sz="4" w:space="0" w:color="auto"/>
            </w:tcBorders>
            <w:vAlign w:val="center"/>
            <w:hideMark/>
          </w:tcPr>
          <w:p w14:paraId="61D93930" w14:textId="3C5D0AD4"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ساختمان و تاسیسات منصوبه</w:t>
            </w:r>
          </w:p>
        </w:tc>
        <w:tc>
          <w:tcPr>
            <w:tcW w:w="2287" w:type="dxa"/>
            <w:tcBorders>
              <w:top w:val="nil"/>
              <w:left w:val="single" w:sz="4" w:space="0" w:color="auto"/>
              <w:bottom w:val="single" w:sz="4" w:space="0" w:color="auto"/>
              <w:right w:val="single" w:sz="4" w:space="0" w:color="auto"/>
            </w:tcBorders>
            <w:noWrap/>
            <w:vAlign w:val="center"/>
            <w:hideMark/>
          </w:tcPr>
          <w:p w14:paraId="6573C4C5" w14:textId="587542E0"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دانشگاه شهرضا</w:t>
            </w:r>
          </w:p>
        </w:tc>
        <w:tc>
          <w:tcPr>
            <w:tcW w:w="3378" w:type="dxa"/>
            <w:tcBorders>
              <w:top w:val="nil"/>
              <w:left w:val="single" w:sz="4" w:space="0" w:color="auto"/>
              <w:bottom w:val="single" w:sz="4" w:space="0" w:color="auto"/>
              <w:right w:val="single" w:sz="8" w:space="0" w:color="auto"/>
            </w:tcBorders>
            <w:noWrap/>
            <w:vAlign w:val="center"/>
            <w:hideMark/>
          </w:tcPr>
          <w:p w14:paraId="2550ADB5" w14:textId="269852DF"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500,000,000,000</w:t>
            </w:r>
          </w:p>
        </w:tc>
      </w:tr>
      <w:tr w:rsidR="008517D1" w:rsidRPr="00D65A28" w14:paraId="7EF163B0" w14:textId="77777777" w:rsidTr="008517D1">
        <w:trPr>
          <w:trHeight w:val="397"/>
          <w:jc w:val="center"/>
        </w:trPr>
        <w:tc>
          <w:tcPr>
            <w:tcW w:w="660" w:type="dxa"/>
            <w:tcBorders>
              <w:top w:val="nil"/>
              <w:left w:val="single" w:sz="8" w:space="0" w:color="auto"/>
              <w:bottom w:val="single" w:sz="4" w:space="0" w:color="auto"/>
              <w:right w:val="single" w:sz="4" w:space="0" w:color="auto"/>
            </w:tcBorders>
            <w:noWrap/>
            <w:vAlign w:val="bottom"/>
            <w:hideMark/>
          </w:tcPr>
          <w:p w14:paraId="540F4127" w14:textId="77777777"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4</w:t>
            </w:r>
          </w:p>
        </w:tc>
        <w:tc>
          <w:tcPr>
            <w:tcW w:w="2355" w:type="dxa"/>
            <w:tcBorders>
              <w:top w:val="nil"/>
              <w:left w:val="single" w:sz="4" w:space="0" w:color="auto"/>
              <w:bottom w:val="single" w:sz="4" w:space="0" w:color="auto"/>
              <w:right w:val="single" w:sz="4" w:space="0" w:color="auto"/>
            </w:tcBorders>
            <w:vAlign w:val="center"/>
            <w:hideMark/>
          </w:tcPr>
          <w:p w14:paraId="684353CD" w14:textId="3CB00D5A"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ساختمان و تاسیسات منصوبه</w:t>
            </w:r>
          </w:p>
        </w:tc>
        <w:tc>
          <w:tcPr>
            <w:tcW w:w="2287" w:type="dxa"/>
            <w:tcBorders>
              <w:top w:val="nil"/>
              <w:left w:val="single" w:sz="4" w:space="0" w:color="auto"/>
              <w:bottom w:val="single" w:sz="4" w:space="0" w:color="auto"/>
              <w:right w:val="single" w:sz="4" w:space="0" w:color="auto"/>
            </w:tcBorders>
            <w:noWrap/>
            <w:vAlign w:val="center"/>
            <w:hideMark/>
          </w:tcPr>
          <w:p w14:paraId="79F2C91E" w14:textId="48FD1574"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ویلاهای چادگان</w:t>
            </w:r>
          </w:p>
        </w:tc>
        <w:tc>
          <w:tcPr>
            <w:tcW w:w="3378" w:type="dxa"/>
            <w:tcBorders>
              <w:top w:val="nil"/>
              <w:left w:val="single" w:sz="4" w:space="0" w:color="auto"/>
              <w:bottom w:val="single" w:sz="4" w:space="0" w:color="auto"/>
              <w:right w:val="single" w:sz="8" w:space="0" w:color="auto"/>
            </w:tcBorders>
            <w:noWrap/>
            <w:vAlign w:val="center"/>
            <w:hideMark/>
          </w:tcPr>
          <w:p w14:paraId="721A8872" w14:textId="44EF91CD"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100,000,000,000</w:t>
            </w:r>
          </w:p>
        </w:tc>
      </w:tr>
      <w:tr w:rsidR="008517D1" w:rsidRPr="00D65A28" w14:paraId="6A480238" w14:textId="77777777" w:rsidTr="008517D1">
        <w:trPr>
          <w:trHeight w:val="397"/>
          <w:jc w:val="center"/>
        </w:trPr>
        <w:tc>
          <w:tcPr>
            <w:tcW w:w="660" w:type="dxa"/>
            <w:tcBorders>
              <w:top w:val="nil"/>
              <w:left w:val="single" w:sz="8" w:space="0" w:color="auto"/>
              <w:bottom w:val="single" w:sz="4" w:space="0" w:color="auto"/>
              <w:right w:val="single" w:sz="4" w:space="0" w:color="auto"/>
            </w:tcBorders>
            <w:noWrap/>
            <w:vAlign w:val="bottom"/>
            <w:hideMark/>
          </w:tcPr>
          <w:p w14:paraId="0D8A54E5" w14:textId="77777777"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5</w:t>
            </w:r>
          </w:p>
        </w:tc>
        <w:tc>
          <w:tcPr>
            <w:tcW w:w="2355" w:type="dxa"/>
            <w:tcBorders>
              <w:top w:val="nil"/>
              <w:left w:val="single" w:sz="4" w:space="0" w:color="auto"/>
              <w:bottom w:val="single" w:sz="4" w:space="0" w:color="auto"/>
              <w:right w:val="single" w:sz="4" w:space="0" w:color="auto"/>
            </w:tcBorders>
            <w:vAlign w:val="center"/>
            <w:hideMark/>
          </w:tcPr>
          <w:p w14:paraId="0EE795B5" w14:textId="35B9514C"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ساختمان و تاسیسات منصوبه</w:t>
            </w:r>
          </w:p>
        </w:tc>
        <w:tc>
          <w:tcPr>
            <w:tcW w:w="2287" w:type="dxa"/>
            <w:tcBorders>
              <w:top w:val="nil"/>
              <w:left w:val="single" w:sz="4" w:space="0" w:color="auto"/>
              <w:bottom w:val="single" w:sz="4" w:space="0" w:color="auto"/>
              <w:right w:val="single" w:sz="4" w:space="0" w:color="auto"/>
            </w:tcBorders>
            <w:noWrap/>
            <w:vAlign w:val="center"/>
            <w:hideMark/>
          </w:tcPr>
          <w:p w14:paraId="6567034A" w14:textId="217092B3"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ویلاهای چادگان</w:t>
            </w:r>
          </w:p>
        </w:tc>
        <w:tc>
          <w:tcPr>
            <w:tcW w:w="3378" w:type="dxa"/>
            <w:tcBorders>
              <w:top w:val="nil"/>
              <w:left w:val="single" w:sz="4" w:space="0" w:color="auto"/>
              <w:bottom w:val="single" w:sz="4" w:space="0" w:color="auto"/>
              <w:right w:val="single" w:sz="8" w:space="0" w:color="auto"/>
            </w:tcBorders>
            <w:noWrap/>
            <w:vAlign w:val="center"/>
            <w:hideMark/>
          </w:tcPr>
          <w:p w14:paraId="3BF6131D" w14:textId="22BD28D4"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100,000,000,000</w:t>
            </w:r>
          </w:p>
        </w:tc>
      </w:tr>
      <w:tr w:rsidR="008517D1" w:rsidRPr="00D65A28" w14:paraId="708F30C9" w14:textId="77777777" w:rsidTr="008517D1">
        <w:trPr>
          <w:trHeight w:val="397"/>
          <w:jc w:val="center"/>
        </w:trPr>
        <w:tc>
          <w:tcPr>
            <w:tcW w:w="660" w:type="dxa"/>
            <w:tcBorders>
              <w:top w:val="nil"/>
              <w:left w:val="single" w:sz="8" w:space="0" w:color="auto"/>
              <w:bottom w:val="single" w:sz="4" w:space="0" w:color="auto"/>
              <w:right w:val="single" w:sz="4" w:space="0" w:color="auto"/>
            </w:tcBorders>
            <w:noWrap/>
            <w:vAlign w:val="bottom"/>
            <w:hideMark/>
          </w:tcPr>
          <w:p w14:paraId="678A1182" w14:textId="77777777"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6</w:t>
            </w:r>
          </w:p>
        </w:tc>
        <w:tc>
          <w:tcPr>
            <w:tcW w:w="2355" w:type="dxa"/>
            <w:tcBorders>
              <w:top w:val="nil"/>
              <w:left w:val="single" w:sz="4" w:space="0" w:color="auto"/>
              <w:bottom w:val="single" w:sz="4" w:space="0" w:color="auto"/>
              <w:right w:val="single" w:sz="4" w:space="0" w:color="auto"/>
            </w:tcBorders>
            <w:vAlign w:val="center"/>
            <w:hideMark/>
          </w:tcPr>
          <w:p w14:paraId="36CE8909" w14:textId="4DD41792"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ساختمان و تاسیسات منصوبه</w:t>
            </w:r>
          </w:p>
        </w:tc>
        <w:tc>
          <w:tcPr>
            <w:tcW w:w="2287" w:type="dxa"/>
            <w:tcBorders>
              <w:top w:val="nil"/>
              <w:left w:val="single" w:sz="4" w:space="0" w:color="auto"/>
              <w:bottom w:val="single" w:sz="4" w:space="0" w:color="auto"/>
              <w:right w:val="single" w:sz="4" w:space="0" w:color="auto"/>
            </w:tcBorders>
            <w:noWrap/>
            <w:vAlign w:val="center"/>
            <w:hideMark/>
          </w:tcPr>
          <w:p w14:paraId="2C6BEBD2" w14:textId="5C990B9D"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ویلاهای چادگان</w:t>
            </w:r>
          </w:p>
        </w:tc>
        <w:tc>
          <w:tcPr>
            <w:tcW w:w="3378" w:type="dxa"/>
            <w:tcBorders>
              <w:top w:val="nil"/>
              <w:left w:val="single" w:sz="4" w:space="0" w:color="auto"/>
              <w:bottom w:val="single" w:sz="4" w:space="0" w:color="auto"/>
              <w:right w:val="single" w:sz="8" w:space="0" w:color="auto"/>
            </w:tcBorders>
            <w:noWrap/>
            <w:vAlign w:val="center"/>
            <w:hideMark/>
          </w:tcPr>
          <w:p w14:paraId="4342B10E" w14:textId="435E2C83"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100,000,000,000</w:t>
            </w:r>
          </w:p>
        </w:tc>
      </w:tr>
      <w:tr w:rsidR="008517D1" w:rsidRPr="00D65A28" w14:paraId="44516450" w14:textId="77777777" w:rsidTr="008517D1">
        <w:trPr>
          <w:trHeight w:val="397"/>
          <w:jc w:val="center"/>
        </w:trPr>
        <w:tc>
          <w:tcPr>
            <w:tcW w:w="660" w:type="dxa"/>
            <w:tcBorders>
              <w:top w:val="nil"/>
              <w:left w:val="single" w:sz="8" w:space="0" w:color="auto"/>
              <w:bottom w:val="single" w:sz="4" w:space="0" w:color="auto"/>
              <w:right w:val="single" w:sz="4" w:space="0" w:color="auto"/>
            </w:tcBorders>
            <w:noWrap/>
            <w:vAlign w:val="bottom"/>
            <w:hideMark/>
          </w:tcPr>
          <w:p w14:paraId="404F92E5" w14:textId="77777777"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7</w:t>
            </w:r>
          </w:p>
        </w:tc>
        <w:tc>
          <w:tcPr>
            <w:tcW w:w="2355" w:type="dxa"/>
            <w:tcBorders>
              <w:top w:val="nil"/>
              <w:left w:val="single" w:sz="4" w:space="0" w:color="auto"/>
              <w:bottom w:val="single" w:sz="4" w:space="0" w:color="auto"/>
              <w:right w:val="single" w:sz="4" w:space="0" w:color="auto"/>
            </w:tcBorders>
            <w:vAlign w:val="center"/>
            <w:hideMark/>
          </w:tcPr>
          <w:p w14:paraId="47C3290B" w14:textId="0EDE8538"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ساختمان و تاسیسات منصوبه</w:t>
            </w:r>
          </w:p>
        </w:tc>
        <w:tc>
          <w:tcPr>
            <w:tcW w:w="2287" w:type="dxa"/>
            <w:tcBorders>
              <w:top w:val="nil"/>
              <w:left w:val="single" w:sz="4" w:space="0" w:color="auto"/>
              <w:bottom w:val="single" w:sz="4" w:space="0" w:color="auto"/>
              <w:right w:val="single" w:sz="4" w:space="0" w:color="auto"/>
            </w:tcBorders>
            <w:noWrap/>
            <w:vAlign w:val="center"/>
            <w:hideMark/>
          </w:tcPr>
          <w:p w14:paraId="250A5A46" w14:textId="09A970D7"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ویلاهای چادگان</w:t>
            </w:r>
          </w:p>
        </w:tc>
        <w:tc>
          <w:tcPr>
            <w:tcW w:w="3378" w:type="dxa"/>
            <w:tcBorders>
              <w:top w:val="nil"/>
              <w:left w:val="single" w:sz="4" w:space="0" w:color="auto"/>
              <w:bottom w:val="single" w:sz="4" w:space="0" w:color="auto"/>
              <w:right w:val="single" w:sz="8" w:space="0" w:color="auto"/>
            </w:tcBorders>
            <w:noWrap/>
            <w:vAlign w:val="center"/>
            <w:hideMark/>
          </w:tcPr>
          <w:p w14:paraId="1935E9A7" w14:textId="6457260E"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100,000,000,000</w:t>
            </w:r>
          </w:p>
        </w:tc>
      </w:tr>
      <w:tr w:rsidR="008517D1" w:rsidRPr="00D65A28" w14:paraId="7403CAC1" w14:textId="77777777" w:rsidTr="008517D1">
        <w:trPr>
          <w:trHeight w:val="397"/>
          <w:jc w:val="center"/>
        </w:trPr>
        <w:tc>
          <w:tcPr>
            <w:tcW w:w="660" w:type="dxa"/>
            <w:tcBorders>
              <w:top w:val="nil"/>
              <w:left w:val="single" w:sz="8" w:space="0" w:color="auto"/>
              <w:bottom w:val="single" w:sz="4" w:space="0" w:color="auto"/>
              <w:right w:val="single" w:sz="4" w:space="0" w:color="auto"/>
            </w:tcBorders>
            <w:noWrap/>
            <w:vAlign w:val="bottom"/>
            <w:hideMark/>
          </w:tcPr>
          <w:p w14:paraId="01823732" w14:textId="77777777"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8</w:t>
            </w:r>
          </w:p>
        </w:tc>
        <w:tc>
          <w:tcPr>
            <w:tcW w:w="2355" w:type="dxa"/>
            <w:tcBorders>
              <w:top w:val="nil"/>
              <w:left w:val="single" w:sz="4" w:space="0" w:color="auto"/>
              <w:bottom w:val="single" w:sz="4" w:space="0" w:color="auto"/>
              <w:right w:val="single" w:sz="4" w:space="0" w:color="auto"/>
            </w:tcBorders>
            <w:vAlign w:val="center"/>
            <w:hideMark/>
          </w:tcPr>
          <w:p w14:paraId="7B8C1C61" w14:textId="7E5BDD65"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ساختمان و تاسیسات منصوبه</w:t>
            </w:r>
          </w:p>
        </w:tc>
        <w:tc>
          <w:tcPr>
            <w:tcW w:w="2287" w:type="dxa"/>
            <w:tcBorders>
              <w:top w:val="nil"/>
              <w:left w:val="single" w:sz="4" w:space="0" w:color="auto"/>
              <w:bottom w:val="single" w:sz="4" w:space="0" w:color="auto"/>
              <w:right w:val="single" w:sz="4" w:space="0" w:color="auto"/>
            </w:tcBorders>
            <w:noWrap/>
            <w:vAlign w:val="center"/>
            <w:hideMark/>
          </w:tcPr>
          <w:p w14:paraId="49299D51" w14:textId="254964A1"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ویلاهای چادگان</w:t>
            </w:r>
          </w:p>
        </w:tc>
        <w:tc>
          <w:tcPr>
            <w:tcW w:w="3378" w:type="dxa"/>
            <w:tcBorders>
              <w:top w:val="nil"/>
              <w:left w:val="single" w:sz="4" w:space="0" w:color="auto"/>
              <w:bottom w:val="single" w:sz="4" w:space="0" w:color="auto"/>
              <w:right w:val="single" w:sz="8" w:space="0" w:color="auto"/>
            </w:tcBorders>
            <w:noWrap/>
            <w:vAlign w:val="center"/>
            <w:hideMark/>
          </w:tcPr>
          <w:p w14:paraId="5C84F6FA" w14:textId="0154F507"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100,000,000,000</w:t>
            </w:r>
          </w:p>
        </w:tc>
      </w:tr>
      <w:tr w:rsidR="008517D1" w:rsidRPr="00D65A28" w14:paraId="29FF1595" w14:textId="77777777" w:rsidTr="008517D1">
        <w:trPr>
          <w:trHeight w:val="397"/>
          <w:jc w:val="center"/>
        </w:trPr>
        <w:tc>
          <w:tcPr>
            <w:tcW w:w="660" w:type="dxa"/>
            <w:tcBorders>
              <w:top w:val="nil"/>
              <w:left w:val="single" w:sz="8" w:space="0" w:color="auto"/>
              <w:bottom w:val="single" w:sz="4" w:space="0" w:color="auto"/>
              <w:right w:val="single" w:sz="4" w:space="0" w:color="auto"/>
            </w:tcBorders>
            <w:noWrap/>
            <w:vAlign w:val="bottom"/>
            <w:hideMark/>
          </w:tcPr>
          <w:p w14:paraId="50864A92" w14:textId="77777777"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9</w:t>
            </w:r>
          </w:p>
        </w:tc>
        <w:tc>
          <w:tcPr>
            <w:tcW w:w="2355" w:type="dxa"/>
            <w:tcBorders>
              <w:top w:val="nil"/>
              <w:left w:val="single" w:sz="4" w:space="0" w:color="auto"/>
              <w:bottom w:val="single" w:sz="4" w:space="0" w:color="auto"/>
              <w:right w:val="single" w:sz="4" w:space="0" w:color="auto"/>
            </w:tcBorders>
            <w:vAlign w:val="center"/>
            <w:hideMark/>
          </w:tcPr>
          <w:p w14:paraId="4AE791A3" w14:textId="3348AF30"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ساختمان و تاسیسات منصوبه</w:t>
            </w:r>
          </w:p>
        </w:tc>
        <w:tc>
          <w:tcPr>
            <w:tcW w:w="2287" w:type="dxa"/>
            <w:tcBorders>
              <w:top w:val="nil"/>
              <w:left w:val="single" w:sz="4" w:space="0" w:color="auto"/>
              <w:bottom w:val="single" w:sz="4" w:space="0" w:color="auto"/>
              <w:right w:val="single" w:sz="4" w:space="0" w:color="auto"/>
            </w:tcBorders>
            <w:noWrap/>
            <w:vAlign w:val="center"/>
            <w:hideMark/>
          </w:tcPr>
          <w:p w14:paraId="30CB08CF" w14:textId="06758D46" w:rsidR="008517D1" w:rsidRPr="00D65A28" w:rsidRDefault="008517D1" w:rsidP="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هتل میعاد مشهد</w:t>
            </w:r>
          </w:p>
        </w:tc>
        <w:tc>
          <w:tcPr>
            <w:tcW w:w="3378" w:type="dxa"/>
            <w:tcBorders>
              <w:top w:val="nil"/>
              <w:left w:val="single" w:sz="4" w:space="0" w:color="auto"/>
              <w:bottom w:val="single" w:sz="4" w:space="0" w:color="auto"/>
              <w:right w:val="single" w:sz="8" w:space="0" w:color="auto"/>
            </w:tcBorders>
            <w:noWrap/>
            <w:vAlign w:val="center"/>
            <w:hideMark/>
          </w:tcPr>
          <w:p w14:paraId="781DCAEE" w14:textId="714A9496"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800,000,000,000</w:t>
            </w:r>
          </w:p>
        </w:tc>
      </w:tr>
      <w:tr w:rsidR="008517D1" w:rsidRPr="00D65A28" w14:paraId="061E4EFF" w14:textId="77777777" w:rsidTr="008517D1">
        <w:trPr>
          <w:trHeight w:val="397"/>
          <w:jc w:val="center"/>
        </w:trPr>
        <w:tc>
          <w:tcPr>
            <w:tcW w:w="660" w:type="dxa"/>
            <w:tcBorders>
              <w:top w:val="nil"/>
              <w:left w:val="single" w:sz="8" w:space="0" w:color="auto"/>
              <w:bottom w:val="single" w:sz="8" w:space="0" w:color="auto"/>
              <w:right w:val="single" w:sz="4" w:space="0" w:color="auto"/>
            </w:tcBorders>
            <w:noWrap/>
            <w:vAlign w:val="bottom"/>
            <w:hideMark/>
          </w:tcPr>
          <w:p w14:paraId="39EBB831" w14:textId="77777777"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10</w:t>
            </w:r>
          </w:p>
        </w:tc>
        <w:tc>
          <w:tcPr>
            <w:tcW w:w="2355" w:type="dxa"/>
            <w:tcBorders>
              <w:top w:val="nil"/>
              <w:left w:val="single" w:sz="4" w:space="0" w:color="auto"/>
              <w:bottom w:val="single" w:sz="8" w:space="0" w:color="auto"/>
              <w:right w:val="single" w:sz="4" w:space="0" w:color="auto"/>
            </w:tcBorders>
            <w:vAlign w:val="center"/>
            <w:hideMark/>
          </w:tcPr>
          <w:p w14:paraId="2305F915" w14:textId="55332B23" w:rsidR="008517D1" w:rsidRPr="00D65A28" w:rsidRDefault="008517D1" w:rsidP="008517D1">
            <w:pPr>
              <w:spacing w:line="256" w:lineRule="auto"/>
              <w:jc w:val="center"/>
              <w:rPr>
                <w:rFonts w:ascii="Arial" w:hAnsi="Arial"/>
                <w:b/>
                <w:color w:val="000000"/>
                <w:szCs w:val="20"/>
                <w:lang w:bidi="fa-IR"/>
              </w:rPr>
            </w:pPr>
            <w:r w:rsidRPr="00D65A28">
              <w:rPr>
                <w:rFonts w:ascii="Arial" w:hAnsi="Arial"/>
                <w:b/>
                <w:color w:val="000000"/>
                <w:szCs w:val="20"/>
                <w:rtl/>
                <w:lang w:bidi="fa-IR"/>
              </w:rPr>
              <w:t>ساختمان و تاسیسات منصوبه</w:t>
            </w:r>
          </w:p>
        </w:tc>
        <w:tc>
          <w:tcPr>
            <w:tcW w:w="2287" w:type="dxa"/>
            <w:tcBorders>
              <w:top w:val="nil"/>
              <w:left w:val="single" w:sz="4" w:space="0" w:color="auto"/>
              <w:bottom w:val="single" w:sz="8" w:space="0" w:color="auto"/>
              <w:right w:val="single" w:sz="4" w:space="0" w:color="auto"/>
            </w:tcBorders>
            <w:noWrap/>
            <w:vAlign w:val="center"/>
            <w:hideMark/>
          </w:tcPr>
          <w:p w14:paraId="373166D5" w14:textId="270AC63E" w:rsidR="008517D1" w:rsidRPr="00D65A28" w:rsidRDefault="008517D1" w:rsidP="008517D1">
            <w:pPr>
              <w:spacing w:line="256" w:lineRule="auto"/>
              <w:jc w:val="center"/>
              <w:rPr>
                <w:rFonts w:ascii="Arial" w:hAnsi="Arial"/>
                <w:b/>
                <w:color w:val="000000"/>
                <w:szCs w:val="20"/>
                <w:lang w:bidi="fa-IR"/>
              </w:rPr>
            </w:pPr>
            <w:r w:rsidRPr="00D65A28">
              <w:rPr>
                <w:rFonts w:ascii="Arial" w:hAnsi="Arial"/>
                <w:b/>
                <w:color w:val="000000"/>
                <w:szCs w:val="20"/>
                <w:rtl/>
                <w:lang w:bidi="fa-IR"/>
              </w:rPr>
              <w:t>ساختمانهای دانشگاه اصفهان</w:t>
            </w:r>
          </w:p>
        </w:tc>
        <w:tc>
          <w:tcPr>
            <w:tcW w:w="3378" w:type="dxa"/>
            <w:tcBorders>
              <w:top w:val="nil"/>
              <w:left w:val="single" w:sz="4" w:space="0" w:color="auto"/>
              <w:bottom w:val="single" w:sz="8" w:space="0" w:color="auto"/>
              <w:right w:val="single" w:sz="8" w:space="0" w:color="auto"/>
            </w:tcBorders>
            <w:noWrap/>
            <w:vAlign w:val="center"/>
            <w:hideMark/>
          </w:tcPr>
          <w:p w14:paraId="7D42C8CD" w14:textId="0D9D93F0" w:rsidR="008517D1" w:rsidRPr="00D65A28" w:rsidRDefault="008517D1" w:rsidP="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11,000,000,000,000</w:t>
            </w:r>
          </w:p>
        </w:tc>
      </w:tr>
      <w:tr w:rsidR="008517D1" w:rsidRPr="00D65A28" w14:paraId="416BAA9D" w14:textId="77777777" w:rsidTr="008517D1">
        <w:trPr>
          <w:trHeight w:val="397"/>
          <w:jc w:val="center"/>
        </w:trPr>
        <w:tc>
          <w:tcPr>
            <w:tcW w:w="5302" w:type="dxa"/>
            <w:gridSpan w:val="3"/>
            <w:tcBorders>
              <w:top w:val="single" w:sz="8" w:space="0" w:color="auto"/>
              <w:left w:val="single" w:sz="8" w:space="0" w:color="auto"/>
              <w:bottom w:val="single" w:sz="8" w:space="0" w:color="auto"/>
              <w:right w:val="single" w:sz="4" w:space="0" w:color="auto"/>
            </w:tcBorders>
            <w:noWrap/>
            <w:vAlign w:val="bottom"/>
            <w:hideMark/>
          </w:tcPr>
          <w:p w14:paraId="5ECFC104" w14:textId="42D14822" w:rsidR="008517D1" w:rsidRPr="00D65A28" w:rsidRDefault="008517D1" w:rsidP="008517D1">
            <w:pPr>
              <w:spacing w:line="256" w:lineRule="auto"/>
              <w:rPr>
                <w:rFonts w:ascii="Arial" w:hAnsi="Arial"/>
                <w:b/>
                <w:color w:val="000000"/>
                <w:szCs w:val="20"/>
                <w:lang w:bidi="fa-IR"/>
              </w:rPr>
            </w:pPr>
            <w:r w:rsidRPr="00D65A28">
              <w:rPr>
                <w:rFonts w:ascii="Arial" w:hAnsi="Arial"/>
                <w:b/>
                <w:color w:val="000000"/>
                <w:szCs w:val="20"/>
                <w:rtl/>
                <w:lang w:bidi="fa-IR"/>
              </w:rPr>
              <w:t>جمع</w:t>
            </w:r>
          </w:p>
        </w:tc>
        <w:tc>
          <w:tcPr>
            <w:tcW w:w="3378"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14:paraId="632C9C0E" w14:textId="71AE5354" w:rsidR="008517D1" w:rsidRPr="00D65A28" w:rsidRDefault="008517D1" w:rsidP="008517D1">
            <w:pPr>
              <w:bidi w:val="0"/>
              <w:spacing w:line="256" w:lineRule="auto"/>
              <w:jc w:val="center"/>
              <w:rPr>
                <w:rFonts w:ascii="Arial" w:hAnsi="Arial"/>
                <w:b/>
                <w:color w:val="000000"/>
                <w:szCs w:val="20"/>
                <w:lang w:bidi="fa-IR"/>
              </w:rPr>
            </w:pPr>
            <w:r w:rsidRPr="00D65A28">
              <w:rPr>
                <w:rFonts w:ascii="Arial" w:hAnsi="Arial"/>
                <w:b/>
                <w:color w:val="000000"/>
                <w:szCs w:val="20"/>
                <w:lang w:bidi="fa-IR"/>
              </w:rPr>
              <w:t>14,000,000,000,000</w:t>
            </w:r>
          </w:p>
        </w:tc>
      </w:tr>
    </w:tbl>
    <w:p w14:paraId="6E3C35A2" w14:textId="77777777" w:rsidR="008517D1" w:rsidRPr="00D65A28" w:rsidRDefault="008517D1" w:rsidP="008517D1">
      <w:pPr>
        <w:jc w:val="both"/>
        <w:rPr>
          <w:b/>
          <w:szCs w:val="20"/>
        </w:rPr>
      </w:pPr>
    </w:p>
    <w:tbl>
      <w:tblPr>
        <w:bidiVisual/>
        <w:tblW w:w="870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64"/>
        <w:gridCol w:w="4820"/>
        <w:gridCol w:w="3223"/>
      </w:tblGrid>
      <w:tr w:rsidR="008517D1" w:rsidRPr="00D65A28" w14:paraId="6E733085" w14:textId="77777777" w:rsidTr="008517D1">
        <w:trPr>
          <w:trHeight w:val="20"/>
          <w:jc w:val="center"/>
        </w:trPr>
        <w:tc>
          <w:tcPr>
            <w:tcW w:w="664" w:type="dxa"/>
            <w:tcBorders>
              <w:top w:val="single" w:sz="8" w:space="0" w:color="auto"/>
              <w:bottom w:val="single" w:sz="8" w:space="0" w:color="auto"/>
            </w:tcBorders>
            <w:noWrap/>
            <w:vAlign w:val="bottom"/>
            <w:hideMark/>
          </w:tcPr>
          <w:p w14:paraId="16E27998" w14:textId="77777777" w:rsidR="008517D1" w:rsidRPr="00D65A28" w:rsidRDefault="008517D1">
            <w:pPr>
              <w:spacing w:line="256" w:lineRule="auto"/>
              <w:jc w:val="center"/>
              <w:rPr>
                <w:rFonts w:ascii="Arial" w:hAnsi="Arial"/>
                <w:b/>
                <w:color w:val="000000"/>
                <w:szCs w:val="20"/>
                <w:rtl/>
                <w:lang w:bidi="fa-IR"/>
              </w:rPr>
            </w:pPr>
            <w:r w:rsidRPr="00D65A28">
              <w:rPr>
                <w:rFonts w:ascii="Arial" w:hAnsi="Arial" w:hint="cs"/>
                <w:b/>
                <w:color w:val="000000"/>
                <w:szCs w:val="20"/>
                <w:rtl/>
                <w:lang w:bidi="fa-IR"/>
              </w:rPr>
              <w:t xml:space="preserve">ردیف </w:t>
            </w:r>
          </w:p>
        </w:tc>
        <w:tc>
          <w:tcPr>
            <w:tcW w:w="4820" w:type="dxa"/>
            <w:tcBorders>
              <w:top w:val="single" w:sz="8" w:space="0" w:color="auto"/>
              <w:bottom w:val="single" w:sz="8" w:space="0" w:color="auto"/>
            </w:tcBorders>
            <w:noWrap/>
            <w:vAlign w:val="center"/>
            <w:hideMark/>
          </w:tcPr>
          <w:p w14:paraId="095F8BDF" w14:textId="77777777" w:rsidR="008517D1" w:rsidRPr="00D65A28" w:rsidRDefault="008517D1">
            <w:pPr>
              <w:spacing w:line="256" w:lineRule="auto"/>
              <w:jc w:val="center"/>
              <w:rPr>
                <w:rFonts w:ascii="Arial" w:hAnsi="Arial"/>
                <w:b/>
                <w:color w:val="000000"/>
                <w:szCs w:val="20"/>
                <w:lang w:bidi="fa-IR"/>
              </w:rPr>
            </w:pPr>
            <w:r w:rsidRPr="00D65A28">
              <w:rPr>
                <w:rFonts w:ascii="Arial" w:hAnsi="Arial" w:hint="cs"/>
                <w:b/>
                <w:color w:val="000000"/>
                <w:szCs w:val="20"/>
                <w:rtl/>
                <w:lang w:bidi="fa-IR"/>
              </w:rPr>
              <w:t xml:space="preserve">شرح موجودی </w:t>
            </w:r>
          </w:p>
        </w:tc>
        <w:tc>
          <w:tcPr>
            <w:tcW w:w="3223" w:type="dxa"/>
            <w:tcBorders>
              <w:top w:val="single" w:sz="8" w:space="0" w:color="auto"/>
              <w:bottom w:val="single" w:sz="8" w:space="0" w:color="auto"/>
            </w:tcBorders>
            <w:noWrap/>
            <w:vAlign w:val="bottom"/>
            <w:hideMark/>
          </w:tcPr>
          <w:p w14:paraId="3185A0B6" w14:textId="77777777" w:rsidR="008517D1" w:rsidRPr="00D65A28" w:rsidRDefault="008517D1" w:rsidP="008517D1">
            <w:pPr>
              <w:spacing w:line="256" w:lineRule="auto"/>
              <w:jc w:val="center"/>
              <w:rPr>
                <w:rFonts w:ascii="Arial" w:hAnsi="Arial"/>
                <w:b/>
                <w:color w:val="000000"/>
                <w:szCs w:val="20"/>
                <w:rtl/>
                <w:lang w:bidi="fa-IR"/>
              </w:rPr>
            </w:pPr>
            <w:r w:rsidRPr="00D65A28">
              <w:rPr>
                <w:rFonts w:ascii="Arial" w:hAnsi="Arial" w:hint="cs"/>
                <w:b/>
                <w:color w:val="000000"/>
                <w:szCs w:val="20"/>
                <w:rtl/>
                <w:lang w:bidi="fa-IR"/>
              </w:rPr>
              <w:t>سر مایه مورد بیمه به (ریال )</w:t>
            </w:r>
          </w:p>
        </w:tc>
      </w:tr>
      <w:tr w:rsidR="008517D1" w:rsidRPr="00D65A28" w14:paraId="46D9CAB4" w14:textId="77777777" w:rsidTr="008517D1">
        <w:trPr>
          <w:trHeight w:val="20"/>
          <w:jc w:val="center"/>
        </w:trPr>
        <w:tc>
          <w:tcPr>
            <w:tcW w:w="664" w:type="dxa"/>
            <w:tcBorders>
              <w:top w:val="single" w:sz="8" w:space="0" w:color="auto"/>
            </w:tcBorders>
            <w:noWrap/>
            <w:vAlign w:val="bottom"/>
            <w:hideMark/>
          </w:tcPr>
          <w:p w14:paraId="54194651" w14:textId="77777777" w:rsidR="008517D1" w:rsidRPr="00D65A28" w:rsidRDefault="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1</w:t>
            </w:r>
          </w:p>
        </w:tc>
        <w:tc>
          <w:tcPr>
            <w:tcW w:w="4820" w:type="dxa"/>
            <w:tcBorders>
              <w:top w:val="single" w:sz="8" w:space="0" w:color="auto"/>
            </w:tcBorders>
            <w:noWrap/>
            <w:vAlign w:val="bottom"/>
            <w:hideMark/>
          </w:tcPr>
          <w:p w14:paraId="68AB6FC2" w14:textId="77777777" w:rsidR="008517D1" w:rsidRPr="00D65A28" w:rsidRDefault="008517D1">
            <w:pPr>
              <w:spacing w:line="256" w:lineRule="auto"/>
              <w:rPr>
                <w:rFonts w:ascii="Arial" w:hAnsi="Arial"/>
                <w:b/>
                <w:color w:val="000000"/>
                <w:szCs w:val="20"/>
                <w:rtl/>
                <w:lang w:bidi="fa-IR"/>
              </w:rPr>
            </w:pPr>
            <w:r w:rsidRPr="00D65A28">
              <w:rPr>
                <w:rFonts w:ascii="Arial" w:hAnsi="Arial" w:hint="cs"/>
                <w:b/>
                <w:color w:val="000000"/>
                <w:szCs w:val="20"/>
                <w:rtl/>
                <w:lang w:bidi="fa-IR"/>
              </w:rPr>
              <w:t xml:space="preserve">موجودی  اموال  موزه </w:t>
            </w:r>
          </w:p>
        </w:tc>
        <w:tc>
          <w:tcPr>
            <w:tcW w:w="3223" w:type="dxa"/>
            <w:tcBorders>
              <w:top w:val="single" w:sz="8" w:space="0" w:color="auto"/>
            </w:tcBorders>
            <w:noWrap/>
            <w:vAlign w:val="bottom"/>
            <w:hideMark/>
          </w:tcPr>
          <w:p w14:paraId="13EB599E" w14:textId="135660A6" w:rsidR="008517D1" w:rsidRPr="00D65A28" w:rsidRDefault="008517D1" w:rsidP="008517D1">
            <w:pPr>
              <w:bidi w:val="0"/>
              <w:spacing w:line="256" w:lineRule="auto"/>
              <w:jc w:val="center"/>
              <w:rPr>
                <w:rFonts w:ascii="Arial" w:hAnsi="Arial"/>
                <w:b/>
                <w:color w:val="000000"/>
                <w:szCs w:val="20"/>
                <w:lang w:bidi="fa-IR"/>
              </w:rPr>
            </w:pPr>
            <w:r w:rsidRPr="00D65A28">
              <w:rPr>
                <w:rFonts w:ascii="Arial" w:hAnsi="Arial"/>
                <w:b/>
                <w:color w:val="000000"/>
                <w:szCs w:val="20"/>
                <w:lang w:bidi="fa-IR"/>
              </w:rPr>
              <w:t>5,000,000,000</w:t>
            </w:r>
          </w:p>
        </w:tc>
      </w:tr>
      <w:tr w:rsidR="008517D1" w:rsidRPr="00D65A28" w14:paraId="6EE8CB27" w14:textId="77777777" w:rsidTr="008517D1">
        <w:trPr>
          <w:trHeight w:val="20"/>
          <w:jc w:val="center"/>
        </w:trPr>
        <w:tc>
          <w:tcPr>
            <w:tcW w:w="664" w:type="dxa"/>
            <w:noWrap/>
            <w:vAlign w:val="bottom"/>
            <w:hideMark/>
          </w:tcPr>
          <w:p w14:paraId="2C424019" w14:textId="77777777" w:rsidR="008517D1" w:rsidRPr="00D65A28" w:rsidRDefault="008517D1">
            <w:pPr>
              <w:bidi w:val="0"/>
              <w:spacing w:line="256" w:lineRule="auto"/>
              <w:jc w:val="center"/>
              <w:rPr>
                <w:rFonts w:ascii="Arial" w:hAnsi="Arial"/>
                <w:b/>
                <w:color w:val="000000"/>
                <w:szCs w:val="20"/>
                <w:rtl/>
                <w:lang w:bidi="fa-IR"/>
              </w:rPr>
            </w:pPr>
            <w:r w:rsidRPr="00D65A28">
              <w:rPr>
                <w:rFonts w:ascii="Arial" w:hAnsi="Arial"/>
                <w:b/>
                <w:color w:val="000000"/>
                <w:szCs w:val="20"/>
                <w:lang w:bidi="fa-IR"/>
              </w:rPr>
              <w:t>2</w:t>
            </w:r>
          </w:p>
        </w:tc>
        <w:tc>
          <w:tcPr>
            <w:tcW w:w="4820" w:type="dxa"/>
            <w:noWrap/>
            <w:vAlign w:val="bottom"/>
            <w:hideMark/>
          </w:tcPr>
          <w:p w14:paraId="04A1B75B" w14:textId="77777777" w:rsidR="008517D1" w:rsidRPr="00D65A28" w:rsidRDefault="008517D1">
            <w:pPr>
              <w:spacing w:line="256" w:lineRule="auto"/>
              <w:rPr>
                <w:rFonts w:ascii="Arial" w:hAnsi="Arial"/>
                <w:b/>
                <w:color w:val="000000"/>
                <w:szCs w:val="20"/>
                <w:lang w:bidi="fa-IR"/>
              </w:rPr>
            </w:pPr>
            <w:r w:rsidRPr="00D65A28">
              <w:rPr>
                <w:rFonts w:ascii="Arial" w:hAnsi="Arial" w:hint="cs"/>
                <w:b/>
                <w:color w:val="000000"/>
                <w:szCs w:val="20"/>
                <w:rtl/>
                <w:lang w:bidi="fa-IR"/>
              </w:rPr>
              <w:t xml:space="preserve">موجودیهای انبارهای دانشگاه اصفهان </w:t>
            </w:r>
          </w:p>
        </w:tc>
        <w:tc>
          <w:tcPr>
            <w:tcW w:w="3223" w:type="dxa"/>
            <w:noWrap/>
            <w:vAlign w:val="bottom"/>
            <w:hideMark/>
          </w:tcPr>
          <w:p w14:paraId="4B03E158" w14:textId="20FDFE31" w:rsidR="008517D1" w:rsidRPr="00D65A28" w:rsidRDefault="008517D1" w:rsidP="008517D1">
            <w:pPr>
              <w:bidi w:val="0"/>
              <w:spacing w:line="256" w:lineRule="auto"/>
              <w:jc w:val="center"/>
              <w:rPr>
                <w:rFonts w:ascii="Arial" w:hAnsi="Arial"/>
                <w:b/>
                <w:color w:val="000000"/>
                <w:szCs w:val="20"/>
                <w:lang w:bidi="fa-IR"/>
              </w:rPr>
            </w:pPr>
            <w:r w:rsidRPr="00D65A28">
              <w:rPr>
                <w:rFonts w:ascii="Arial" w:hAnsi="Arial"/>
                <w:b/>
                <w:color w:val="000000"/>
                <w:szCs w:val="20"/>
                <w:lang w:bidi="fa-IR"/>
              </w:rPr>
              <w:t>245,000,000,000</w:t>
            </w:r>
          </w:p>
        </w:tc>
      </w:tr>
      <w:tr w:rsidR="008517D1" w:rsidRPr="00D65A28" w14:paraId="7E2F91F6" w14:textId="77777777" w:rsidTr="0000407B">
        <w:trPr>
          <w:trHeight w:val="20"/>
          <w:jc w:val="center"/>
        </w:trPr>
        <w:tc>
          <w:tcPr>
            <w:tcW w:w="5484" w:type="dxa"/>
            <w:gridSpan w:val="2"/>
            <w:noWrap/>
            <w:vAlign w:val="bottom"/>
            <w:hideMark/>
          </w:tcPr>
          <w:p w14:paraId="20C47610" w14:textId="26A89407" w:rsidR="008517D1" w:rsidRPr="00D65A28" w:rsidRDefault="008517D1" w:rsidP="008517D1">
            <w:pPr>
              <w:spacing w:line="256" w:lineRule="auto"/>
              <w:jc w:val="both"/>
              <w:rPr>
                <w:rFonts w:ascii="Arial" w:hAnsi="Arial"/>
                <w:b/>
                <w:color w:val="000000"/>
                <w:szCs w:val="20"/>
                <w:lang w:bidi="fa-IR"/>
              </w:rPr>
            </w:pPr>
            <w:r w:rsidRPr="00D65A28">
              <w:rPr>
                <w:rFonts w:ascii="Arial" w:hAnsi="Arial"/>
                <w:b/>
                <w:color w:val="000000"/>
                <w:szCs w:val="20"/>
                <w:lang w:bidi="fa-IR"/>
              </w:rPr>
              <w:t> </w:t>
            </w:r>
            <w:r w:rsidRPr="00D65A28">
              <w:rPr>
                <w:rFonts w:ascii="Arial" w:hAnsi="Arial" w:hint="cs"/>
                <w:b/>
                <w:color w:val="000000"/>
                <w:szCs w:val="20"/>
                <w:rtl/>
                <w:lang w:bidi="fa-IR"/>
              </w:rPr>
              <w:t xml:space="preserve">جمع کل </w:t>
            </w:r>
          </w:p>
        </w:tc>
        <w:tc>
          <w:tcPr>
            <w:tcW w:w="3223" w:type="dxa"/>
            <w:shd w:val="clear" w:color="auto" w:fill="D9D9D9"/>
            <w:noWrap/>
            <w:vAlign w:val="bottom"/>
            <w:hideMark/>
          </w:tcPr>
          <w:p w14:paraId="2BF2017B" w14:textId="597DDC42" w:rsidR="008517D1" w:rsidRPr="00D65A28" w:rsidRDefault="008517D1" w:rsidP="008517D1">
            <w:pPr>
              <w:bidi w:val="0"/>
              <w:spacing w:line="256" w:lineRule="auto"/>
              <w:jc w:val="center"/>
              <w:rPr>
                <w:rFonts w:ascii="Arial" w:hAnsi="Arial"/>
                <w:b/>
                <w:color w:val="000000"/>
                <w:szCs w:val="20"/>
                <w:lang w:bidi="fa-IR"/>
              </w:rPr>
            </w:pPr>
            <w:r w:rsidRPr="00D65A28">
              <w:rPr>
                <w:rFonts w:ascii="Arial" w:hAnsi="Arial"/>
                <w:b/>
                <w:color w:val="000000"/>
                <w:szCs w:val="20"/>
                <w:lang w:bidi="fa-IR"/>
              </w:rPr>
              <w:t>250,000,000,000</w:t>
            </w:r>
          </w:p>
        </w:tc>
      </w:tr>
    </w:tbl>
    <w:p w14:paraId="01FF991C" w14:textId="6820EF4A" w:rsidR="008517D1" w:rsidRPr="00D65A28" w:rsidRDefault="008517D1" w:rsidP="008517D1">
      <w:pPr>
        <w:jc w:val="both"/>
        <w:rPr>
          <w:b/>
          <w:szCs w:val="20"/>
          <w:rtl/>
        </w:rPr>
      </w:pPr>
    </w:p>
    <w:tbl>
      <w:tblPr>
        <w:bidiVisual/>
        <w:tblW w:w="87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40"/>
        <w:gridCol w:w="5265"/>
        <w:gridCol w:w="2825"/>
      </w:tblGrid>
      <w:tr w:rsidR="008517D1" w:rsidRPr="00D65A28" w14:paraId="6A972BFA" w14:textId="77777777" w:rsidTr="008517D1">
        <w:trPr>
          <w:trHeight w:val="20"/>
          <w:jc w:val="center"/>
        </w:trPr>
        <w:tc>
          <w:tcPr>
            <w:tcW w:w="640" w:type="dxa"/>
            <w:noWrap/>
            <w:vAlign w:val="center"/>
            <w:hideMark/>
          </w:tcPr>
          <w:p w14:paraId="45A17BB2" w14:textId="77777777" w:rsidR="008517D1" w:rsidRPr="00D65A28" w:rsidRDefault="008517D1" w:rsidP="008517D1">
            <w:pPr>
              <w:jc w:val="center"/>
              <w:rPr>
                <w:rFonts w:ascii="Arial" w:hAnsi="Arial"/>
                <w:b/>
                <w:color w:val="000000"/>
                <w:szCs w:val="20"/>
                <w:rtl/>
                <w:lang w:bidi="fa-IR"/>
              </w:rPr>
            </w:pPr>
            <w:r w:rsidRPr="00D65A28">
              <w:rPr>
                <w:rFonts w:ascii="Arial" w:hAnsi="Arial" w:hint="cs"/>
                <w:b/>
                <w:color w:val="000000"/>
                <w:szCs w:val="20"/>
                <w:rtl/>
                <w:lang w:bidi="fa-IR"/>
              </w:rPr>
              <w:t xml:space="preserve">ردیف </w:t>
            </w:r>
          </w:p>
        </w:tc>
        <w:tc>
          <w:tcPr>
            <w:tcW w:w="5265" w:type="dxa"/>
            <w:noWrap/>
            <w:vAlign w:val="center"/>
            <w:hideMark/>
          </w:tcPr>
          <w:p w14:paraId="5F13422B" w14:textId="77777777" w:rsidR="008517D1" w:rsidRPr="00D65A28" w:rsidRDefault="008517D1" w:rsidP="008517D1">
            <w:pPr>
              <w:jc w:val="center"/>
              <w:rPr>
                <w:rFonts w:ascii="Arial" w:hAnsi="Arial"/>
                <w:b/>
                <w:color w:val="000000"/>
                <w:szCs w:val="20"/>
                <w:lang w:bidi="fa-IR"/>
              </w:rPr>
            </w:pPr>
            <w:r w:rsidRPr="00D65A28">
              <w:rPr>
                <w:rFonts w:ascii="Arial" w:hAnsi="Arial" w:hint="cs"/>
                <w:b/>
                <w:color w:val="000000"/>
                <w:szCs w:val="20"/>
                <w:rtl/>
                <w:lang w:bidi="fa-IR"/>
              </w:rPr>
              <w:t xml:space="preserve">شرح اثاثیه  </w:t>
            </w:r>
          </w:p>
        </w:tc>
        <w:tc>
          <w:tcPr>
            <w:tcW w:w="2825" w:type="dxa"/>
            <w:noWrap/>
            <w:vAlign w:val="center"/>
            <w:hideMark/>
          </w:tcPr>
          <w:p w14:paraId="00DE48B0" w14:textId="77777777" w:rsidR="008517D1" w:rsidRPr="00D65A28" w:rsidRDefault="008517D1" w:rsidP="00D65A28">
            <w:pPr>
              <w:jc w:val="center"/>
              <w:rPr>
                <w:rFonts w:ascii="Arial" w:hAnsi="Arial"/>
                <w:b/>
                <w:color w:val="000000"/>
                <w:szCs w:val="20"/>
                <w:rtl/>
                <w:lang w:bidi="fa-IR"/>
              </w:rPr>
            </w:pPr>
            <w:r w:rsidRPr="00D65A28">
              <w:rPr>
                <w:rFonts w:ascii="Arial" w:hAnsi="Arial" w:hint="cs"/>
                <w:b/>
                <w:color w:val="000000"/>
                <w:szCs w:val="20"/>
                <w:rtl/>
                <w:lang w:bidi="fa-IR"/>
              </w:rPr>
              <w:t>سرمایه مورد بیمه به (ریال )</w:t>
            </w:r>
          </w:p>
        </w:tc>
      </w:tr>
      <w:tr w:rsidR="008517D1" w:rsidRPr="00D65A28" w14:paraId="239B717F" w14:textId="77777777" w:rsidTr="008517D1">
        <w:trPr>
          <w:trHeight w:val="84"/>
          <w:jc w:val="center"/>
        </w:trPr>
        <w:tc>
          <w:tcPr>
            <w:tcW w:w="640" w:type="dxa"/>
            <w:noWrap/>
            <w:vAlign w:val="bottom"/>
            <w:hideMark/>
          </w:tcPr>
          <w:p w14:paraId="447EFDD2" w14:textId="77777777" w:rsidR="008517D1" w:rsidRPr="00D65A28" w:rsidRDefault="008517D1" w:rsidP="008517D1">
            <w:pPr>
              <w:bidi w:val="0"/>
              <w:jc w:val="right"/>
              <w:rPr>
                <w:rFonts w:ascii="Arial" w:hAnsi="Arial"/>
                <w:b/>
                <w:color w:val="000000"/>
                <w:szCs w:val="20"/>
                <w:rtl/>
                <w:lang w:bidi="fa-IR"/>
              </w:rPr>
            </w:pPr>
            <w:r w:rsidRPr="00D65A28">
              <w:rPr>
                <w:rFonts w:ascii="Arial" w:hAnsi="Arial"/>
                <w:b/>
                <w:color w:val="000000"/>
                <w:szCs w:val="20"/>
                <w:lang w:bidi="fa-IR"/>
              </w:rPr>
              <w:t>1</w:t>
            </w:r>
          </w:p>
        </w:tc>
        <w:tc>
          <w:tcPr>
            <w:tcW w:w="5265" w:type="dxa"/>
            <w:noWrap/>
            <w:vAlign w:val="bottom"/>
            <w:hideMark/>
          </w:tcPr>
          <w:p w14:paraId="56DC4B16" w14:textId="77777777" w:rsidR="008517D1" w:rsidRPr="00D65A28" w:rsidRDefault="008517D1" w:rsidP="008517D1">
            <w:pPr>
              <w:rPr>
                <w:rFonts w:ascii="Arial" w:hAnsi="Arial"/>
                <w:b/>
                <w:color w:val="000000"/>
                <w:szCs w:val="20"/>
                <w:rtl/>
                <w:lang w:bidi="fa-IR"/>
              </w:rPr>
            </w:pPr>
            <w:r w:rsidRPr="00D65A28">
              <w:rPr>
                <w:rFonts w:ascii="Arial" w:hAnsi="Arial" w:hint="cs"/>
                <w:b/>
                <w:color w:val="000000"/>
                <w:szCs w:val="20"/>
                <w:rtl/>
                <w:lang w:bidi="fa-IR"/>
              </w:rPr>
              <w:t xml:space="preserve">اثاثه دانشگاه اصفهان </w:t>
            </w:r>
          </w:p>
        </w:tc>
        <w:tc>
          <w:tcPr>
            <w:tcW w:w="2825" w:type="dxa"/>
            <w:noWrap/>
            <w:vAlign w:val="bottom"/>
            <w:hideMark/>
          </w:tcPr>
          <w:p w14:paraId="5C39771D" w14:textId="4CF7B8B0" w:rsidR="008517D1" w:rsidRPr="00D65A28" w:rsidRDefault="008517D1" w:rsidP="00D65A28">
            <w:pPr>
              <w:bidi w:val="0"/>
              <w:jc w:val="center"/>
              <w:rPr>
                <w:rFonts w:ascii="Arial" w:hAnsi="Arial"/>
                <w:b/>
                <w:color w:val="000000"/>
                <w:szCs w:val="20"/>
                <w:lang w:bidi="fa-IR"/>
              </w:rPr>
            </w:pPr>
            <w:r w:rsidRPr="00D65A28">
              <w:rPr>
                <w:rFonts w:ascii="Arial" w:hAnsi="Arial"/>
                <w:b/>
                <w:color w:val="000000"/>
                <w:szCs w:val="20"/>
                <w:lang w:bidi="fa-IR"/>
              </w:rPr>
              <w:t>500,000,000,000</w:t>
            </w:r>
          </w:p>
        </w:tc>
      </w:tr>
      <w:tr w:rsidR="008517D1" w:rsidRPr="00D65A28" w14:paraId="03C87F5F" w14:textId="77777777" w:rsidTr="008517D1">
        <w:trPr>
          <w:trHeight w:val="20"/>
          <w:jc w:val="center"/>
        </w:trPr>
        <w:tc>
          <w:tcPr>
            <w:tcW w:w="640" w:type="dxa"/>
            <w:noWrap/>
            <w:vAlign w:val="bottom"/>
            <w:hideMark/>
          </w:tcPr>
          <w:p w14:paraId="1D5DE670" w14:textId="77777777" w:rsidR="008517D1" w:rsidRPr="00D65A28" w:rsidRDefault="008517D1" w:rsidP="008517D1">
            <w:pPr>
              <w:bidi w:val="0"/>
              <w:jc w:val="right"/>
              <w:rPr>
                <w:rFonts w:ascii="Arial" w:hAnsi="Arial"/>
                <w:b/>
                <w:color w:val="000000"/>
                <w:szCs w:val="20"/>
                <w:rtl/>
                <w:lang w:bidi="fa-IR"/>
              </w:rPr>
            </w:pPr>
            <w:r w:rsidRPr="00D65A28">
              <w:rPr>
                <w:rFonts w:ascii="Arial" w:hAnsi="Arial"/>
                <w:b/>
                <w:color w:val="000000"/>
                <w:szCs w:val="20"/>
                <w:lang w:bidi="fa-IR"/>
              </w:rPr>
              <w:t>2</w:t>
            </w:r>
          </w:p>
        </w:tc>
        <w:tc>
          <w:tcPr>
            <w:tcW w:w="5265" w:type="dxa"/>
            <w:noWrap/>
            <w:vAlign w:val="bottom"/>
            <w:hideMark/>
          </w:tcPr>
          <w:p w14:paraId="365E0D3C" w14:textId="77777777" w:rsidR="008517D1" w:rsidRPr="00D65A28" w:rsidRDefault="008517D1" w:rsidP="008517D1">
            <w:pPr>
              <w:rPr>
                <w:rFonts w:ascii="Arial" w:hAnsi="Arial"/>
                <w:b/>
                <w:color w:val="000000"/>
                <w:szCs w:val="20"/>
                <w:lang w:bidi="fa-IR"/>
              </w:rPr>
            </w:pPr>
            <w:r w:rsidRPr="00D65A28">
              <w:rPr>
                <w:rFonts w:ascii="Arial" w:hAnsi="Arial" w:hint="cs"/>
                <w:b/>
                <w:color w:val="000000"/>
                <w:szCs w:val="20"/>
                <w:rtl/>
                <w:lang w:bidi="fa-IR"/>
              </w:rPr>
              <w:t xml:space="preserve">اثاثه هتل میعاد مشهد </w:t>
            </w:r>
          </w:p>
        </w:tc>
        <w:tc>
          <w:tcPr>
            <w:tcW w:w="2825" w:type="dxa"/>
            <w:noWrap/>
            <w:vAlign w:val="bottom"/>
            <w:hideMark/>
          </w:tcPr>
          <w:p w14:paraId="512E99A0" w14:textId="64EA08F2" w:rsidR="008517D1" w:rsidRPr="00D65A28" w:rsidRDefault="008517D1" w:rsidP="00D65A28">
            <w:pPr>
              <w:bidi w:val="0"/>
              <w:jc w:val="center"/>
              <w:rPr>
                <w:rFonts w:ascii="Arial" w:hAnsi="Arial"/>
                <w:b/>
                <w:color w:val="000000"/>
                <w:szCs w:val="20"/>
                <w:rtl/>
                <w:lang w:bidi="fa-IR"/>
              </w:rPr>
            </w:pPr>
            <w:r w:rsidRPr="00D65A28">
              <w:rPr>
                <w:rFonts w:ascii="Arial" w:hAnsi="Arial"/>
                <w:b/>
                <w:color w:val="000000"/>
                <w:szCs w:val="20"/>
                <w:lang w:bidi="fa-IR"/>
              </w:rPr>
              <w:t>60,000,000,000</w:t>
            </w:r>
          </w:p>
        </w:tc>
      </w:tr>
      <w:tr w:rsidR="008517D1" w:rsidRPr="00D65A28" w14:paraId="5968ECAE" w14:textId="77777777" w:rsidTr="008517D1">
        <w:trPr>
          <w:trHeight w:val="20"/>
          <w:jc w:val="center"/>
        </w:trPr>
        <w:tc>
          <w:tcPr>
            <w:tcW w:w="640" w:type="dxa"/>
            <w:noWrap/>
            <w:vAlign w:val="bottom"/>
            <w:hideMark/>
          </w:tcPr>
          <w:p w14:paraId="3DCB16BC" w14:textId="77777777" w:rsidR="008517D1" w:rsidRPr="00D65A28" w:rsidRDefault="008517D1" w:rsidP="008517D1">
            <w:pPr>
              <w:bidi w:val="0"/>
              <w:jc w:val="right"/>
              <w:rPr>
                <w:rFonts w:ascii="Arial" w:hAnsi="Arial"/>
                <w:b/>
                <w:color w:val="000000"/>
                <w:szCs w:val="20"/>
                <w:rtl/>
                <w:lang w:bidi="fa-IR"/>
              </w:rPr>
            </w:pPr>
            <w:r w:rsidRPr="00D65A28">
              <w:rPr>
                <w:rFonts w:ascii="Arial" w:hAnsi="Arial"/>
                <w:b/>
                <w:color w:val="000000"/>
                <w:szCs w:val="20"/>
                <w:lang w:bidi="fa-IR"/>
              </w:rPr>
              <w:t>3</w:t>
            </w:r>
          </w:p>
        </w:tc>
        <w:tc>
          <w:tcPr>
            <w:tcW w:w="5265" w:type="dxa"/>
            <w:noWrap/>
            <w:vAlign w:val="bottom"/>
            <w:hideMark/>
          </w:tcPr>
          <w:p w14:paraId="3333FF1E" w14:textId="77777777" w:rsidR="008517D1" w:rsidRPr="00D65A28" w:rsidRDefault="008517D1" w:rsidP="008517D1">
            <w:pPr>
              <w:rPr>
                <w:rFonts w:ascii="Arial" w:hAnsi="Arial"/>
                <w:b/>
                <w:color w:val="000000"/>
                <w:szCs w:val="20"/>
                <w:lang w:bidi="fa-IR"/>
              </w:rPr>
            </w:pPr>
            <w:r w:rsidRPr="00D65A28">
              <w:rPr>
                <w:rFonts w:ascii="Arial" w:hAnsi="Arial" w:hint="cs"/>
                <w:b/>
                <w:color w:val="000000"/>
                <w:szCs w:val="20"/>
                <w:rtl/>
                <w:lang w:bidi="fa-IR"/>
              </w:rPr>
              <w:t xml:space="preserve">اثاثه ویلاهای دانشگاه 5 دستگاه </w:t>
            </w:r>
          </w:p>
        </w:tc>
        <w:tc>
          <w:tcPr>
            <w:tcW w:w="2825" w:type="dxa"/>
            <w:noWrap/>
            <w:vAlign w:val="bottom"/>
            <w:hideMark/>
          </w:tcPr>
          <w:p w14:paraId="6CCEED0D" w14:textId="43DA790F" w:rsidR="008517D1" w:rsidRPr="00D65A28" w:rsidRDefault="008517D1" w:rsidP="00D65A28">
            <w:pPr>
              <w:bidi w:val="0"/>
              <w:jc w:val="center"/>
              <w:rPr>
                <w:rFonts w:ascii="Arial" w:hAnsi="Arial"/>
                <w:b/>
                <w:color w:val="000000"/>
                <w:szCs w:val="20"/>
                <w:lang w:bidi="fa-IR"/>
              </w:rPr>
            </w:pPr>
            <w:r w:rsidRPr="00D65A28">
              <w:rPr>
                <w:rFonts w:ascii="Arial" w:hAnsi="Arial"/>
                <w:b/>
                <w:color w:val="000000"/>
                <w:szCs w:val="20"/>
                <w:lang w:bidi="fa-IR"/>
              </w:rPr>
              <w:t>20,000,000,000</w:t>
            </w:r>
          </w:p>
        </w:tc>
      </w:tr>
      <w:tr w:rsidR="008517D1" w:rsidRPr="00D65A28" w14:paraId="499D35CC" w14:textId="77777777" w:rsidTr="008517D1">
        <w:trPr>
          <w:trHeight w:val="20"/>
          <w:jc w:val="center"/>
        </w:trPr>
        <w:tc>
          <w:tcPr>
            <w:tcW w:w="640" w:type="dxa"/>
            <w:noWrap/>
            <w:vAlign w:val="bottom"/>
            <w:hideMark/>
          </w:tcPr>
          <w:p w14:paraId="294CAADA" w14:textId="77777777" w:rsidR="008517D1" w:rsidRPr="00D65A28" w:rsidRDefault="008517D1" w:rsidP="008517D1">
            <w:pPr>
              <w:bidi w:val="0"/>
              <w:jc w:val="right"/>
              <w:rPr>
                <w:rFonts w:ascii="Arial" w:hAnsi="Arial"/>
                <w:b/>
                <w:color w:val="000000"/>
                <w:szCs w:val="20"/>
                <w:rtl/>
                <w:lang w:bidi="fa-IR"/>
              </w:rPr>
            </w:pPr>
            <w:r w:rsidRPr="00D65A28">
              <w:rPr>
                <w:rFonts w:ascii="Arial" w:hAnsi="Arial"/>
                <w:b/>
                <w:color w:val="000000"/>
                <w:szCs w:val="20"/>
                <w:lang w:bidi="fa-IR"/>
              </w:rPr>
              <w:t>4</w:t>
            </w:r>
          </w:p>
        </w:tc>
        <w:tc>
          <w:tcPr>
            <w:tcW w:w="5265" w:type="dxa"/>
            <w:noWrap/>
            <w:vAlign w:val="bottom"/>
            <w:hideMark/>
          </w:tcPr>
          <w:p w14:paraId="7D43264A" w14:textId="77777777" w:rsidR="008517D1" w:rsidRPr="00D65A28" w:rsidRDefault="008517D1" w:rsidP="008517D1">
            <w:pPr>
              <w:rPr>
                <w:rFonts w:ascii="Arial" w:hAnsi="Arial"/>
                <w:b/>
                <w:color w:val="000000"/>
                <w:szCs w:val="20"/>
                <w:lang w:bidi="fa-IR"/>
              </w:rPr>
            </w:pPr>
            <w:r w:rsidRPr="00D65A28">
              <w:rPr>
                <w:rFonts w:ascii="Arial" w:hAnsi="Arial" w:hint="cs"/>
                <w:b/>
                <w:color w:val="000000"/>
                <w:szCs w:val="20"/>
                <w:rtl/>
                <w:lang w:bidi="fa-IR"/>
              </w:rPr>
              <w:t xml:space="preserve">اثاثه دانشگاه شهرضا </w:t>
            </w:r>
          </w:p>
        </w:tc>
        <w:tc>
          <w:tcPr>
            <w:tcW w:w="2825" w:type="dxa"/>
            <w:noWrap/>
            <w:vAlign w:val="bottom"/>
            <w:hideMark/>
          </w:tcPr>
          <w:p w14:paraId="1420CE76" w14:textId="05D1CDE7" w:rsidR="008517D1" w:rsidRPr="00D65A28" w:rsidRDefault="008517D1" w:rsidP="00D65A28">
            <w:pPr>
              <w:bidi w:val="0"/>
              <w:jc w:val="center"/>
              <w:rPr>
                <w:rFonts w:ascii="Arial" w:hAnsi="Arial"/>
                <w:b/>
                <w:color w:val="000000"/>
                <w:szCs w:val="20"/>
                <w:lang w:bidi="fa-IR"/>
              </w:rPr>
            </w:pPr>
            <w:r w:rsidRPr="00D65A28">
              <w:rPr>
                <w:rFonts w:ascii="Arial" w:hAnsi="Arial"/>
                <w:b/>
                <w:color w:val="000000"/>
                <w:szCs w:val="20"/>
                <w:lang w:bidi="fa-IR"/>
              </w:rPr>
              <w:t>40,000,000,000</w:t>
            </w:r>
          </w:p>
        </w:tc>
      </w:tr>
      <w:tr w:rsidR="008517D1" w:rsidRPr="00D65A28" w14:paraId="10FE1C00" w14:textId="77777777" w:rsidTr="008517D1">
        <w:trPr>
          <w:trHeight w:val="20"/>
          <w:jc w:val="center"/>
        </w:trPr>
        <w:tc>
          <w:tcPr>
            <w:tcW w:w="640" w:type="dxa"/>
            <w:noWrap/>
            <w:vAlign w:val="bottom"/>
            <w:hideMark/>
          </w:tcPr>
          <w:p w14:paraId="2F259E0A" w14:textId="77777777" w:rsidR="008517D1" w:rsidRPr="00D65A28" w:rsidRDefault="008517D1" w:rsidP="008517D1">
            <w:pPr>
              <w:bidi w:val="0"/>
              <w:jc w:val="right"/>
              <w:rPr>
                <w:rFonts w:ascii="Arial" w:hAnsi="Arial"/>
                <w:b/>
                <w:color w:val="000000"/>
                <w:szCs w:val="20"/>
                <w:rtl/>
                <w:lang w:bidi="fa-IR"/>
              </w:rPr>
            </w:pPr>
            <w:r w:rsidRPr="00D65A28">
              <w:rPr>
                <w:rFonts w:ascii="Arial" w:hAnsi="Arial"/>
                <w:b/>
                <w:color w:val="000000"/>
                <w:szCs w:val="20"/>
                <w:lang w:bidi="fa-IR"/>
              </w:rPr>
              <w:t>5</w:t>
            </w:r>
          </w:p>
        </w:tc>
        <w:tc>
          <w:tcPr>
            <w:tcW w:w="5265" w:type="dxa"/>
            <w:noWrap/>
            <w:vAlign w:val="bottom"/>
            <w:hideMark/>
          </w:tcPr>
          <w:p w14:paraId="512CB1AF" w14:textId="77777777" w:rsidR="008517D1" w:rsidRPr="00D65A28" w:rsidRDefault="008517D1" w:rsidP="008517D1">
            <w:pPr>
              <w:rPr>
                <w:rFonts w:ascii="Arial" w:hAnsi="Arial"/>
                <w:b/>
                <w:color w:val="000000"/>
                <w:szCs w:val="20"/>
                <w:lang w:bidi="fa-IR"/>
              </w:rPr>
            </w:pPr>
            <w:r w:rsidRPr="00D65A28">
              <w:rPr>
                <w:rFonts w:ascii="Arial" w:hAnsi="Arial" w:hint="cs"/>
                <w:b/>
                <w:color w:val="000000"/>
                <w:szCs w:val="20"/>
                <w:rtl/>
                <w:lang w:bidi="fa-IR"/>
              </w:rPr>
              <w:t xml:space="preserve">اثاثه مامور سرای تهران </w:t>
            </w:r>
          </w:p>
        </w:tc>
        <w:tc>
          <w:tcPr>
            <w:tcW w:w="2825" w:type="dxa"/>
            <w:noWrap/>
            <w:vAlign w:val="bottom"/>
            <w:hideMark/>
          </w:tcPr>
          <w:p w14:paraId="3AA96E6D" w14:textId="6A68363B" w:rsidR="008517D1" w:rsidRPr="00D65A28" w:rsidRDefault="008517D1" w:rsidP="00D65A28">
            <w:pPr>
              <w:bidi w:val="0"/>
              <w:jc w:val="center"/>
              <w:rPr>
                <w:rFonts w:ascii="Arial" w:hAnsi="Arial"/>
                <w:b/>
                <w:color w:val="000000"/>
                <w:szCs w:val="20"/>
                <w:lang w:bidi="fa-IR"/>
              </w:rPr>
            </w:pPr>
            <w:r w:rsidRPr="00D65A28">
              <w:rPr>
                <w:rFonts w:ascii="Arial" w:hAnsi="Arial"/>
                <w:b/>
                <w:color w:val="000000"/>
                <w:szCs w:val="20"/>
                <w:lang w:bidi="fa-IR"/>
              </w:rPr>
              <w:t>30,000,000,000</w:t>
            </w:r>
          </w:p>
        </w:tc>
      </w:tr>
      <w:tr w:rsidR="008517D1" w:rsidRPr="00D65A28" w14:paraId="63B9CE83" w14:textId="77777777" w:rsidTr="008517D1">
        <w:trPr>
          <w:trHeight w:val="20"/>
          <w:jc w:val="center"/>
        </w:trPr>
        <w:tc>
          <w:tcPr>
            <w:tcW w:w="640" w:type="dxa"/>
            <w:noWrap/>
            <w:vAlign w:val="bottom"/>
            <w:hideMark/>
          </w:tcPr>
          <w:p w14:paraId="7F84DBA7" w14:textId="77777777" w:rsidR="008517D1" w:rsidRPr="00D65A28" w:rsidRDefault="008517D1" w:rsidP="008517D1">
            <w:pPr>
              <w:bidi w:val="0"/>
              <w:jc w:val="right"/>
              <w:rPr>
                <w:rFonts w:ascii="Arial" w:hAnsi="Arial"/>
                <w:b/>
                <w:color w:val="000000"/>
                <w:szCs w:val="20"/>
                <w:rtl/>
                <w:lang w:bidi="fa-IR"/>
              </w:rPr>
            </w:pPr>
            <w:r w:rsidRPr="00D65A28">
              <w:rPr>
                <w:rFonts w:ascii="Arial" w:hAnsi="Arial"/>
                <w:b/>
                <w:color w:val="000000"/>
                <w:szCs w:val="20"/>
                <w:lang w:bidi="fa-IR"/>
              </w:rPr>
              <w:t>6</w:t>
            </w:r>
          </w:p>
        </w:tc>
        <w:tc>
          <w:tcPr>
            <w:tcW w:w="5265" w:type="dxa"/>
            <w:noWrap/>
            <w:vAlign w:val="bottom"/>
            <w:hideMark/>
          </w:tcPr>
          <w:p w14:paraId="26EB8397" w14:textId="77777777" w:rsidR="008517D1" w:rsidRPr="00D65A28" w:rsidRDefault="008517D1" w:rsidP="008517D1">
            <w:pPr>
              <w:rPr>
                <w:rFonts w:ascii="Arial" w:hAnsi="Arial"/>
                <w:b/>
                <w:color w:val="000000"/>
                <w:szCs w:val="20"/>
                <w:lang w:bidi="fa-IR"/>
              </w:rPr>
            </w:pPr>
            <w:r w:rsidRPr="00D65A28">
              <w:rPr>
                <w:rFonts w:ascii="Arial" w:hAnsi="Arial" w:hint="cs"/>
                <w:b/>
                <w:color w:val="000000"/>
                <w:szCs w:val="20"/>
                <w:rtl/>
                <w:lang w:bidi="fa-IR"/>
              </w:rPr>
              <w:t>اثاثه دانشگاه خوانسار</w:t>
            </w:r>
          </w:p>
        </w:tc>
        <w:tc>
          <w:tcPr>
            <w:tcW w:w="2825" w:type="dxa"/>
            <w:noWrap/>
            <w:vAlign w:val="bottom"/>
            <w:hideMark/>
          </w:tcPr>
          <w:p w14:paraId="3423FD51" w14:textId="74FF67C6" w:rsidR="008517D1" w:rsidRPr="00D65A28" w:rsidRDefault="008517D1" w:rsidP="00D65A28">
            <w:pPr>
              <w:bidi w:val="0"/>
              <w:jc w:val="center"/>
              <w:rPr>
                <w:rFonts w:ascii="Arial" w:hAnsi="Arial"/>
                <w:b/>
                <w:color w:val="000000"/>
                <w:szCs w:val="20"/>
                <w:lang w:bidi="fa-IR"/>
              </w:rPr>
            </w:pPr>
            <w:r w:rsidRPr="00D65A28">
              <w:rPr>
                <w:rFonts w:ascii="Arial" w:hAnsi="Arial"/>
                <w:b/>
                <w:color w:val="000000"/>
                <w:szCs w:val="20"/>
                <w:lang w:bidi="fa-IR"/>
              </w:rPr>
              <w:t>30,000,000,000</w:t>
            </w:r>
          </w:p>
        </w:tc>
      </w:tr>
      <w:tr w:rsidR="008517D1" w:rsidRPr="00D65A28" w14:paraId="6C13F850" w14:textId="77777777" w:rsidTr="008517D1">
        <w:trPr>
          <w:trHeight w:val="20"/>
          <w:jc w:val="center"/>
        </w:trPr>
        <w:tc>
          <w:tcPr>
            <w:tcW w:w="640" w:type="dxa"/>
            <w:noWrap/>
            <w:vAlign w:val="bottom"/>
            <w:hideMark/>
          </w:tcPr>
          <w:p w14:paraId="6A34595E" w14:textId="77777777" w:rsidR="008517D1" w:rsidRPr="00D65A28" w:rsidRDefault="008517D1" w:rsidP="008517D1">
            <w:pPr>
              <w:bidi w:val="0"/>
              <w:jc w:val="right"/>
              <w:rPr>
                <w:rFonts w:ascii="Arial" w:hAnsi="Arial"/>
                <w:b/>
                <w:color w:val="000000"/>
                <w:szCs w:val="20"/>
                <w:rtl/>
                <w:lang w:bidi="fa-IR"/>
              </w:rPr>
            </w:pPr>
            <w:r w:rsidRPr="00D65A28">
              <w:rPr>
                <w:rFonts w:ascii="Arial" w:hAnsi="Arial"/>
                <w:b/>
                <w:color w:val="000000"/>
                <w:szCs w:val="20"/>
                <w:lang w:bidi="fa-IR"/>
              </w:rPr>
              <w:t>7</w:t>
            </w:r>
          </w:p>
        </w:tc>
        <w:tc>
          <w:tcPr>
            <w:tcW w:w="5265" w:type="dxa"/>
            <w:noWrap/>
            <w:vAlign w:val="bottom"/>
            <w:hideMark/>
          </w:tcPr>
          <w:p w14:paraId="75556CEC" w14:textId="77777777" w:rsidR="008517D1" w:rsidRPr="00D65A28" w:rsidRDefault="008517D1" w:rsidP="008517D1">
            <w:pPr>
              <w:rPr>
                <w:rFonts w:ascii="Arial" w:hAnsi="Arial"/>
                <w:b/>
                <w:color w:val="000000"/>
                <w:szCs w:val="20"/>
                <w:lang w:bidi="fa-IR"/>
              </w:rPr>
            </w:pPr>
            <w:r w:rsidRPr="00D65A28">
              <w:rPr>
                <w:rFonts w:ascii="Arial" w:hAnsi="Arial" w:hint="cs"/>
                <w:b/>
                <w:color w:val="000000"/>
                <w:szCs w:val="20"/>
                <w:rtl/>
                <w:lang w:bidi="fa-IR"/>
              </w:rPr>
              <w:t xml:space="preserve">ابزار آلات و تجهیزات آزمایشگاهی دانشگاه اصفهان </w:t>
            </w:r>
          </w:p>
        </w:tc>
        <w:tc>
          <w:tcPr>
            <w:tcW w:w="2825" w:type="dxa"/>
            <w:noWrap/>
            <w:vAlign w:val="bottom"/>
            <w:hideMark/>
          </w:tcPr>
          <w:p w14:paraId="69408AA6" w14:textId="1109C36B" w:rsidR="008517D1" w:rsidRPr="00D65A28" w:rsidRDefault="008517D1" w:rsidP="00D65A28">
            <w:pPr>
              <w:bidi w:val="0"/>
              <w:jc w:val="center"/>
              <w:rPr>
                <w:rFonts w:ascii="Arial" w:hAnsi="Arial"/>
                <w:b/>
                <w:color w:val="000000"/>
                <w:szCs w:val="20"/>
                <w:lang w:bidi="fa-IR"/>
              </w:rPr>
            </w:pPr>
            <w:r w:rsidRPr="00D65A28">
              <w:rPr>
                <w:rFonts w:ascii="Arial" w:hAnsi="Arial"/>
                <w:b/>
                <w:color w:val="000000"/>
                <w:szCs w:val="20"/>
                <w:lang w:bidi="fa-IR"/>
              </w:rPr>
              <w:t>1,800,000,000,000</w:t>
            </w:r>
          </w:p>
        </w:tc>
      </w:tr>
      <w:tr w:rsidR="008517D1" w:rsidRPr="00D65A28" w14:paraId="0207126F" w14:textId="77777777" w:rsidTr="008517D1">
        <w:trPr>
          <w:trHeight w:val="20"/>
          <w:jc w:val="center"/>
        </w:trPr>
        <w:tc>
          <w:tcPr>
            <w:tcW w:w="640" w:type="dxa"/>
            <w:noWrap/>
            <w:vAlign w:val="bottom"/>
            <w:hideMark/>
          </w:tcPr>
          <w:p w14:paraId="552A187C" w14:textId="77777777" w:rsidR="008517D1" w:rsidRPr="00D65A28" w:rsidRDefault="008517D1" w:rsidP="008517D1">
            <w:pPr>
              <w:bidi w:val="0"/>
              <w:jc w:val="right"/>
              <w:rPr>
                <w:rFonts w:ascii="Arial" w:hAnsi="Arial"/>
                <w:b/>
                <w:color w:val="000000"/>
                <w:szCs w:val="20"/>
                <w:rtl/>
                <w:lang w:bidi="fa-IR"/>
              </w:rPr>
            </w:pPr>
            <w:r w:rsidRPr="00D65A28">
              <w:rPr>
                <w:rFonts w:ascii="Arial" w:hAnsi="Arial"/>
                <w:b/>
                <w:color w:val="000000"/>
                <w:szCs w:val="20"/>
                <w:lang w:bidi="fa-IR"/>
              </w:rPr>
              <w:t>8</w:t>
            </w:r>
          </w:p>
        </w:tc>
        <w:tc>
          <w:tcPr>
            <w:tcW w:w="5265" w:type="dxa"/>
            <w:noWrap/>
            <w:vAlign w:val="bottom"/>
            <w:hideMark/>
          </w:tcPr>
          <w:p w14:paraId="4AFA3DF7" w14:textId="77777777" w:rsidR="008517D1" w:rsidRPr="00D65A28" w:rsidRDefault="008517D1" w:rsidP="008517D1">
            <w:pPr>
              <w:rPr>
                <w:rFonts w:ascii="Arial" w:hAnsi="Arial"/>
                <w:b/>
                <w:color w:val="000000"/>
                <w:szCs w:val="20"/>
                <w:lang w:bidi="fa-IR"/>
              </w:rPr>
            </w:pPr>
            <w:r w:rsidRPr="00D65A28">
              <w:rPr>
                <w:rFonts w:ascii="Arial" w:hAnsi="Arial" w:hint="cs"/>
                <w:b/>
                <w:color w:val="000000"/>
                <w:szCs w:val="20"/>
                <w:rtl/>
                <w:lang w:bidi="fa-IR"/>
              </w:rPr>
              <w:t xml:space="preserve">ابزار آلات و تجهیزات آزمایشگاهی دانشگاه شهرضا </w:t>
            </w:r>
          </w:p>
        </w:tc>
        <w:tc>
          <w:tcPr>
            <w:tcW w:w="2825" w:type="dxa"/>
            <w:noWrap/>
            <w:vAlign w:val="bottom"/>
            <w:hideMark/>
          </w:tcPr>
          <w:p w14:paraId="7D27FC4D" w14:textId="4C699F9D" w:rsidR="008517D1" w:rsidRPr="00D65A28" w:rsidRDefault="008517D1" w:rsidP="00D65A28">
            <w:pPr>
              <w:bidi w:val="0"/>
              <w:jc w:val="center"/>
              <w:rPr>
                <w:rFonts w:ascii="Arial" w:hAnsi="Arial"/>
                <w:b/>
                <w:color w:val="000000"/>
                <w:szCs w:val="20"/>
                <w:lang w:bidi="fa-IR"/>
              </w:rPr>
            </w:pPr>
            <w:r w:rsidRPr="00D65A28">
              <w:rPr>
                <w:rFonts w:ascii="Arial" w:hAnsi="Arial"/>
                <w:b/>
                <w:color w:val="000000"/>
                <w:szCs w:val="20"/>
                <w:lang w:bidi="fa-IR"/>
              </w:rPr>
              <w:t>50,000,000,000</w:t>
            </w:r>
          </w:p>
        </w:tc>
      </w:tr>
      <w:tr w:rsidR="008517D1" w:rsidRPr="00D65A28" w14:paraId="717E3C7C" w14:textId="77777777" w:rsidTr="008517D1">
        <w:trPr>
          <w:trHeight w:val="20"/>
          <w:jc w:val="center"/>
        </w:trPr>
        <w:tc>
          <w:tcPr>
            <w:tcW w:w="640" w:type="dxa"/>
            <w:noWrap/>
            <w:vAlign w:val="bottom"/>
            <w:hideMark/>
          </w:tcPr>
          <w:p w14:paraId="645AD48F" w14:textId="77777777" w:rsidR="008517D1" w:rsidRPr="00D65A28" w:rsidRDefault="008517D1" w:rsidP="008517D1">
            <w:pPr>
              <w:bidi w:val="0"/>
              <w:jc w:val="right"/>
              <w:rPr>
                <w:rFonts w:ascii="Arial" w:hAnsi="Arial"/>
                <w:b/>
                <w:color w:val="000000"/>
                <w:szCs w:val="20"/>
                <w:rtl/>
                <w:lang w:bidi="fa-IR"/>
              </w:rPr>
            </w:pPr>
            <w:r w:rsidRPr="00D65A28">
              <w:rPr>
                <w:rFonts w:ascii="Arial" w:hAnsi="Arial"/>
                <w:b/>
                <w:color w:val="000000"/>
                <w:szCs w:val="20"/>
                <w:lang w:bidi="fa-IR"/>
              </w:rPr>
              <w:lastRenderedPageBreak/>
              <w:t>9</w:t>
            </w:r>
          </w:p>
        </w:tc>
        <w:tc>
          <w:tcPr>
            <w:tcW w:w="5265" w:type="dxa"/>
            <w:noWrap/>
            <w:vAlign w:val="bottom"/>
            <w:hideMark/>
          </w:tcPr>
          <w:p w14:paraId="0B99608D" w14:textId="77777777" w:rsidR="008517D1" w:rsidRPr="00D65A28" w:rsidRDefault="008517D1" w:rsidP="008517D1">
            <w:pPr>
              <w:rPr>
                <w:rFonts w:ascii="Arial" w:hAnsi="Arial"/>
                <w:b/>
                <w:color w:val="000000"/>
                <w:szCs w:val="20"/>
                <w:lang w:bidi="fa-IR"/>
              </w:rPr>
            </w:pPr>
            <w:r w:rsidRPr="00D65A28">
              <w:rPr>
                <w:rFonts w:ascii="Arial" w:hAnsi="Arial" w:hint="cs"/>
                <w:b/>
                <w:color w:val="000000"/>
                <w:szCs w:val="20"/>
                <w:rtl/>
                <w:lang w:bidi="fa-IR"/>
              </w:rPr>
              <w:t>ابزار آلات و تجهیزات آزمایشگاهی دانشگاه خوانسار</w:t>
            </w:r>
          </w:p>
        </w:tc>
        <w:tc>
          <w:tcPr>
            <w:tcW w:w="2825" w:type="dxa"/>
            <w:noWrap/>
            <w:vAlign w:val="bottom"/>
            <w:hideMark/>
          </w:tcPr>
          <w:p w14:paraId="1619A93D" w14:textId="7923EC77" w:rsidR="008517D1" w:rsidRPr="00D65A28" w:rsidRDefault="008517D1" w:rsidP="00D65A28">
            <w:pPr>
              <w:bidi w:val="0"/>
              <w:jc w:val="center"/>
              <w:rPr>
                <w:rFonts w:ascii="Arial" w:hAnsi="Arial"/>
                <w:b/>
                <w:color w:val="000000"/>
                <w:szCs w:val="20"/>
                <w:lang w:bidi="fa-IR"/>
              </w:rPr>
            </w:pPr>
            <w:r w:rsidRPr="00D65A28">
              <w:rPr>
                <w:rFonts w:ascii="Arial" w:hAnsi="Arial"/>
                <w:b/>
                <w:color w:val="000000"/>
                <w:szCs w:val="20"/>
                <w:lang w:bidi="fa-IR"/>
              </w:rPr>
              <w:t>40,000,000,000</w:t>
            </w:r>
          </w:p>
        </w:tc>
      </w:tr>
      <w:tr w:rsidR="008517D1" w:rsidRPr="00D65A28" w14:paraId="3367B609" w14:textId="77777777" w:rsidTr="0000407B">
        <w:trPr>
          <w:trHeight w:val="20"/>
          <w:jc w:val="center"/>
        </w:trPr>
        <w:tc>
          <w:tcPr>
            <w:tcW w:w="5905" w:type="dxa"/>
            <w:gridSpan w:val="2"/>
            <w:noWrap/>
            <w:vAlign w:val="bottom"/>
            <w:hideMark/>
          </w:tcPr>
          <w:p w14:paraId="34C6AC13" w14:textId="2806A740" w:rsidR="008517D1" w:rsidRPr="00D65A28" w:rsidRDefault="008517D1" w:rsidP="008517D1">
            <w:pPr>
              <w:rPr>
                <w:rFonts w:ascii="Arial" w:hAnsi="Arial"/>
                <w:b/>
                <w:color w:val="000000"/>
                <w:szCs w:val="20"/>
                <w:lang w:bidi="fa-IR"/>
              </w:rPr>
            </w:pPr>
            <w:r w:rsidRPr="00D65A28">
              <w:rPr>
                <w:rFonts w:ascii="Arial" w:hAnsi="Arial" w:hint="cs"/>
                <w:b/>
                <w:color w:val="000000"/>
                <w:szCs w:val="20"/>
                <w:rtl/>
                <w:lang w:bidi="fa-IR"/>
              </w:rPr>
              <w:t>جمع کل</w:t>
            </w:r>
          </w:p>
        </w:tc>
        <w:tc>
          <w:tcPr>
            <w:tcW w:w="2825" w:type="dxa"/>
            <w:shd w:val="clear" w:color="auto" w:fill="D9D9D9"/>
            <w:noWrap/>
            <w:vAlign w:val="bottom"/>
            <w:hideMark/>
          </w:tcPr>
          <w:p w14:paraId="44C42261" w14:textId="3DB2D46A" w:rsidR="008517D1" w:rsidRPr="00D65A28" w:rsidRDefault="008517D1" w:rsidP="00D65A28">
            <w:pPr>
              <w:bidi w:val="0"/>
              <w:jc w:val="center"/>
              <w:rPr>
                <w:rFonts w:ascii="Arial" w:hAnsi="Arial"/>
                <w:b/>
                <w:color w:val="000000"/>
                <w:szCs w:val="20"/>
                <w:lang w:bidi="fa-IR"/>
              </w:rPr>
            </w:pPr>
            <w:r w:rsidRPr="00D65A28">
              <w:rPr>
                <w:rFonts w:ascii="Arial" w:hAnsi="Arial"/>
                <w:b/>
                <w:color w:val="000000"/>
                <w:szCs w:val="20"/>
                <w:lang w:bidi="fa-IR"/>
              </w:rPr>
              <w:t>2,570,000,000,000</w:t>
            </w:r>
          </w:p>
        </w:tc>
      </w:tr>
    </w:tbl>
    <w:p w14:paraId="2CBF4618" w14:textId="77777777" w:rsidR="008517D1" w:rsidRPr="00D65A28" w:rsidRDefault="008517D1" w:rsidP="008517D1">
      <w:pPr>
        <w:jc w:val="both"/>
        <w:rPr>
          <w:b/>
          <w:szCs w:val="20"/>
          <w:rtl/>
        </w:rPr>
      </w:pPr>
    </w:p>
    <w:p w14:paraId="40F0E3DB" w14:textId="77777777" w:rsidR="008517D1" w:rsidRPr="00D65A28" w:rsidRDefault="008517D1" w:rsidP="008517D1">
      <w:pPr>
        <w:jc w:val="both"/>
        <w:rPr>
          <w:b/>
          <w:szCs w:val="20"/>
          <w:rtl/>
        </w:rPr>
      </w:pPr>
      <w:r w:rsidRPr="00D65A28">
        <w:rPr>
          <w:rFonts w:hint="cs"/>
          <w:b/>
          <w:szCs w:val="20"/>
          <w:rtl/>
        </w:rPr>
        <w:t xml:space="preserve">7. سرمایه خطر انفجار و دفرمه شدن ظروف تحت فشار صنعتی </w:t>
      </w:r>
      <w:r w:rsidRPr="00D65A28">
        <w:rPr>
          <w:rFonts w:hint="cs"/>
          <w:b/>
          <w:szCs w:val="20"/>
          <w:u w:val="single"/>
          <w:rtl/>
        </w:rPr>
        <w:t>000/000/000/500/1</w:t>
      </w:r>
      <w:r w:rsidRPr="00D65A28">
        <w:rPr>
          <w:rFonts w:hint="cs"/>
          <w:b/>
          <w:szCs w:val="20"/>
          <w:rtl/>
        </w:rPr>
        <w:t>ریال</w:t>
      </w:r>
    </w:p>
    <w:p w14:paraId="746219EE" w14:textId="77777777" w:rsidR="008517D1" w:rsidRPr="00D65A28" w:rsidRDefault="008517D1" w:rsidP="008517D1">
      <w:pPr>
        <w:jc w:val="both"/>
        <w:rPr>
          <w:b/>
          <w:szCs w:val="20"/>
          <w:rtl/>
        </w:rPr>
      </w:pPr>
      <w:r w:rsidRPr="00D65A28">
        <w:rPr>
          <w:rFonts w:hint="cs"/>
          <w:b/>
          <w:szCs w:val="20"/>
          <w:rtl/>
        </w:rPr>
        <w:t>8. مسئوليت آتش سوزي در قبال همسايگان و هزينه پاکسازي، 20 درصد ارزش مورد بيمه</w:t>
      </w:r>
    </w:p>
    <w:p w14:paraId="7289A356" w14:textId="77777777" w:rsidR="008517D1" w:rsidRPr="00D65A28" w:rsidRDefault="008517D1" w:rsidP="008517D1">
      <w:pPr>
        <w:jc w:val="both"/>
        <w:rPr>
          <w:b/>
          <w:szCs w:val="20"/>
          <w:rtl/>
          <w:lang w:bidi="fa-IR"/>
        </w:rPr>
      </w:pPr>
      <w:r w:rsidRPr="00D65A28">
        <w:rPr>
          <w:rFonts w:hint="cs"/>
          <w:b/>
          <w:szCs w:val="20"/>
          <w:rtl/>
        </w:rPr>
        <w:t xml:space="preserve">توضيحات : </w:t>
      </w:r>
    </w:p>
    <w:p w14:paraId="254C1F64" w14:textId="77777777" w:rsidR="008517D1" w:rsidRPr="00D65A28" w:rsidRDefault="008517D1" w:rsidP="008517D1">
      <w:pPr>
        <w:jc w:val="both"/>
        <w:rPr>
          <w:b/>
          <w:szCs w:val="20"/>
          <w:rtl/>
        </w:rPr>
      </w:pPr>
      <w:r w:rsidRPr="00D65A28">
        <w:rPr>
          <w:rFonts w:hint="cs"/>
          <w:b/>
          <w:szCs w:val="20"/>
          <w:rtl/>
        </w:rPr>
        <w:t>1. گرم و روشن نمودن و استفاده ي محل هاي مورد بيمه به وسيله نفت، گاز، گازوئيل و دستگاه هاي الكتريكي استاندارد مجاز است.</w:t>
      </w:r>
    </w:p>
    <w:p w14:paraId="745D109F" w14:textId="77777777" w:rsidR="008517D1" w:rsidRPr="00D65A28" w:rsidRDefault="008517D1" w:rsidP="008517D1">
      <w:pPr>
        <w:jc w:val="both"/>
        <w:rPr>
          <w:b/>
          <w:szCs w:val="20"/>
          <w:rtl/>
        </w:rPr>
      </w:pPr>
      <w:r w:rsidRPr="00D65A28">
        <w:rPr>
          <w:rFonts w:hint="cs"/>
          <w:b/>
          <w:szCs w:val="20"/>
          <w:rtl/>
        </w:rPr>
        <w:t xml:space="preserve">2. ارزش ريالي ارز خارجي معادل ارزش روز بانك مركزي محاسبه مي گردد. </w:t>
      </w:r>
    </w:p>
    <w:p w14:paraId="3153A70A" w14:textId="77777777" w:rsidR="008517D1" w:rsidRPr="00D65A28" w:rsidRDefault="008517D1" w:rsidP="008517D1">
      <w:pPr>
        <w:jc w:val="both"/>
        <w:rPr>
          <w:b/>
          <w:szCs w:val="20"/>
          <w:rtl/>
        </w:rPr>
      </w:pPr>
      <w:r w:rsidRPr="00D65A28">
        <w:rPr>
          <w:rFonts w:hint="cs"/>
          <w:b/>
          <w:szCs w:val="20"/>
          <w:rtl/>
        </w:rPr>
        <w:t>3. در صورت بروز خسارت به كتابخانه‌ها، خسارت براساس قيمت اعلامي از طرف بيمه گذار محاسبه شود.</w:t>
      </w:r>
    </w:p>
    <w:p w14:paraId="713BE719" w14:textId="77777777" w:rsidR="008517D1" w:rsidRPr="00D65A28" w:rsidRDefault="008517D1" w:rsidP="008517D1">
      <w:pPr>
        <w:jc w:val="both"/>
        <w:rPr>
          <w:b/>
          <w:szCs w:val="20"/>
          <w:rtl/>
        </w:rPr>
      </w:pPr>
      <w:r w:rsidRPr="00D65A28">
        <w:rPr>
          <w:rFonts w:hint="cs"/>
          <w:b/>
          <w:szCs w:val="20"/>
          <w:rtl/>
        </w:rPr>
        <w:t>4. در صورت بروز خسارت به انبارها، خسارت براساس اعلام خسارت از سوي اداره اموال دانشگاه اصفهان مي باشد.</w:t>
      </w:r>
    </w:p>
    <w:p w14:paraId="221D9A54" w14:textId="77777777" w:rsidR="008517D1" w:rsidRPr="00D65A28" w:rsidRDefault="008517D1" w:rsidP="008517D1">
      <w:pPr>
        <w:jc w:val="both"/>
        <w:rPr>
          <w:b/>
          <w:szCs w:val="20"/>
          <w:rtl/>
        </w:rPr>
      </w:pPr>
      <w:r w:rsidRPr="00D65A28">
        <w:rPr>
          <w:rFonts w:hint="cs"/>
          <w:b/>
          <w:szCs w:val="20"/>
          <w:rtl/>
        </w:rPr>
        <w:t xml:space="preserve">5. هزينه پاک سازي </w:t>
      </w:r>
    </w:p>
    <w:p w14:paraId="64B63FE3" w14:textId="77777777" w:rsidR="008517D1" w:rsidRPr="00D65A28" w:rsidRDefault="008517D1" w:rsidP="008517D1">
      <w:pPr>
        <w:jc w:val="both"/>
        <w:rPr>
          <w:b/>
          <w:szCs w:val="20"/>
          <w:rtl/>
        </w:rPr>
      </w:pPr>
      <w:r w:rsidRPr="00D65A28">
        <w:rPr>
          <w:rFonts w:hint="cs"/>
          <w:b/>
          <w:szCs w:val="20"/>
          <w:rtl/>
        </w:rPr>
        <w:t>6. شرايط اختصاصي بيمه هاي آتش سوزي در صورت بروز خسارت سقف مجاز جهت اعمال ماده 27 شرايط عمومي (درصورت مشمول بودن) يک درصد مي باشد.</w:t>
      </w:r>
    </w:p>
    <w:p w14:paraId="3EBDCA39" w14:textId="77777777" w:rsidR="008517D1" w:rsidRPr="00D65A28" w:rsidRDefault="008517D1" w:rsidP="008517D1">
      <w:pPr>
        <w:jc w:val="both"/>
        <w:rPr>
          <w:b/>
          <w:szCs w:val="20"/>
          <w:rtl/>
        </w:rPr>
      </w:pPr>
      <w:r w:rsidRPr="00D65A28">
        <w:rPr>
          <w:rFonts w:hint="cs"/>
          <w:b/>
          <w:szCs w:val="20"/>
          <w:rtl/>
        </w:rPr>
        <w:t>7. ارزش بيمه نامه نهايي در صورت ارزش گذاري اموال درزمان صدور تعين خواهد شد.</w:t>
      </w:r>
    </w:p>
    <w:p w14:paraId="1203AF9F" w14:textId="77777777" w:rsidR="008517D1" w:rsidRPr="00D65A28" w:rsidRDefault="008517D1" w:rsidP="008517D1">
      <w:pPr>
        <w:jc w:val="both"/>
        <w:rPr>
          <w:b/>
          <w:szCs w:val="20"/>
          <w:rtl/>
        </w:rPr>
      </w:pPr>
      <w:r w:rsidRPr="00D65A28">
        <w:rPr>
          <w:rFonts w:hint="cs"/>
          <w:b/>
          <w:szCs w:val="20"/>
          <w:rtl/>
        </w:rPr>
        <w:t>تعهدات بيمه گذار:</w:t>
      </w:r>
    </w:p>
    <w:p w14:paraId="3275221B" w14:textId="77777777" w:rsidR="008517D1" w:rsidRPr="00D65A28" w:rsidRDefault="008517D1" w:rsidP="008517D1">
      <w:pPr>
        <w:jc w:val="both"/>
        <w:rPr>
          <w:b/>
          <w:szCs w:val="20"/>
          <w:rtl/>
        </w:rPr>
      </w:pPr>
      <w:r w:rsidRPr="00D65A28">
        <w:rPr>
          <w:rFonts w:hint="cs"/>
          <w:b/>
          <w:szCs w:val="20"/>
          <w:rtl/>
        </w:rPr>
        <w:t>1.بيمه گذار موظف مي باشد نسبت به شارژ به موقع كپسول هاي آتش نشاني اقدامات لازم را انجام دهد.</w:t>
      </w:r>
    </w:p>
    <w:p w14:paraId="37FFAFA9" w14:textId="2EC31A29" w:rsidR="003632AD" w:rsidRPr="00D65A28" w:rsidRDefault="003632AD">
      <w:pPr>
        <w:bidi w:val="0"/>
        <w:spacing w:after="160" w:line="259" w:lineRule="auto"/>
        <w:rPr>
          <w:b/>
          <w:szCs w:val="20"/>
          <w:rtl/>
          <w:lang w:bidi="fa-IR"/>
        </w:rPr>
      </w:pPr>
      <w:r w:rsidRPr="00D65A28">
        <w:rPr>
          <w:b/>
          <w:szCs w:val="20"/>
          <w:rtl/>
          <w:lang w:bidi="fa-IR"/>
        </w:rPr>
        <w:br w:type="page"/>
      </w:r>
    </w:p>
    <w:p w14:paraId="6AECC044" w14:textId="2F09F284" w:rsidR="00494086" w:rsidRDefault="00494086" w:rsidP="00494086">
      <w:pPr>
        <w:pStyle w:val="Heading1"/>
        <w:rPr>
          <w:rFonts w:cs="B Nazanin"/>
          <w:bCs/>
        </w:rPr>
      </w:pPr>
      <w:r>
        <w:rPr>
          <w:rFonts w:hint="cs"/>
          <w:bCs/>
          <w:rtl/>
          <w:lang w:bidi="fa-IR"/>
        </w:rPr>
        <w:lastRenderedPageBreak/>
        <w:t xml:space="preserve">پیوست شماره (4) </w:t>
      </w:r>
      <w:r>
        <w:rPr>
          <w:rFonts w:hint="cs"/>
          <w:rtl/>
        </w:rPr>
        <w:t>بيمه‌نامه مسئوليت مدني كارفرما در قبال كاركنان تجاري، خدماتي، صنعتي، بازرگاني</w:t>
      </w:r>
    </w:p>
    <w:p w14:paraId="1798F1E2" w14:textId="77777777" w:rsidR="00494086" w:rsidRPr="00FC2A5A" w:rsidRDefault="00494086" w:rsidP="00494086">
      <w:pPr>
        <w:jc w:val="both"/>
        <w:rPr>
          <w:rFonts w:ascii="Arial" w:hAnsi="Arial"/>
          <w:b/>
          <w:szCs w:val="20"/>
          <w:rtl/>
        </w:rPr>
      </w:pPr>
      <w:r w:rsidRPr="00FC2A5A">
        <w:rPr>
          <w:rFonts w:ascii="Arial" w:hAnsi="Arial" w:hint="cs"/>
          <w:b/>
          <w:szCs w:val="20"/>
          <w:rtl/>
        </w:rPr>
        <w:t>موضوع بيمه: جبران كليه خسارات وارده جاني و مالي (تا سقف تعهدات) به كليه</w:t>
      </w:r>
      <w:r w:rsidRPr="00FC2A5A">
        <w:rPr>
          <w:rFonts w:ascii="Arial" w:hAnsi="Arial" w:hint="cs"/>
          <w:b/>
          <w:szCs w:val="20"/>
        </w:rPr>
        <w:t>‌</w:t>
      </w:r>
      <w:r w:rsidRPr="00FC2A5A">
        <w:rPr>
          <w:rFonts w:ascii="Arial" w:hAnsi="Arial" w:hint="cs"/>
          <w:b/>
          <w:szCs w:val="20"/>
          <w:rtl/>
        </w:rPr>
        <w:t>ي كاركنان در حين انجام كار و در محلي كه ناشي از مسئوليت بيمه گذار باشد.</w:t>
      </w:r>
    </w:p>
    <w:p w14:paraId="61842445" w14:textId="77777777" w:rsidR="00494086" w:rsidRPr="00FC2A5A" w:rsidRDefault="00494086" w:rsidP="00494086">
      <w:pPr>
        <w:jc w:val="both"/>
        <w:rPr>
          <w:rFonts w:ascii="Arial" w:hAnsi="Arial"/>
          <w:b/>
          <w:szCs w:val="20"/>
          <w:rtl/>
        </w:rPr>
      </w:pPr>
      <w:r w:rsidRPr="00FC2A5A">
        <w:rPr>
          <w:rFonts w:ascii="Arial" w:hAnsi="Arial" w:hint="cs"/>
          <w:b/>
          <w:szCs w:val="20"/>
          <w:rtl/>
        </w:rPr>
        <w:t>مدت اعتبار بيمه يكسال شمسي از تاريخ امضاء قرارداد مي باشد.</w:t>
      </w:r>
    </w:p>
    <w:p w14:paraId="25705B9C" w14:textId="77777777" w:rsidR="00494086" w:rsidRPr="00FC2A5A" w:rsidRDefault="00494086" w:rsidP="00494086">
      <w:pPr>
        <w:jc w:val="both"/>
        <w:rPr>
          <w:rFonts w:ascii="Arial" w:hAnsi="Arial"/>
          <w:b/>
          <w:szCs w:val="20"/>
          <w:rtl/>
        </w:rPr>
      </w:pPr>
      <w:r w:rsidRPr="00FC2A5A">
        <w:rPr>
          <w:rFonts w:ascii="Arial" w:hAnsi="Arial" w:hint="cs"/>
          <w:b/>
          <w:szCs w:val="20"/>
          <w:rtl/>
        </w:rPr>
        <w:t xml:space="preserve">نوع فعاليت اصلي بيمه گذار: آموزشي، پژوهشي، خدماتي، پيمانكاري و ... </w:t>
      </w:r>
    </w:p>
    <w:p w14:paraId="627742C4" w14:textId="77777777" w:rsidR="00494086" w:rsidRPr="00FC2A5A" w:rsidRDefault="00494086" w:rsidP="00494086">
      <w:pPr>
        <w:jc w:val="both"/>
        <w:rPr>
          <w:rFonts w:ascii="Arial" w:hAnsi="Arial"/>
          <w:b/>
          <w:szCs w:val="20"/>
          <w:rtl/>
        </w:rPr>
      </w:pPr>
      <w:r w:rsidRPr="00FC2A5A">
        <w:rPr>
          <w:rFonts w:ascii="Arial" w:hAnsi="Arial" w:hint="cs"/>
          <w:b/>
          <w:szCs w:val="20"/>
          <w:rtl/>
        </w:rPr>
        <w:t>تعداد كل كاركنان: حدود 1650 نفر یک هزار و ششصد و پنجاه نفر، 1500 نفر هيات علمي و کارمند 150 نفر خدماتي طبق ليست مربوط</w:t>
      </w:r>
    </w:p>
    <w:p w14:paraId="144943E7" w14:textId="77777777" w:rsidR="00494086" w:rsidRPr="00FC2A5A" w:rsidRDefault="00494086" w:rsidP="00494086">
      <w:pPr>
        <w:rPr>
          <w:rFonts w:ascii="Arial" w:hAnsi="Arial"/>
          <w:b/>
          <w:szCs w:val="20"/>
          <w:rtl/>
        </w:rPr>
      </w:pPr>
      <w:r w:rsidRPr="00FC2A5A">
        <w:rPr>
          <w:rFonts w:ascii="Arial" w:hAnsi="Arial" w:hint="cs"/>
          <w:b/>
          <w:szCs w:val="20"/>
          <w:rtl/>
        </w:rPr>
        <w:t xml:space="preserve">تعهدات بيمه گر : </w:t>
      </w:r>
    </w:p>
    <w:tbl>
      <w:tblPr>
        <w:bidiVisu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58"/>
        <w:gridCol w:w="2479"/>
      </w:tblGrid>
      <w:tr w:rsidR="00494086" w:rsidRPr="00FC2A5A" w14:paraId="679F506F" w14:textId="77777777" w:rsidTr="00494086">
        <w:trPr>
          <w:trHeight w:val="304"/>
          <w:jc w:val="center"/>
        </w:trPr>
        <w:tc>
          <w:tcPr>
            <w:tcW w:w="5058" w:type="dxa"/>
            <w:tcBorders>
              <w:top w:val="single" w:sz="12" w:space="0" w:color="000000"/>
              <w:left w:val="single" w:sz="12" w:space="0" w:color="000000"/>
              <w:bottom w:val="single" w:sz="12" w:space="0" w:color="000000"/>
              <w:right w:val="single" w:sz="12" w:space="0" w:color="000000"/>
            </w:tcBorders>
            <w:vAlign w:val="center"/>
            <w:hideMark/>
          </w:tcPr>
          <w:p w14:paraId="59BEC192" w14:textId="77777777" w:rsidR="00494086" w:rsidRPr="00FC2A5A" w:rsidRDefault="00494086">
            <w:pPr>
              <w:spacing w:line="256" w:lineRule="auto"/>
              <w:jc w:val="center"/>
              <w:rPr>
                <w:rFonts w:ascii="Arial" w:hAnsi="Arial"/>
                <w:b/>
                <w:sz w:val="24"/>
                <w:szCs w:val="20"/>
                <w:rtl/>
              </w:rPr>
            </w:pPr>
            <w:r w:rsidRPr="00FC2A5A">
              <w:rPr>
                <w:rFonts w:ascii="Arial" w:hAnsi="Arial" w:hint="cs"/>
                <w:b/>
                <w:sz w:val="24"/>
                <w:szCs w:val="20"/>
                <w:rtl/>
              </w:rPr>
              <w:t>نوع پوشش</w:t>
            </w:r>
          </w:p>
        </w:tc>
        <w:tc>
          <w:tcPr>
            <w:tcW w:w="2479" w:type="dxa"/>
            <w:tcBorders>
              <w:top w:val="single" w:sz="12" w:space="0" w:color="000000"/>
              <w:left w:val="single" w:sz="12" w:space="0" w:color="000000"/>
              <w:bottom w:val="single" w:sz="12" w:space="0" w:color="000000"/>
              <w:right w:val="single" w:sz="12" w:space="0" w:color="000000"/>
            </w:tcBorders>
            <w:vAlign w:val="center"/>
            <w:hideMark/>
          </w:tcPr>
          <w:p w14:paraId="0614D0EA" w14:textId="77777777" w:rsidR="00494086" w:rsidRPr="00FC2A5A" w:rsidRDefault="00494086" w:rsidP="00FC2A5A">
            <w:pPr>
              <w:spacing w:line="256" w:lineRule="auto"/>
              <w:jc w:val="center"/>
              <w:rPr>
                <w:rFonts w:ascii="Arial" w:hAnsi="Arial"/>
                <w:b/>
                <w:sz w:val="24"/>
                <w:szCs w:val="20"/>
                <w:rtl/>
              </w:rPr>
            </w:pPr>
            <w:r w:rsidRPr="00FC2A5A">
              <w:rPr>
                <w:rFonts w:ascii="Arial" w:hAnsi="Arial" w:hint="cs"/>
                <w:b/>
                <w:sz w:val="24"/>
                <w:szCs w:val="20"/>
                <w:rtl/>
              </w:rPr>
              <w:t>مبلغ تعهدات ( ريال )</w:t>
            </w:r>
          </w:p>
        </w:tc>
      </w:tr>
      <w:tr w:rsidR="00494086" w:rsidRPr="00FC2A5A" w14:paraId="1665D713" w14:textId="77777777" w:rsidTr="00494086">
        <w:trPr>
          <w:trHeight w:val="304"/>
          <w:jc w:val="center"/>
        </w:trPr>
        <w:tc>
          <w:tcPr>
            <w:tcW w:w="5058" w:type="dxa"/>
            <w:tcBorders>
              <w:top w:val="single" w:sz="12" w:space="0" w:color="000000"/>
              <w:left w:val="single" w:sz="12" w:space="0" w:color="000000"/>
              <w:bottom w:val="single" w:sz="12" w:space="0" w:color="000000"/>
              <w:right w:val="single" w:sz="12" w:space="0" w:color="000000"/>
            </w:tcBorders>
            <w:vAlign w:val="center"/>
            <w:hideMark/>
          </w:tcPr>
          <w:p w14:paraId="65DDB1B3" w14:textId="77777777" w:rsidR="00494086" w:rsidRPr="00FC2A5A" w:rsidRDefault="00494086">
            <w:pPr>
              <w:spacing w:line="256" w:lineRule="auto"/>
              <w:rPr>
                <w:rFonts w:ascii="Arial" w:hAnsi="Arial"/>
                <w:b/>
                <w:sz w:val="24"/>
                <w:szCs w:val="20"/>
                <w:rtl/>
              </w:rPr>
            </w:pPr>
            <w:r w:rsidRPr="00FC2A5A">
              <w:rPr>
                <w:rFonts w:ascii="Arial" w:hAnsi="Arial" w:hint="cs"/>
                <w:b/>
                <w:sz w:val="24"/>
                <w:szCs w:val="20"/>
                <w:rtl/>
              </w:rPr>
              <w:t>هزينه پزشكي براي هرنفر در هر حادثه</w:t>
            </w:r>
          </w:p>
        </w:tc>
        <w:tc>
          <w:tcPr>
            <w:tcW w:w="2479" w:type="dxa"/>
            <w:tcBorders>
              <w:top w:val="single" w:sz="12" w:space="0" w:color="000000"/>
              <w:left w:val="single" w:sz="12" w:space="0" w:color="000000"/>
              <w:bottom w:val="single" w:sz="12" w:space="0" w:color="000000"/>
              <w:right w:val="single" w:sz="12" w:space="0" w:color="000000"/>
            </w:tcBorders>
            <w:vAlign w:val="center"/>
            <w:hideMark/>
          </w:tcPr>
          <w:p w14:paraId="04F71824" w14:textId="77777777" w:rsidR="00494086" w:rsidRPr="00FC2A5A" w:rsidRDefault="00494086" w:rsidP="00FC2A5A">
            <w:pPr>
              <w:spacing w:line="256" w:lineRule="auto"/>
              <w:jc w:val="center"/>
              <w:rPr>
                <w:rFonts w:ascii="Arial" w:hAnsi="Arial"/>
                <w:b/>
                <w:sz w:val="24"/>
                <w:szCs w:val="20"/>
                <w:rtl/>
              </w:rPr>
            </w:pPr>
            <w:r w:rsidRPr="00FC2A5A">
              <w:rPr>
                <w:rFonts w:ascii="Arial" w:hAnsi="Arial" w:hint="cs"/>
                <w:b/>
                <w:sz w:val="24"/>
                <w:szCs w:val="20"/>
                <w:rtl/>
              </w:rPr>
              <w:t>500،000،000</w:t>
            </w:r>
          </w:p>
        </w:tc>
      </w:tr>
      <w:tr w:rsidR="00494086" w:rsidRPr="00FC2A5A" w14:paraId="7D128003" w14:textId="77777777" w:rsidTr="00494086">
        <w:trPr>
          <w:trHeight w:val="295"/>
          <w:jc w:val="center"/>
        </w:trPr>
        <w:tc>
          <w:tcPr>
            <w:tcW w:w="5058" w:type="dxa"/>
            <w:tcBorders>
              <w:top w:val="single" w:sz="12" w:space="0" w:color="000000"/>
              <w:left w:val="single" w:sz="12" w:space="0" w:color="000000"/>
              <w:bottom w:val="single" w:sz="12" w:space="0" w:color="000000"/>
              <w:right w:val="single" w:sz="12" w:space="0" w:color="000000"/>
            </w:tcBorders>
            <w:vAlign w:val="center"/>
            <w:hideMark/>
          </w:tcPr>
          <w:p w14:paraId="5BF8BE01" w14:textId="77777777" w:rsidR="00494086" w:rsidRPr="00FC2A5A" w:rsidRDefault="00494086">
            <w:pPr>
              <w:spacing w:line="256" w:lineRule="auto"/>
              <w:rPr>
                <w:rFonts w:ascii="Arial" w:hAnsi="Arial"/>
                <w:b/>
                <w:sz w:val="24"/>
                <w:szCs w:val="20"/>
                <w:rtl/>
              </w:rPr>
            </w:pPr>
            <w:r w:rsidRPr="00FC2A5A">
              <w:rPr>
                <w:rFonts w:ascii="Arial" w:hAnsi="Arial" w:hint="cs"/>
                <w:b/>
                <w:sz w:val="24"/>
                <w:szCs w:val="20"/>
                <w:rtl/>
              </w:rPr>
              <w:t>حداكثر تعهد بيمه گر بابت هزينه پزشكي در طول مدت اعتبار</w:t>
            </w:r>
          </w:p>
        </w:tc>
        <w:tc>
          <w:tcPr>
            <w:tcW w:w="2479" w:type="dxa"/>
            <w:tcBorders>
              <w:top w:val="single" w:sz="12" w:space="0" w:color="000000"/>
              <w:left w:val="single" w:sz="12" w:space="0" w:color="000000"/>
              <w:bottom w:val="single" w:sz="12" w:space="0" w:color="000000"/>
              <w:right w:val="single" w:sz="12" w:space="0" w:color="000000"/>
            </w:tcBorders>
            <w:vAlign w:val="center"/>
            <w:hideMark/>
          </w:tcPr>
          <w:p w14:paraId="709E1EDA" w14:textId="77777777" w:rsidR="00494086" w:rsidRPr="00FC2A5A" w:rsidRDefault="00494086" w:rsidP="00FC2A5A">
            <w:pPr>
              <w:spacing w:line="256" w:lineRule="auto"/>
              <w:jc w:val="center"/>
              <w:rPr>
                <w:rFonts w:ascii="Arial" w:hAnsi="Arial"/>
                <w:b/>
                <w:sz w:val="24"/>
                <w:szCs w:val="20"/>
                <w:rtl/>
              </w:rPr>
            </w:pPr>
            <w:r w:rsidRPr="00FC2A5A">
              <w:rPr>
                <w:rFonts w:ascii="Arial" w:hAnsi="Arial" w:hint="cs"/>
                <w:b/>
                <w:sz w:val="24"/>
                <w:szCs w:val="20"/>
                <w:rtl/>
              </w:rPr>
              <w:t>10،000،000،000</w:t>
            </w:r>
          </w:p>
        </w:tc>
      </w:tr>
      <w:tr w:rsidR="00494086" w:rsidRPr="00FC2A5A" w14:paraId="59545D50" w14:textId="77777777" w:rsidTr="00494086">
        <w:trPr>
          <w:trHeight w:val="304"/>
          <w:jc w:val="center"/>
        </w:trPr>
        <w:tc>
          <w:tcPr>
            <w:tcW w:w="5058" w:type="dxa"/>
            <w:tcBorders>
              <w:top w:val="single" w:sz="12" w:space="0" w:color="000000"/>
              <w:left w:val="single" w:sz="12" w:space="0" w:color="000000"/>
              <w:bottom w:val="single" w:sz="12" w:space="0" w:color="000000"/>
              <w:right w:val="single" w:sz="12" w:space="0" w:color="000000"/>
            </w:tcBorders>
            <w:vAlign w:val="center"/>
            <w:hideMark/>
          </w:tcPr>
          <w:p w14:paraId="49C5E5CE" w14:textId="77777777" w:rsidR="00494086" w:rsidRPr="00FC2A5A" w:rsidRDefault="00494086">
            <w:pPr>
              <w:spacing w:line="256" w:lineRule="auto"/>
              <w:rPr>
                <w:rFonts w:ascii="Arial" w:hAnsi="Arial"/>
                <w:b/>
                <w:sz w:val="24"/>
                <w:szCs w:val="20"/>
                <w:rtl/>
              </w:rPr>
            </w:pPr>
            <w:r w:rsidRPr="00FC2A5A">
              <w:rPr>
                <w:rFonts w:ascii="Arial" w:hAnsi="Arial" w:hint="cs"/>
                <w:b/>
                <w:sz w:val="24"/>
                <w:szCs w:val="20"/>
                <w:rtl/>
              </w:rPr>
              <w:t>غرامت فوت و نقص عضو براي هر نفر در هر حادثه در ماه‌هاي عادي</w:t>
            </w:r>
          </w:p>
        </w:tc>
        <w:tc>
          <w:tcPr>
            <w:tcW w:w="2479" w:type="dxa"/>
            <w:tcBorders>
              <w:top w:val="single" w:sz="12" w:space="0" w:color="000000"/>
              <w:left w:val="single" w:sz="12" w:space="0" w:color="000000"/>
              <w:bottom w:val="single" w:sz="12" w:space="0" w:color="000000"/>
              <w:right w:val="single" w:sz="12" w:space="0" w:color="000000"/>
            </w:tcBorders>
            <w:vAlign w:val="center"/>
            <w:hideMark/>
          </w:tcPr>
          <w:p w14:paraId="480DED45" w14:textId="77777777" w:rsidR="00494086" w:rsidRPr="00FC2A5A" w:rsidRDefault="00494086" w:rsidP="00FC2A5A">
            <w:pPr>
              <w:spacing w:line="256" w:lineRule="auto"/>
              <w:jc w:val="center"/>
              <w:rPr>
                <w:rFonts w:ascii="Arial" w:hAnsi="Arial"/>
                <w:b/>
                <w:sz w:val="24"/>
                <w:szCs w:val="20"/>
                <w:rtl/>
              </w:rPr>
            </w:pPr>
            <w:r w:rsidRPr="00FC2A5A">
              <w:rPr>
                <w:rFonts w:ascii="Arial" w:hAnsi="Arial" w:hint="cs"/>
                <w:b/>
                <w:sz w:val="24"/>
                <w:szCs w:val="20"/>
                <w:rtl/>
              </w:rPr>
              <w:t>16،000،000،000</w:t>
            </w:r>
          </w:p>
        </w:tc>
      </w:tr>
      <w:tr w:rsidR="00494086" w:rsidRPr="00FC2A5A" w14:paraId="0EFD11A7" w14:textId="77777777" w:rsidTr="00494086">
        <w:trPr>
          <w:trHeight w:val="304"/>
          <w:jc w:val="center"/>
        </w:trPr>
        <w:tc>
          <w:tcPr>
            <w:tcW w:w="5058" w:type="dxa"/>
            <w:tcBorders>
              <w:top w:val="single" w:sz="12" w:space="0" w:color="000000"/>
              <w:left w:val="single" w:sz="12" w:space="0" w:color="000000"/>
              <w:bottom w:val="single" w:sz="12" w:space="0" w:color="000000"/>
              <w:right w:val="single" w:sz="12" w:space="0" w:color="000000"/>
            </w:tcBorders>
            <w:vAlign w:val="center"/>
            <w:hideMark/>
          </w:tcPr>
          <w:p w14:paraId="148C9976" w14:textId="77777777" w:rsidR="00494086" w:rsidRPr="00FC2A5A" w:rsidRDefault="00494086">
            <w:pPr>
              <w:spacing w:line="256" w:lineRule="auto"/>
              <w:rPr>
                <w:rFonts w:ascii="Arial" w:hAnsi="Arial"/>
                <w:b/>
                <w:sz w:val="24"/>
                <w:szCs w:val="20"/>
                <w:rtl/>
              </w:rPr>
            </w:pPr>
            <w:r w:rsidRPr="00FC2A5A">
              <w:rPr>
                <w:rFonts w:ascii="Arial" w:hAnsi="Arial" w:hint="cs"/>
                <w:b/>
                <w:sz w:val="24"/>
                <w:szCs w:val="20"/>
                <w:rtl/>
              </w:rPr>
              <w:t>غرامت فوت و نقص عضو براي هر نفر در هر حادثه در ماه‌هاي حرام</w:t>
            </w:r>
          </w:p>
        </w:tc>
        <w:tc>
          <w:tcPr>
            <w:tcW w:w="2479" w:type="dxa"/>
            <w:tcBorders>
              <w:top w:val="single" w:sz="12" w:space="0" w:color="000000"/>
              <w:left w:val="single" w:sz="12" w:space="0" w:color="000000"/>
              <w:bottom w:val="single" w:sz="12" w:space="0" w:color="000000"/>
              <w:right w:val="single" w:sz="12" w:space="0" w:color="000000"/>
            </w:tcBorders>
            <w:vAlign w:val="center"/>
            <w:hideMark/>
          </w:tcPr>
          <w:p w14:paraId="70E7FDB6" w14:textId="77777777" w:rsidR="00494086" w:rsidRPr="00FC2A5A" w:rsidRDefault="00494086" w:rsidP="00FC2A5A">
            <w:pPr>
              <w:spacing w:line="256" w:lineRule="auto"/>
              <w:jc w:val="center"/>
              <w:rPr>
                <w:rFonts w:ascii="Arial" w:hAnsi="Arial"/>
                <w:b/>
                <w:sz w:val="24"/>
                <w:szCs w:val="20"/>
                <w:rtl/>
              </w:rPr>
            </w:pPr>
            <w:r w:rsidRPr="00FC2A5A">
              <w:rPr>
                <w:rFonts w:ascii="Arial" w:hAnsi="Arial" w:hint="cs"/>
                <w:b/>
                <w:sz w:val="24"/>
                <w:szCs w:val="20"/>
                <w:rtl/>
              </w:rPr>
              <w:t>21،330،000،000</w:t>
            </w:r>
          </w:p>
        </w:tc>
      </w:tr>
      <w:tr w:rsidR="00494086" w:rsidRPr="00FC2A5A" w14:paraId="1AE791CD" w14:textId="77777777" w:rsidTr="00494086">
        <w:trPr>
          <w:trHeight w:val="304"/>
          <w:jc w:val="center"/>
        </w:trPr>
        <w:tc>
          <w:tcPr>
            <w:tcW w:w="5058" w:type="dxa"/>
            <w:tcBorders>
              <w:top w:val="single" w:sz="12" w:space="0" w:color="000000"/>
              <w:left w:val="single" w:sz="12" w:space="0" w:color="000000"/>
              <w:bottom w:val="single" w:sz="12" w:space="0" w:color="000000"/>
              <w:right w:val="single" w:sz="12" w:space="0" w:color="000000"/>
            </w:tcBorders>
            <w:vAlign w:val="center"/>
            <w:hideMark/>
          </w:tcPr>
          <w:p w14:paraId="1D9AE1C0" w14:textId="77777777" w:rsidR="00494086" w:rsidRPr="00FC2A5A" w:rsidRDefault="00494086">
            <w:pPr>
              <w:spacing w:line="256" w:lineRule="auto"/>
              <w:rPr>
                <w:rFonts w:ascii="Arial" w:hAnsi="Arial"/>
                <w:b/>
                <w:sz w:val="24"/>
                <w:szCs w:val="20"/>
                <w:rtl/>
              </w:rPr>
            </w:pPr>
            <w:r w:rsidRPr="00FC2A5A">
              <w:rPr>
                <w:rFonts w:ascii="Arial" w:hAnsi="Arial" w:hint="cs"/>
                <w:b/>
                <w:sz w:val="24"/>
                <w:szCs w:val="20"/>
                <w:rtl/>
              </w:rPr>
              <w:t>حداكثر تعهد بيمه‌گر بابت غرامت فوت و نقص در طول مدت بيمه‌نامه</w:t>
            </w:r>
          </w:p>
        </w:tc>
        <w:tc>
          <w:tcPr>
            <w:tcW w:w="2479" w:type="dxa"/>
            <w:tcBorders>
              <w:top w:val="single" w:sz="12" w:space="0" w:color="000000"/>
              <w:left w:val="single" w:sz="12" w:space="0" w:color="000000"/>
              <w:bottom w:val="single" w:sz="12" w:space="0" w:color="000000"/>
              <w:right w:val="single" w:sz="12" w:space="0" w:color="000000"/>
            </w:tcBorders>
            <w:vAlign w:val="center"/>
            <w:hideMark/>
          </w:tcPr>
          <w:p w14:paraId="59D3516C" w14:textId="77777777" w:rsidR="00494086" w:rsidRPr="00FC2A5A" w:rsidRDefault="00494086" w:rsidP="00FC2A5A">
            <w:pPr>
              <w:spacing w:line="256" w:lineRule="auto"/>
              <w:jc w:val="center"/>
              <w:rPr>
                <w:rFonts w:ascii="Arial" w:hAnsi="Arial"/>
                <w:b/>
                <w:sz w:val="24"/>
                <w:szCs w:val="20"/>
                <w:rtl/>
              </w:rPr>
            </w:pPr>
            <w:r w:rsidRPr="00FC2A5A">
              <w:rPr>
                <w:rFonts w:ascii="Arial" w:hAnsi="Arial" w:hint="cs"/>
                <w:b/>
                <w:sz w:val="24"/>
                <w:szCs w:val="20"/>
                <w:rtl/>
              </w:rPr>
              <w:t>426،600،000،000</w:t>
            </w:r>
          </w:p>
        </w:tc>
      </w:tr>
    </w:tbl>
    <w:p w14:paraId="40D118B9" w14:textId="77777777" w:rsidR="00494086" w:rsidRDefault="00494086" w:rsidP="00494086">
      <w:pPr>
        <w:jc w:val="both"/>
        <w:rPr>
          <w:bCs w:val="0"/>
          <w:sz w:val="28"/>
          <w:szCs w:val="28"/>
          <w:rtl/>
        </w:rPr>
      </w:pPr>
    </w:p>
    <w:p w14:paraId="30AE5457" w14:textId="77777777" w:rsidR="00494086" w:rsidRPr="00494086" w:rsidRDefault="00494086" w:rsidP="00494086">
      <w:pPr>
        <w:jc w:val="both"/>
        <w:rPr>
          <w:rFonts w:ascii="Arial" w:hAnsi="Arial"/>
          <w:b/>
          <w:szCs w:val="20"/>
          <w:rtl/>
        </w:rPr>
      </w:pPr>
      <w:r w:rsidRPr="00494086">
        <w:rPr>
          <w:rFonts w:ascii="Arial" w:hAnsi="Arial" w:hint="cs"/>
          <w:b/>
          <w:szCs w:val="20"/>
          <w:rtl/>
        </w:rPr>
        <w:t>پوشش هاي الحاقي بيمه‌نامه:</w:t>
      </w:r>
    </w:p>
    <w:p w14:paraId="2AE64CFF" w14:textId="77777777" w:rsidR="00494086" w:rsidRPr="00494086" w:rsidRDefault="00494086" w:rsidP="00494086">
      <w:pPr>
        <w:jc w:val="both"/>
        <w:rPr>
          <w:b/>
          <w:szCs w:val="20"/>
          <w:rtl/>
        </w:rPr>
      </w:pPr>
      <w:r w:rsidRPr="00494086">
        <w:rPr>
          <w:rFonts w:hint="cs"/>
          <w:b/>
          <w:szCs w:val="20"/>
          <w:rtl/>
        </w:rPr>
        <w:t>1. پوشش بيمه‌اي براي حوادث  ناشي از وسايل نقليه موتوري.</w:t>
      </w:r>
    </w:p>
    <w:p w14:paraId="60249FBC" w14:textId="77777777" w:rsidR="00494086" w:rsidRPr="00494086" w:rsidRDefault="00494086" w:rsidP="00494086">
      <w:pPr>
        <w:jc w:val="both"/>
        <w:rPr>
          <w:b/>
          <w:szCs w:val="20"/>
          <w:rtl/>
        </w:rPr>
      </w:pPr>
      <w:r w:rsidRPr="00494086">
        <w:rPr>
          <w:rFonts w:hint="cs"/>
          <w:b/>
          <w:szCs w:val="20"/>
          <w:rtl/>
        </w:rPr>
        <w:t>2. پوشش بيمه اي جبران هزينه هاي پزشکي.</w:t>
      </w:r>
    </w:p>
    <w:p w14:paraId="7810EBF9" w14:textId="77777777" w:rsidR="00494086" w:rsidRPr="00494086" w:rsidRDefault="00494086" w:rsidP="00494086">
      <w:pPr>
        <w:jc w:val="both"/>
        <w:rPr>
          <w:b/>
          <w:szCs w:val="20"/>
          <w:rtl/>
        </w:rPr>
      </w:pPr>
      <w:r w:rsidRPr="00494086">
        <w:rPr>
          <w:rFonts w:hint="cs"/>
          <w:b/>
          <w:szCs w:val="20"/>
          <w:rtl/>
        </w:rPr>
        <w:t>3. پوشش بيمه اي افزايش ريالي ديه.</w:t>
      </w:r>
    </w:p>
    <w:p w14:paraId="3C39B940" w14:textId="77777777" w:rsidR="00494086" w:rsidRPr="00494086" w:rsidRDefault="00494086" w:rsidP="00494086">
      <w:pPr>
        <w:jc w:val="both"/>
        <w:rPr>
          <w:b/>
          <w:szCs w:val="20"/>
          <w:rtl/>
        </w:rPr>
      </w:pPr>
      <w:r w:rsidRPr="00494086">
        <w:rPr>
          <w:rFonts w:hint="cs"/>
          <w:b/>
          <w:szCs w:val="20"/>
          <w:rtl/>
        </w:rPr>
        <w:t xml:space="preserve">4. پوشش بيمه اي ماموريت خارج از دانشگاه اصفهان و يا مکان فعاليت. </w:t>
      </w:r>
    </w:p>
    <w:p w14:paraId="0D84A797" w14:textId="77777777" w:rsidR="00494086" w:rsidRPr="00494086" w:rsidRDefault="00494086" w:rsidP="00494086">
      <w:pPr>
        <w:pStyle w:val="ListParagraph"/>
        <w:bidi/>
        <w:spacing w:before="0" w:after="0" w:line="240" w:lineRule="auto"/>
        <w:ind w:left="-1"/>
        <w:jc w:val="both"/>
        <w:rPr>
          <w:rFonts w:cs="B Nazanin"/>
          <w:b/>
        </w:rPr>
      </w:pPr>
      <w:r w:rsidRPr="00494086">
        <w:rPr>
          <w:rFonts w:ascii="B Nazanin" w:cs="B Nazanin" w:hint="cs"/>
          <w:b/>
          <w:rtl/>
        </w:rPr>
        <w:t xml:space="preserve">5. </w:t>
      </w:r>
      <w:r w:rsidRPr="00494086">
        <w:rPr>
          <w:rFonts w:cs="B Nazanin" w:hint="cs"/>
          <w:b/>
          <w:rtl/>
          <w:lang w:bidi="ar-SA"/>
        </w:rPr>
        <w:t>پوشش بيمه اي مسئوليت بيمه گذار در قبال کارکنان عوامل اجرايي</w:t>
      </w:r>
      <w:r w:rsidRPr="00494086">
        <w:rPr>
          <w:rFonts w:ascii="B Nazanin" w:cs="B Nazanin" w:hint="cs"/>
          <w:b/>
          <w:rtl/>
        </w:rPr>
        <w:t>.</w:t>
      </w:r>
    </w:p>
    <w:p w14:paraId="351E0F71" w14:textId="77777777" w:rsidR="00494086" w:rsidRPr="00494086" w:rsidRDefault="00494086" w:rsidP="00494086">
      <w:pPr>
        <w:pStyle w:val="ListParagraph"/>
        <w:bidi/>
        <w:spacing w:before="0" w:after="0" w:line="240" w:lineRule="auto"/>
        <w:ind w:left="-1"/>
        <w:jc w:val="both"/>
        <w:rPr>
          <w:rFonts w:ascii="B Nazanin" w:cs="B Nazanin"/>
          <w:b/>
          <w:rtl/>
        </w:rPr>
      </w:pPr>
      <w:r w:rsidRPr="00494086">
        <w:rPr>
          <w:rFonts w:ascii="B Nazanin" w:cs="B Nazanin" w:hint="cs"/>
          <w:b/>
          <w:rtl/>
        </w:rPr>
        <w:t xml:space="preserve">6. </w:t>
      </w:r>
      <w:r w:rsidRPr="00494086">
        <w:rPr>
          <w:rFonts w:cs="B Nazanin" w:hint="cs"/>
          <w:b/>
          <w:rtl/>
          <w:lang w:bidi="ar-SA"/>
        </w:rPr>
        <w:t>پوشش بيمه اي مسئوليت بيمه گذار در قبال شخص عوامل اجرايي</w:t>
      </w:r>
      <w:r w:rsidRPr="00494086">
        <w:rPr>
          <w:rFonts w:ascii="B Nazanin" w:cs="B Nazanin" w:hint="cs"/>
          <w:b/>
          <w:rtl/>
        </w:rPr>
        <w:t>.</w:t>
      </w:r>
    </w:p>
    <w:p w14:paraId="5D4335BF" w14:textId="77777777" w:rsidR="00494086" w:rsidRPr="00494086" w:rsidRDefault="00494086" w:rsidP="00494086">
      <w:pPr>
        <w:pStyle w:val="ListParagraph"/>
        <w:bidi/>
        <w:spacing w:before="0" w:after="0" w:line="240" w:lineRule="auto"/>
        <w:ind w:left="-1"/>
        <w:jc w:val="both"/>
        <w:rPr>
          <w:rFonts w:ascii="B Nazanin" w:cs="B Nazanin"/>
          <w:b/>
          <w:rtl/>
        </w:rPr>
      </w:pPr>
      <w:r w:rsidRPr="00494086">
        <w:rPr>
          <w:rFonts w:ascii="B Nazanin" w:cs="B Nazanin" w:hint="cs"/>
          <w:b/>
          <w:rtl/>
        </w:rPr>
        <w:t xml:space="preserve">7. </w:t>
      </w:r>
      <w:r w:rsidRPr="00494086">
        <w:rPr>
          <w:rFonts w:cs="B Nazanin" w:hint="cs"/>
          <w:b/>
          <w:rtl/>
          <w:lang w:bidi="ar-SA"/>
        </w:rPr>
        <w:t>پوشش بيمه اي اماکن وابسته و تحت تملک دانشگاه اصفهان</w:t>
      </w:r>
    </w:p>
    <w:p w14:paraId="2AB43535" w14:textId="77777777" w:rsidR="00494086" w:rsidRPr="00494086" w:rsidRDefault="00494086" w:rsidP="00494086">
      <w:pPr>
        <w:jc w:val="both"/>
        <w:rPr>
          <w:b/>
          <w:szCs w:val="20"/>
          <w:rtl/>
          <w:lang w:bidi="fa-IR"/>
        </w:rPr>
      </w:pPr>
    </w:p>
    <w:p w14:paraId="694B95AA" w14:textId="2EC152A5" w:rsidR="00494086" w:rsidRDefault="00494086">
      <w:pPr>
        <w:bidi w:val="0"/>
        <w:spacing w:after="160" w:line="259" w:lineRule="auto"/>
        <w:rPr>
          <w:rFonts w:ascii="Georgia" w:eastAsia="Georgia" w:hAnsi="Georgia"/>
          <w:b/>
          <w:bCs w:val="0"/>
          <w:szCs w:val="20"/>
          <w:rtl/>
          <w:lang w:bidi="fa-IR"/>
        </w:rPr>
      </w:pPr>
      <w:r>
        <w:rPr>
          <w:rFonts w:ascii="Georgia" w:eastAsia="Georgia" w:hAnsi="Georgia"/>
          <w:b/>
          <w:bCs w:val="0"/>
          <w:szCs w:val="20"/>
          <w:rtl/>
          <w:lang w:bidi="fa-IR"/>
        </w:rPr>
        <w:br w:type="page"/>
      </w:r>
    </w:p>
    <w:p w14:paraId="5A82CA24" w14:textId="214DE8F7" w:rsidR="00494086" w:rsidRDefault="00494086" w:rsidP="00494086">
      <w:pPr>
        <w:pStyle w:val="Heading1"/>
        <w:rPr>
          <w:rFonts w:cs="B Nazanin"/>
          <w:bCs/>
        </w:rPr>
      </w:pPr>
      <w:r>
        <w:rPr>
          <w:rFonts w:ascii="Georgia" w:eastAsia="Georgia" w:hAnsi="Georgia" w:hint="cs"/>
          <w:bCs/>
          <w:szCs w:val="20"/>
          <w:rtl/>
          <w:lang w:bidi="fa-IR"/>
        </w:rPr>
        <w:lastRenderedPageBreak/>
        <w:t xml:space="preserve">پیوست شماره (5) </w:t>
      </w:r>
      <w:r>
        <w:rPr>
          <w:rFonts w:hint="cs"/>
          <w:rtl/>
        </w:rPr>
        <w:t xml:space="preserve">بيمه نامه مسئوليت مدني عمومي </w:t>
      </w:r>
      <w:r>
        <w:rPr>
          <w:rFonts w:hint="cs"/>
          <w:bCs/>
          <w:sz w:val="20"/>
          <w:szCs w:val="20"/>
          <w:rtl/>
        </w:rPr>
        <w:t>(</w:t>
      </w:r>
      <w:r>
        <w:rPr>
          <w:rFonts w:hint="cs"/>
          <w:rtl/>
        </w:rPr>
        <w:t>ثالث</w:t>
      </w:r>
      <w:r>
        <w:rPr>
          <w:rFonts w:hint="cs"/>
          <w:bCs/>
          <w:sz w:val="20"/>
          <w:szCs w:val="20"/>
          <w:rtl/>
        </w:rPr>
        <w:t>)</w:t>
      </w:r>
    </w:p>
    <w:p w14:paraId="66919BF8" w14:textId="77777777" w:rsidR="00494086" w:rsidRPr="00FC2A5A" w:rsidRDefault="00494086" w:rsidP="00494086">
      <w:pPr>
        <w:tabs>
          <w:tab w:val="center" w:pos="5386"/>
          <w:tab w:val="left" w:pos="7590"/>
        </w:tabs>
        <w:jc w:val="both"/>
        <w:rPr>
          <w:b/>
          <w:i/>
          <w:szCs w:val="20"/>
          <w:rtl/>
          <w:lang w:bidi="fa-IR"/>
        </w:rPr>
      </w:pPr>
      <w:r w:rsidRPr="00FC2A5A">
        <w:rPr>
          <w:rFonts w:hint="cs"/>
          <w:b/>
          <w:i/>
          <w:szCs w:val="20"/>
          <w:rtl/>
          <w:lang w:bidi="fa-IR"/>
        </w:rPr>
        <w:t>موضوع بيمه نامه: عبارت است از كليه ي مسئوليت بيمه‌گذار در رابطه با خسارات جاني و مالی وارد به اشخاص ثالث، بدين مضمون كه چنانچه حادثه‌اي در محدوده‌ي تحت اختيار بيمه</w:t>
      </w:r>
      <w:r w:rsidRPr="00FC2A5A">
        <w:rPr>
          <w:rFonts w:hint="cs"/>
          <w:b/>
          <w:i/>
          <w:szCs w:val="20"/>
          <w:lang w:bidi="fa-IR"/>
        </w:rPr>
        <w:t>‌</w:t>
      </w:r>
      <w:r w:rsidRPr="00FC2A5A">
        <w:rPr>
          <w:rFonts w:hint="cs"/>
          <w:b/>
          <w:i/>
          <w:szCs w:val="20"/>
          <w:rtl/>
          <w:lang w:bidi="fa-IR"/>
        </w:rPr>
        <w:t>گذار رخ دهد و منجر به بروز صدمات جاني و مالی به اشخاص واموال و اثالث مي شود و مطابق با راي مراجع قضايي بيمه گر براساس تعهدات مندرج در جدول تعهدات زير خسارت وارده را جبران خواهد نمود .</w:t>
      </w:r>
    </w:p>
    <w:p w14:paraId="68C14AE1" w14:textId="77777777" w:rsidR="00494086" w:rsidRPr="00FC2A5A" w:rsidRDefault="00494086" w:rsidP="00494086">
      <w:pPr>
        <w:rPr>
          <w:rFonts w:ascii="Arial" w:hAnsi="Arial"/>
          <w:b/>
          <w:szCs w:val="20"/>
          <w:rtl/>
        </w:rPr>
      </w:pPr>
      <w:r w:rsidRPr="00FC2A5A">
        <w:rPr>
          <w:rFonts w:ascii="Arial" w:hAnsi="Arial" w:hint="cs"/>
          <w:b/>
          <w:szCs w:val="20"/>
          <w:rtl/>
        </w:rPr>
        <w:t xml:space="preserve">تعهدات بيمه‌گر: </w:t>
      </w:r>
    </w:p>
    <w:tbl>
      <w:tblPr>
        <w:bidiVisu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762"/>
        <w:gridCol w:w="2518"/>
      </w:tblGrid>
      <w:tr w:rsidR="00494086" w:rsidRPr="00FC2A5A" w14:paraId="28D47535" w14:textId="77777777" w:rsidTr="00494086">
        <w:trPr>
          <w:jc w:val="center"/>
        </w:trPr>
        <w:tc>
          <w:tcPr>
            <w:tcW w:w="7762" w:type="dxa"/>
            <w:tcBorders>
              <w:top w:val="single" w:sz="12" w:space="0" w:color="000000"/>
              <w:left w:val="single" w:sz="12" w:space="0" w:color="000000"/>
              <w:bottom w:val="single" w:sz="12" w:space="0" w:color="000000"/>
              <w:right w:val="single" w:sz="12" w:space="0" w:color="000000"/>
            </w:tcBorders>
            <w:vAlign w:val="center"/>
            <w:hideMark/>
          </w:tcPr>
          <w:p w14:paraId="5A629512" w14:textId="77777777" w:rsidR="00494086" w:rsidRPr="00FC2A5A" w:rsidRDefault="00494086">
            <w:pPr>
              <w:spacing w:line="256" w:lineRule="auto"/>
              <w:jc w:val="center"/>
              <w:rPr>
                <w:rFonts w:ascii="Arial" w:hAnsi="Arial"/>
                <w:b/>
                <w:sz w:val="24"/>
                <w:szCs w:val="20"/>
                <w:rtl/>
              </w:rPr>
            </w:pPr>
            <w:r w:rsidRPr="00FC2A5A">
              <w:rPr>
                <w:rFonts w:ascii="Arial" w:hAnsi="Arial" w:hint="cs"/>
                <w:b/>
                <w:sz w:val="24"/>
                <w:szCs w:val="20"/>
                <w:rtl/>
              </w:rPr>
              <w:t>نوع پوشش</w:t>
            </w:r>
          </w:p>
        </w:tc>
        <w:tc>
          <w:tcPr>
            <w:tcW w:w="2518" w:type="dxa"/>
            <w:tcBorders>
              <w:top w:val="single" w:sz="12" w:space="0" w:color="000000"/>
              <w:left w:val="single" w:sz="12" w:space="0" w:color="000000"/>
              <w:bottom w:val="single" w:sz="12" w:space="0" w:color="000000"/>
              <w:right w:val="single" w:sz="12" w:space="0" w:color="000000"/>
            </w:tcBorders>
            <w:vAlign w:val="center"/>
            <w:hideMark/>
          </w:tcPr>
          <w:p w14:paraId="12FDACA2" w14:textId="77777777" w:rsidR="00494086" w:rsidRPr="00FC2A5A" w:rsidRDefault="00494086">
            <w:pPr>
              <w:spacing w:line="256" w:lineRule="auto"/>
              <w:jc w:val="center"/>
              <w:rPr>
                <w:rFonts w:ascii="Arial" w:hAnsi="Arial"/>
                <w:b/>
                <w:sz w:val="24"/>
                <w:szCs w:val="20"/>
                <w:rtl/>
              </w:rPr>
            </w:pPr>
            <w:r w:rsidRPr="00FC2A5A">
              <w:rPr>
                <w:rFonts w:ascii="Arial" w:hAnsi="Arial" w:hint="cs"/>
                <w:b/>
                <w:sz w:val="24"/>
                <w:szCs w:val="20"/>
                <w:rtl/>
              </w:rPr>
              <w:t>مبلغ تعهدات (ريال)</w:t>
            </w:r>
          </w:p>
        </w:tc>
      </w:tr>
      <w:tr w:rsidR="00494086" w:rsidRPr="00FC2A5A" w14:paraId="64887859" w14:textId="77777777" w:rsidTr="00494086">
        <w:trPr>
          <w:jc w:val="center"/>
        </w:trPr>
        <w:tc>
          <w:tcPr>
            <w:tcW w:w="7762" w:type="dxa"/>
            <w:tcBorders>
              <w:top w:val="single" w:sz="12" w:space="0" w:color="000000"/>
              <w:left w:val="single" w:sz="12" w:space="0" w:color="000000"/>
              <w:bottom w:val="single" w:sz="12" w:space="0" w:color="000000"/>
              <w:right w:val="single" w:sz="12" w:space="0" w:color="000000"/>
            </w:tcBorders>
            <w:vAlign w:val="center"/>
            <w:hideMark/>
          </w:tcPr>
          <w:p w14:paraId="79A12820" w14:textId="77777777" w:rsidR="00494086" w:rsidRPr="00FC2A5A" w:rsidRDefault="00494086">
            <w:pPr>
              <w:spacing w:line="256" w:lineRule="auto"/>
              <w:rPr>
                <w:rFonts w:ascii="Arial" w:hAnsi="Arial"/>
                <w:b/>
                <w:sz w:val="24"/>
                <w:szCs w:val="20"/>
                <w:rtl/>
              </w:rPr>
            </w:pPr>
            <w:r w:rsidRPr="00FC2A5A">
              <w:rPr>
                <w:rFonts w:ascii="Arial" w:hAnsi="Arial" w:hint="cs"/>
                <w:b/>
                <w:sz w:val="24"/>
                <w:szCs w:val="20"/>
                <w:rtl/>
              </w:rPr>
              <w:t>هزينه پزشكي براي هرنفر در هر حادثه</w:t>
            </w:r>
          </w:p>
        </w:tc>
        <w:tc>
          <w:tcPr>
            <w:tcW w:w="2518" w:type="dxa"/>
            <w:tcBorders>
              <w:top w:val="single" w:sz="12" w:space="0" w:color="000000"/>
              <w:left w:val="single" w:sz="12" w:space="0" w:color="000000"/>
              <w:bottom w:val="single" w:sz="12" w:space="0" w:color="000000"/>
              <w:right w:val="single" w:sz="12" w:space="0" w:color="000000"/>
            </w:tcBorders>
            <w:vAlign w:val="center"/>
            <w:hideMark/>
          </w:tcPr>
          <w:p w14:paraId="368D4478" w14:textId="77777777" w:rsidR="00494086" w:rsidRPr="00FC2A5A" w:rsidRDefault="00494086">
            <w:pPr>
              <w:spacing w:line="256" w:lineRule="auto"/>
              <w:jc w:val="right"/>
              <w:rPr>
                <w:rFonts w:ascii="Arial" w:hAnsi="Arial"/>
                <w:b/>
                <w:sz w:val="24"/>
                <w:szCs w:val="20"/>
                <w:rtl/>
              </w:rPr>
            </w:pPr>
            <w:r w:rsidRPr="00FC2A5A">
              <w:rPr>
                <w:rFonts w:ascii="Arial" w:hAnsi="Arial" w:hint="cs"/>
                <w:b/>
                <w:sz w:val="24"/>
                <w:szCs w:val="20"/>
                <w:rtl/>
              </w:rPr>
              <w:t>500،000،000</w:t>
            </w:r>
          </w:p>
        </w:tc>
      </w:tr>
      <w:tr w:rsidR="00494086" w:rsidRPr="00FC2A5A" w14:paraId="02BC348B" w14:textId="77777777" w:rsidTr="00494086">
        <w:trPr>
          <w:jc w:val="center"/>
        </w:trPr>
        <w:tc>
          <w:tcPr>
            <w:tcW w:w="7762" w:type="dxa"/>
            <w:tcBorders>
              <w:top w:val="single" w:sz="12" w:space="0" w:color="000000"/>
              <w:left w:val="single" w:sz="12" w:space="0" w:color="000000"/>
              <w:bottom w:val="single" w:sz="12" w:space="0" w:color="000000"/>
              <w:right w:val="single" w:sz="12" w:space="0" w:color="000000"/>
            </w:tcBorders>
            <w:vAlign w:val="center"/>
            <w:hideMark/>
          </w:tcPr>
          <w:p w14:paraId="627DD67B" w14:textId="77777777" w:rsidR="00494086" w:rsidRPr="00FC2A5A" w:rsidRDefault="00494086">
            <w:pPr>
              <w:spacing w:line="256" w:lineRule="auto"/>
              <w:rPr>
                <w:rFonts w:ascii="Arial" w:hAnsi="Arial"/>
                <w:b/>
                <w:sz w:val="24"/>
                <w:szCs w:val="20"/>
                <w:rtl/>
              </w:rPr>
            </w:pPr>
            <w:r w:rsidRPr="00FC2A5A">
              <w:rPr>
                <w:rFonts w:ascii="Arial" w:hAnsi="Arial" w:hint="cs"/>
                <w:b/>
                <w:sz w:val="24"/>
                <w:szCs w:val="20"/>
                <w:rtl/>
              </w:rPr>
              <w:t>حداكثرتعهد بيمه‌گر بابت هزينه پزشكي در طول مدت بيمه‌نامه</w:t>
            </w:r>
          </w:p>
        </w:tc>
        <w:tc>
          <w:tcPr>
            <w:tcW w:w="2518" w:type="dxa"/>
            <w:tcBorders>
              <w:top w:val="single" w:sz="12" w:space="0" w:color="000000"/>
              <w:left w:val="single" w:sz="12" w:space="0" w:color="000000"/>
              <w:bottom w:val="single" w:sz="12" w:space="0" w:color="000000"/>
              <w:right w:val="single" w:sz="12" w:space="0" w:color="000000"/>
            </w:tcBorders>
            <w:vAlign w:val="center"/>
            <w:hideMark/>
          </w:tcPr>
          <w:p w14:paraId="109A18F5" w14:textId="77777777" w:rsidR="00494086" w:rsidRPr="00FC2A5A" w:rsidRDefault="00494086">
            <w:pPr>
              <w:spacing w:line="256" w:lineRule="auto"/>
              <w:jc w:val="right"/>
              <w:rPr>
                <w:rFonts w:ascii="Arial" w:hAnsi="Arial"/>
                <w:b/>
                <w:sz w:val="24"/>
                <w:szCs w:val="20"/>
                <w:rtl/>
              </w:rPr>
            </w:pPr>
            <w:r w:rsidRPr="00FC2A5A">
              <w:rPr>
                <w:rFonts w:ascii="Arial" w:hAnsi="Arial" w:hint="cs"/>
                <w:b/>
                <w:sz w:val="24"/>
                <w:szCs w:val="20"/>
                <w:rtl/>
              </w:rPr>
              <w:t>10،000،000،000</w:t>
            </w:r>
          </w:p>
        </w:tc>
      </w:tr>
      <w:tr w:rsidR="00494086" w:rsidRPr="00FC2A5A" w14:paraId="290297DD" w14:textId="77777777" w:rsidTr="00494086">
        <w:trPr>
          <w:jc w:val="center"/>
        </w:trPr>
        <w:tc>
          <w:tcPr>
            <w:tcW w:w="7762" w:type="dxa"/>
            <w:tcBorders>
              <w:top w:val="single" w:sz="12" w:space="0" w:color="000000"/>
              <w:left w:val="single" w:sz="12" w:space="0" w:color="000000"/>
              <w:bottom w:val="single" w:sz="12" w:space="0" w:color="000000"/>
              <w:right w:val="single" w:sz="12" w:space="0" w:color="000000"/>
            </w:tcBorders>
            <w:vAlign w:val="center"/>
            <w:hideMark/>
          </w:tcPr>
          <w:p w14:paraId="09385B31" w14:textId="77777777" w:rsidR="00494086" w:rsidRPr="00FC2A5A" w:rsidRDefault="00494086">
            <w:pPr>
              <w:spacing w:line="256" w:lineRule="auto"/>
              <w:rPr>
                <w:rFonts w:ascii="Arial" w:hAnsi="Arial"/>
                <w:b/>
                <w:sz w:val="24"/>
                <w:szCs w:val="20"/>
                <w:rtl/>
              </w:rPr>
            </w:pPr>
            <w:r w:rsidRPr="00FC2A5A">
              <w:rPr>
                <w:rFonts w:ascii="Arial" w:hAnsi="Arial" w:hint="cs"/>
                <w:b/>
                <w:sz w:val="24"/>
                <w:szCs w:val="20"/>
                <w:rtl/>
              </w:rPr>
              <w:t>غرامت فوت، نقص عضو و صدمات جسماني براي هر نفر در هر حادثه در ماه‌هاي عادي</w:t>
            </w:r>
          </w:p>
        </w:tc>
        <w:tc>
          <w:tcPr>
            <w:tcW w:w="2518" w:type="dxa"/>
            <w:tcBorders>
              <w:top w:val="single" w:sz="12" w:space="0" w:color="000000"/>
              <w:left w:val="single" w:sz="12" w:space="0" w:color="000000"/>
              <w:bottom w:val="single" w:sz="12" w:space="0" w:color="000000"/>
              <w:right w:val="single" w:sz="12" w:space="0" w:color="000000"/>
            </w:tcBorders>
            <w:vAlign w:val="center"/>
            <w:hideMark/>
          </w:tcPr>
          <w:p w14:paraId="520F1E19" w14:textId="77777777" w:rsidR="00494086" w:rsidRPr="00FC2A5A" w:rsidRDefault="00494086">
            <w:pPr>
              <w:spacing w:line="256" w:lineRule="auto"/>
              <w:jc w:val="right"/>
              <w:rPr>
                <w:rFonts w:ascii="Arial" w:hAnsi="Arial"/>
                <w:b/>
                <w:sz w:val="24"/>
                <w:szCs w:val="20"/>
                <w:rtl/>
              </w:rPr>
            </w:pPr>
            <w:r w:rsidRPr="00FC2A5A">
              <w:rPr>
                <w:rFonts w:ascii="Arial" w:hAnsi="Arial" w:hint="cs"/>
                <w:b/>
                <w:sz w:val="24"/>
                <w:szCs w:val="20"/>
                <w:rtl/>
              </w:rPr>
              <w:t>16،000،000،000</w:t>
            </w:r>
          </w:p>
        </w:tc>
      </w:tr>
      <w:tr w:rsidR="00494086" w:rsidRPr="00FC2A5A" w14:paraId="13667800" w14:textId="77777777" w:rsidTr="00494086">
        <w:trPr>
          <w:jc w:val="center"/>
        </w:trPr>
        <w:tc>
          <w:tcPr>
            <w:tcW w:w="7762" w:type="dxa"/>
            <w:tcBorders>
              <w:top w:val="single" w:sz="12" w:space="0" w:color="000000"/>
              <w:left w:val="single" w:sz="12" w:space="0" w:color="000000"/>
              <w:bottom w:val="single" w:sz="12" w:space="0" w:color="000000"/>
              <w:right w:val="single" w:sz="12" w:space="0" w:color="000000"/>
            </w:tcBorders>
            <w:vAlign w:val="center"/>
            <w:hideMark/>
          </w:tcPr>
          <w:p w14:paraId="6388CE54" w14:textId="77777777" w:rsidR="00494086" w:rsidRPr="00FC2A5A" w:rsidRDefault="00494086">
            <w:pPr>
              <w:spacing w:line="256" w:lineRule="auto"/>
              <w:rPr>
                <w:rFonts w:ascii="Arial" w:hAnsi="Arial"/>
                <w:b/>
                <w:sz w:val="24"/>
                <w:szCs w:val="20"/>
                <w:rtl/>
              </w:rPr>
            </w:pPr>
            <w:r w:rsidRPr="00FC2A5A">
              <w:rPr>
                <w:rFonts w:ascii="Arial" w:hAnsi="Arial" w:hint="cs"/>
                <w:b/>
                <w:sz w:val="24"/>
                <w:szCs w:val="20"/>
                <w:rtl/>
              </w:rPr>
              <w:t>غرامت فوت، نقص عضو و صدمات جسماني براي هر نفر در هر حادثه در ماه‌هاي حرام</w:t>
            </w:r>
          </w:p>
        </w:tc>
        <w:tc>
          <w:tcPr>
            <w:tcW w:w="2518" w:type="dxa"/>
            <w:tcBorders>
              <w:top w:val="single" w:sz="12" w:space="0" w:color="000000"/>
              <w:left w:val="single" w:sz="12" w:space="0" w:color="000000"/>
              <w:bottom w:val="single" w:sz="12" w:space="0" w:color="000000"/>
              <w:right w:val="single" w:sz="12" w:space="0" w:color="000000"/>
            </w:tcBorders>
            <w:vAlign w:val="center"/>
            <w:hideMark/>
          </w:tcPr>
          <w:p w14:paraId="12604C94" w14:textId="77777777" w:rsidR="00494086" w:rsidRPr="00FC2A5A" w:rsidRDefault="00494086">
            <w:pPr>
              <w:spacing w:line="256" w:lineRule="auto"/>
              <w:jc w:val="right"/>
              <w:rPr>
                <w:rFonts w:ascii="Arial" w:hAnsi="Arial"/>
                <w:b/>
                <w:sz w:val="24"/>
                <w:szCs w:val="20"/>
                <w:rtl/>
              </w:rPr>
            </w:pPr>
            <w:r w:rsidRPr="00FC2A5A">
              <w:rPr>
                <w:rFonts w:ascii="Arial" w:hAnsi="Arial" w:hint="cs"/>
                <w:b/>
                <w:sz w:val="24"/>
                <w:szCs w:val="20"/>
                <w:rtl/>
              </w:rPr>
              <w:t xml:space="preserve">   21،330،000،000</w:t>
            </w:r>
          </w:p>
        </w:tc>
      </w:tr>
      <w:tr w:rsidR="00494086" w:rsidRPr="00FC2A5A" w14:paraId="04422F9F" w14:textId="77777777" w:rsidTr="00494086">
        <w:trPr>
          <w:jc w:val="center"/>
        </w:trPr>
        <w:tc>
          <w:tcPr>
            <w:tcW w:w="7762" w:type="dxa"/>
            <w:tcBorders>
              <w:top w:val="single" w:sz="12" w:space="0" w:color="000000"/>
              <w:left w:val="single" w:sz="12" w:space="0" w:color="000000"/>
              <w:bottom w:val="single" w:sz="12" w:space="0" w:color="000000"/>
              <w:right w:val="single" w:sz="12" w:space="0" w:color="000000"/>
            </w:tcBorders>
            <w:vAlign w:val="center"/>
            <w:hideMark/>
          </w:tcPr>
          <w:p w14:paraId="5D164E3F" w14:textId="77777777" w:rsidR="00494086" w:rsidRPr="00FC2A5A" w:rsidRDefault="00494086">
            <w:pPr>
              <w:spacing w:line="256" w:lineRule="auto"/>
              <w:rPr>
                <w:rFonts w:ascii="Arial" w:hAnsi="Arial"/>
                <w:b/>
                <w:sz w:val="24"/>
                <w:szCs w:val="20"/>
                <w:rtl/>
              </w:rPr>
            </w:pPr>
            <w:r w:rsidRPr="00FC2A5A">
              <w:rPr>
                <w:rFonts w:ascii="Arial" w:hAnsi="Arial" w:hint="cs"/>
                <w:b/>
                <w:sz w:val="24"/>
                <w:szCs w:val="20"/>
                <w:rtl/>
              </w:rPr>
              <w:t>حداكثر تعهد بيمه‌گر بابت غرامت فوت، نقص عضو و صدمات جسماني در طول مدت بيمه‌نامه</w:t>
            </w:r>
          </w:p>
        </w:tc>
        <w:tc>
          <w:tcPr>
            <w:tcW w:w="2518" w:type="dxa"/>
            <w:tcBorders>
              <w:top w:val="single" w:sz="12" w:space="0" w:color="000000"/>
              <w:left w:val="single" w:sz="12" w:space="0" w:color="000000"/>
              <w:bottom w:val="single" w:sz="12" w:space="0" w:color="000000"/>
              <w:right w:val="single" w:sz="12" w:space="0" w:color="000000"/>
            </w:tcBorders>
            <w:vAlign w:val="center"/>
            <w:hideMark/>
          </w:tcPr>
          <w:p w14:paraId="3BC4B435" w14:textId="77777777" w:rsidR="00494086" w:rsidRPr="00FC2A5A" w:rsidRDefault="00494086">
            <w:pPr>
              <w:spacing w:line="256" w:lineRule="auto"/>
              <w:jc w:val="right"/>
              <w:rPr>
                <w:rFonts w:ascii="Arial" w:hAnsi="Arial"/>
                <w:b/>
                <w:sz w:val="24"/>
                <w:szCs w:val="20"/>
                <w:rtl/>
              </w:rPr>
            </w:pPr>
            <w:r w:rsidRPr="00FC2A5A">
              <w:rPr>
                <w:rFonts w:ascii="Arial" w:hAnsi="Arial" w:hint="cs"/>
                <w:b/>
                <w:sz w:val="24"/>
                <w:szCs w:val="20"/>
                <w:rtl/>
              </w:rPr>
              <w:t xml:space="preserve">  426،600،000،000</w:t>
            </w:r>
          </w:p>
        </w:tc>
      </w:tr>
      <w:tr w:rsidR="00494086" w:rsidRPr="00FC2A5A" w14:paraId="2821187D" w14:textId="77777777" w:rsidTr="00494086">
        <w:trPr>
          <w:jc w:val="center"/>
        </w:trPr>
        <w:tc>
          <w:tcPr>
            <w:tcW w:w="7762" w:type="dxa"/>
            <w:tcBorders>
              <w:top w:val="single" w:sz="12" w:space="0" w:color="000000"/>
              <w:left w:val="single" w:sz="12" w:space="0" w:color="000000"/>
              <w:bottom w:val="single" w:sz="12" w:space="0" w:color="000000"/>
              <w:right w:val="single" w:sz="12" w:space="0" w:color="000000"/>
            </w:tcBorders>
            <w:vAlign w:val="center"/>
            <w:hideMark/>
          </w:tcPr>
          <w:p w14:paraId="7A299C7B" w14:textId="77777777" w:rsidR="00494086" w:rsidRPr="00FC2A5A" w:rsidRDefault="00494086">
            <w:pPr>
              <w:spacing w:line="256" w:lineRule="auto"/>
              <w:rPr>
                <w:rFonts w:ascii="Arial" w:hAnsi="Arial"/>
                <w:b/>
                <w:sz w:val="24"/>
                <w:szCs w:val="20"/>
                <w:rtl/>
              </w:rPr>
            </w:pPr>
            <w:r w:rsidRPr="00FC2A5A">
              <w:rPr>
                <w:rFonts w:ascii="Arial" w:hAnsi="Arial" w:hint="cs"/>
                <w:b/>
                <w:sz w:val="24"/>
                <w:szCs w:val="20"/>
                <w:rtl/>
              </w:rPr>
              <w:t>خسارت مالي در هر حادثه</w:t>
            </w:r>
          </w:p>
        </w:tc>
        <w:tc>
          <w:tcPr>
            <w:tcW w:w="2518" w:type="dxa"/>
            <w:tcBorders>
              <w:top w:val="single" w:sz="12" w:space="0" w:color="000000"/>
              <w:left w:val="single" w:sz="12" w:space="0" w:color="000000"/>
              <w:bottom w:val="single" w:sz="12" w:space="0" w:color="000000"/>
              <w:right w:val="single" w:sz="12" w:space="0" w:color="000000"/>
            </w:tcBorders>
            <w:vAlign w:val="center"/>
            <w:hideMark/>
          </w:tcPr>
          <w:p w14:paraId="296523F4" w14:textId="77777777" w:rsidR="00494086" w:rsidRPr="00FC2A5A" w:rsidRDefault="00494086">
            <w:pPr>
              <w:spacing w:line="256" w:lineRule="auto"/>
              <w:jc w:val="right"/>
              <w:rPr>
                <w:rFonts w:ascii="Arial" w:hAnsi="Arial"/>
                <w:b/>
                <w:sz w:val="24"/>
                <w:szCs w:val="20"/>
                <w:rtl/>
              </w:rPr>
            </w:pPr>
            <w:r w:rsidRPr="00FC2A5A">
              <w:rPr>
                <w:rFonts w:ascii="Arial" w:hAnsi="Arial" w:hint="cs"/>
                <w:b/>
                <w:sz w:val="24"/>
                <w:szCs w:val="20"/>
                <w:rtl/>
              </w:rPr>
              <w:t xml:space="preserve">   1،000،000،000</w:t>
            </w:r>
          </w:p>
        </w:tc>
      </w:tr>
      <w:tr w:rsidR="00494086" w:rsidRPr="00FC2A5A" w14:paraId="519662AB" w14:textId="77777777" w:rsidTr="00494086">
        <w:trPr>
          <w:jc w:val="center"/>
        </w:trPr>
        <w:tc>
          <w:tcPr>
            <w:tcW w:w="7762" w:type="dxa"/>
            <w:tcBorders>
              <w:top w:val="single" w:sz="12" w:space="0" w:color="000000"/>
              <w:left w:val="single" w:sz="12" w:space="0" w:color="000000"/>
              <w:bottom w:val="single" w:sz="12" w:space="0" w:color="000000"/>
              <w:right w:val="single" w:sz="12" w:space="0" w:color="000000"/>
            </w:tcBorders>
            <w:vAlign w:val="center"/>
            <w:hideMark/>
          </w:tcPr>
          <w:p w14:paraId="18B54CE1" w14:textId="77777777" w:rsidR="00494086" w:rsidRPr="00FC2A5A" w:rsidRDefault="00494086">
            <w:pPr>
              <w:spacing w:line="256" w:lineRule="auto"/>
              <w:rPr>
                <w:rFonts w:ascii="Arial" w:hAnsi="Arial"/>
                <w:b/>
                <w:sz w:val="24"/>
                <w:szCs w:val="20"/>
                <w:rtl/>
              </w:rPr>
            </w:pPr>
            <w:r w:rsidRPr="00FC2A5A">
              <w:rPr>
                <w:rFonts w:ascii="Arial" w:hAnsi="Arial" w:hint="cs"/>
                <w:b/>
                <w:sz w:val="24"/>
                <w:szCs w:val="20"/>
                <w:rtl/>
              </w:rPr>
              <w:t>حداكثرخسارات مالي در طول مدت بيمه‌نامه</w:t>
            </w:r>
          </w:p>
        </w:tc>
        <w:tc>
          <w:tcPr>
            <w:tcW w:w="2518" w:type="dxa"/>
            <w:tcBorders>
              <w:top w:val="single" w:sz="12" w:space="0" w:color="000000"/>
              <w:left w:val="single" w:sz="12" w:space="0" w:color="000000"/>
              <w:bottom w:val="single" w:sz="12" w:space="0" w:color="000000"/>
              <w:right w:val="single" w:sz="12" w:space="0" w:color="000000"/>
            </w:tcBorders>
            <w:vAlign w:val="center"/>
            <w:hideMark/>
          </w:tcPr>
          <w:p w14:paraId="7E530291" w14:textId="77777777" w:rsidR="00494086" w:rsidRPr="00FC2A5A" w:rsidRDefault="00494086">
            <w:pPr>
              <w:spacing w:line="256" w:lineRule="auto"/>
              <w:jc w:val="right"/>
              <w:rPr>
                <w:rFonts w:ascii="Arial" w:hAnsi="Arial"/>
                <w:b/>
                <w:sz w:val="24"/>
                <w:szCs w:val="20"/>
                <w:rtl/>
              </w:rPr>
            </w:pPr>
            <w:r w:rsidRPr="00FC2A5A">
              <w:rPr>
                <w:rFonts w:ascii="Arial" w:hAnsi="Arial" w:hint="cs"/>
                <w:b/>
                <w:sz w:val="24"/>
                <w:szCs w:val="20"/>
                <w:rtl/>
              </w:rPr>
              <w:t xml:space="preserve">    20،000،000،000</w:t>
            </w:r>
          </w:p>
        </w:tc>
      </w:tr>
    </w:tbl>
    <w:p w14:paraId="3A7F34A4" w14:textId="0B754D25" w:rsidR="004B427D" w:rsidRDefault="004B427D" w:rsidP="00494086">
      <w:pPr>
        <w:bidi w:val="0"/>
        <w:spacing w:after="160" w:line="259" w:lineRule="auto"/>
        <w:rPr>
          <w:rFonts w:ascii="Georgia" w:eastAsia="Georgia" w:hAnsi="Georgia"/>
          <w:b/>
          <w:bCs w:val="0"/>
          <w:szCs w:val="20"/>
          <w:lang w:bidi="fa-IR"/>
        </w:rPr>
      </w:pPr>
    </w:p>
    <w:p w14:paraId="2E1D3512" w14:textId="77777777" w:rsidR="004B427D" w:rsidRDefault="004B427D">
      <w:pPr>
        <w:bidi w:val="0"/>
        <w:spacing w:after="160" w:line="259" w:lineRule="auto"/>
        <w:rPr>
          <w:rFonts w:ascii="Georgia" w:eastAsia="Georgia" w:hAnsi="Georgia"/>
          <w:b/>
          <w:bCs w:val="0"/>
          <w:szCs w:val="20"/>
          <w:lang w:bidi="fa-IR"/>
        </w:rPr>
      </w:pPr>
      <w:r>
        <w:rPr>
          <w:rFonts w:ascii="Georgia" w:eastAsia="Georgia" w:hAnsi="Georgia"/>
          <w:b/>
          <w:bCs w:val="0"/>
          <w:szCs w:val="20"/>
          <w:lang w:bidi="fa-IR"/>
        </w:rPr>
        <w:br w:type="page"/>
      </w:r>
    </w:p>
    <w:p w14:paraId="60C0F054" w14:textId="77777777" w:rsidR="004B427D" w:rsidRPr="004B7E1F" w:rsidRDefault="004B427D" w:rsidP="004B427D">
      <w:pPr>
        <w:pStyle w:val="BodyText"/>
        <w:rPr>
          <w:rFonts w:cs="B Nazanin"/>
          <w:b/>
          <w:bCs w:val="0"/>
          <w:sz w:val="20"/>
          <w:szCs w:val="20"/>
        </w:rPr>
      </w:pPr>
      <w:r w:rsidRPr="004B7E1F">
        <w:rPr>
          <w:rFonts w:cs="B Nazanin"/>
          <w:b/>
          <w:w w:val="80"/>
          <w:sz w:val="20"/>
          <w:szCs w:val="20"/>
          <w:rtl/>
        </w:rPr>
        <w:lastRenderedPageBreak/>
        <w:t>فرمهای</w:t>
      </w:r>
      <w:r w:rsidRPr="004B7E1F">
        <w:rPr>
          <w:rFonts w:cs="B Nazanin"/>
          <w:b/>
          <w:spacing w:val="-7"/>
          <w:sz w:val="20"/>
          <w:szCs w:val="20"/>
          <w:rtl/>
        </w:rPr>
        <w:t xml:space="preserve"> </w:t>
      </w:r>
      <w:r w:rsidRPr="004B7E1F">
        <w:rPr>
          <w:rFonts w:cs="B Nazanin"/>
          <w:b/>
          <w:w w:val="80"/>
          <w:sz w:val="20"/>
          <w:szCs w:val="20"/>
          <w:rtl/>
        </w:rPr>
        <w:t>مورد</w:t>
      </w:r>
      <w:r w:rsidRPr="004B7E1F">
        <w:rPr>
          <w:rFonts w:cs="B Nazanin"/>
          <w:b/>
          <w:spacing w:val="-8"/>
          <w:sz w:val="20"/>
          <w:szCs w:val="20"/>
          <w:rtl/>
        </w:rPr>
        <w:t xml:space="preserve"> </w:t>
      </w:r>
      <w:r w:rsidRPr="004B7E1F">
        <w:rPr>
          <w:rFonts w:cs="B Nazanin"/>
          <w:b/>
          <w:w w:val="80"/>
          <w:sz w:val="20"/>
          <w:szCs w:val="20"/>
          <w:rtl/>
        </w:rPr>
        <w:t>نیاز،</w:t>
      </w:r>
      <w:r w:rsidRPr="004B7E1F">
        <w:rPr>
          <w:rFonts w:cs="B Nazanin"/>
          <w:b/>
          <w:spacing w:val="-8"/>
          <w:sz w:val="20"/>
          <w:szCs w:val="20"/>
          <w:rtl/>
        </w:rPr>
        <w:t xml:space="preserve"> </w:t>
      </w:r>
      <w:r w:rsidRPr="004B7E1F">
        <w:rPr>
          <w:rFonts w:cs="B Nazanin"/>
          <w:b/>
          <w:w w:val="80"/>
          <w:sz w:val="20"/>
          <w:szCs w:val="20"/>
          <w:rtl/>
        </w:rPr>
        <w:t>پیوستها</w:t>
      </w:r>
      <w:r w:rsidRPr="004B7E1F">
        <w:rPr>
          <w:rFonts w:cs="B Nazanin"/>
          <w:b/>
          <w:spacing w:val="-7"/>
          <w:sz w:val="20"/>
          <w:szCs w:val="20"/>
          <w:rtl/>
        </w:rPr>
        <w:t xml:space="preserve"> </w:t>
      </w:r>
      <w:r w:rsidRPr="004B7E1F">
        <w:rPr>
          <w:rFonts w:cs="B Nazanin"/>
          <w:b/>
          <w:w w:val="80"/>
          <w:sz w:val="20"/>
          <w:szCs w:val="20"/>
          <w:rtl/>
        </w:rPr>
        <w:t>و</w:t>
      </w:r>
      <w:r w:rsidRPr="004B7E1F">
        <w:rPr>
          <w:rFonts w:cs="B Nazanin"/>
          <w:b/>
          <w:spacing w:val="-9"/>
          <w:sz w:val="20"/>
          <w:szCs w:val="20"/>
          <w:rtl/>
        </w:rPr>
        <w:t xml:space="preserve"> </w:t>
      </w:r>
      <w:r w:rsidRPr="004B7E1F">
        <w:rPr>
          <w:rFonts w:cs="B Nazanin"/>
          <w:b/>
          <w:w w:val="80"/>
          <w:sz w:val="20"/>
          <w:szCs w:val="20"/>
          <w:rtl/>
        </w:rPr>
        <w:t>چک</w:t>
      </w:r>
      <w:r w:rsidRPr="004B7E1F">
        <w:rPr>
          <w:rFonts w:cs="B Nazanin"/>
          <w:b/>
          <w:spacing w:val="-6"/>
          <w:sz w:val="20"/>
          <w:szCs w:val="20"/>
          <w:rtl/>
        </w:rPr>
        <w:t xml:space="preserve"> </w:t>
      </w:r>
      <w:r w:rsidRPr="004B7E1F">
        <w:rPr>
          <w:rFonts w:cs="B Nazanin"/>
          <w:b/>
          <w:w w:val="80"/>
          <w:sz w:val="20"/>
          <w:szCs w:val="20"/>
          <w:rtl/>
        </w:rPr>
        <w:t>لیست</w:t>
      </w:r>
      <w:r w:rsidRPr="004B7E1F">
        <w:rPr>
          <w:rFonts w:cs="B Nazanin"/>
          <w:b/>
          <w:spacing w:val="-8"/>
          <w:sz w:val="20"/>
          <w:szCs w:val="20"/>
          <w:rtl/>
        </w:rPr>
        <w:t xml:space="preserve"> </w:t>
      </w:r>
      <w:r w:rsidRPr="004B7E1F">
        <w:rPr>
          <w:rFonts w:cs="B Nazanin"/>
          <w:b/>
          <w:w w:val="80"/>
          <w:sz w:val="20"/>
          <w:szCs w:val="20"/>
          <w:rtl/>
        </w:rPr>
        <w:t>مستندات</w:t>
      </w:r>
    </w:p>
    <w:p w14:paraId="4DCEA3F8" w14:textId="213B2AE9" w:rsidR="00494086" w:rsidRDefault="004B427D" w:rsidP="004B427D">
      <w:pPr>
        <w:spacing w:after="160" w:line="259" w:lineRule="auto"/>
        <w:rPr>
          <w:b/>
          <w:w w:val="71"/>
          <w:szCs w:val="20"/>
          <w:rtl/>
        </w:rPr>
      </w:pPr>
      <w:r w:rsidRPr="004B7E1F">
        <w:rPr>
          <w:b/>
          <w:w w:val="71"/>
          <w:szCs w:val="20"/>
          <w:rtl/>
        </w:rPr>
        <w:t>لیست</w:t>
      </w:r>
      <w:r w:rsidRPr="004B7E1F">
        <w:rPr>
          <w:b/>
          <w:spacing w:val="17"/>
          <w:szCs w:val="20"/>
          <w:rtl/>
        </w:rPr>
        <w:t xml:space="preserve"> </w:t>
      </w:r>
      <w:r w:rsidRPr="004B7E1F">
        <w:rPr>
          <w:b/>
          <w:w w:val="71"/>
          <w:szCs w:val="20"/>
          <w:rtl/>
        </w:rPr>
        <w:t>سوابق</w:t>
      </w:r>
      <w:r w:rsidRPr="004B7E1F">
        <w:rPr>
          <w:b/>
          <w:spacing w:val="16"/>
          <w:szCs w:val="20"/>
          <w:rtl/>
        </w:rPr>
        <w:t xml:space="preserve"> </w:t>
      </w:r>
      <w:r w:rsidRPr="004B7E1F">
        <w:rPr>
          <w:b/>
          <w:w w:val="71"/>
          <w:szCs w:val="20"/>
          <w:rtl/>
        </w:rPr>
        <w:t>اجرایی</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092"/>
        <w:gridCol w:w="1369"/>
        <w:gridCol w:w="1419"/>
        <w:gridCol w:w="1381"/>
        <w:gridCol w:w="1645"/>
        <w:gridCol w:w="1780"/>
        <w:gridCol w:w="683"/>
      </w:tblGrid>
      <w:tr w:rsidR="004B427D" w:rsidRPr="004B7E1F" w14:paraId="0F1678B5" w14:textId="77777777" w:rsidTr="004B427D">
        <w:trPr>
          <w:trHeight w:val="318"/>
        </w:trPr>
        <w:tc>
          <w:tcPr>
            <w:tcW w:w="1124" w:type="dxa"/>
            <w:vAlign w:val="center"/>
          </w:tcPr>
          <w:p w14:paraId="5DA77286" w14:textId="77777777" w:rsidR="004B427D" w:rsidRPr="004B7E1F" w:rsidRDefault="004B427D" w:rsidP="004B427D">
            <w:pPr>
              <w:pStyle w:val="TableParagraph"/>
              <w:bidi/>
              <w:ind w:hanging="22"/>
              <w:jc w:val="center"/>
              <w:rPr>
                <w:b/>
                <w:bCs w:val="0"/>
                <w:sz w:val="20"/>
                <w:szCs w:val="20"/>
              </w:rPr>
            </w:pPr>
            <w:r w:rsidRPr="004B7E1F">
              <w:rPr>
                <w:b/>
                <w:w w:val="85"/>
                <w:sz w:val="20"/>
                <w:szCs w:val="20"/>
                <w:rtl/>
              </w:rPr>
              <w:t>گواهی</w:t>
            </w:r>
            <w:r w:rsidRPr="004B7E1F">
              <w:rPr>
                <w:b/>
                <w:sz w:val="20"/>
                <w:szCs w:val="20"/>
                <w:rtl/>
              </w:rPr>
              <w:t xml:space="preserve"> </w:t>
            </w:r>
            <w:r w:rsidRPr="004B7E1F">
              <w:rPr>
                <w:b/>
                <w:w w:val="89"/>
                <w:sz w:val="20"/>
                <w:szCs w:val="20"/>
                <w:rtl/>
              </w:rPr>
              <w:t>حسن</w:t>
            </w:r>
          </w:p>
          <w:p w14:paraId="7BE167CD" w14:textId="77777777" w:rsidR="004B427D" w:rsidRPr="004B7E1F" w:rsidRDefault="004B427D" w:rsidP="004B427D">
            <w:pPr>
              <w:pStyle w:val="TableParagraph"/>
              <w:bidi/>
              <w:jc w:val="center"/>
              <w:rPr>
                <w:b/>
                <w:bCs w:val="0"/>
                <w:sz w:val="20"/>
                <w:szCs w:val="20"/>
              </w:rPr>
            </w:pPr>
            <w:r w:rsidRPr="004B7E1F">
              <w:rPr>
                <w:b/>
                <w:w w:val="75"/>
                <w:sz w:val="20"/>
                <w:szCs w:val="20"/>
                <w:rtl/>
              </w:rPr>
              <w:t>انجام کار</w:t>
            </w:r>
          </w:p>
        </w:tc>
        <w:tc>
          <w:tcPr>
            <w:tcW w:w="1092" w:type="dxa"/>
            <w:vAlign w:val="center"/>
          </w:tcPr>
          <w:p w14:paraId="11581D9C" w14:textId="77777777" w:rsidR="004B427D" w:rsidRPr="004B7E1F" w:rsidRDefault="004B427D" w:rsidP="004B427D">
            <w:pPr>
              <w:pStyle w:val="TableParagraph"/>
              <w:bidi/>
              <w:jc w:val="center"/>
              <w:rPr>
                <w:b/>
                <w:bCs w:val="0"/>
                <w:sz w:val="20"/>
                <w:szCs w:val="20"/>
              </w:rPr>
            </w:pPr>
            <w:r w:rsidRPr="004B7E1F">
              <w:rPr>
                <w:b/>
                <w:w w:val="83"/>
                <w:sz w:val="20"/>
                <w:szCs w:val="20"/>
                <w:rtl/>
              </w:rPr>
              <w:t>شماره</w:t>
            </w:r>
            <w:r w:rsidRPr="004B7E1F">
              <w:rPr>
                <w:b/>
                <w:spacing w:val="-4"/>
                <w:w w:val="83"/>
                <w:sz w:val="20"/>
                <w:szCs w:val="20"/>
                <w:rtl/>
              </w:rPr>
              <w:t xml:space="preserve"> </w:t>
            </w:r>
            <w:r w:rsidRPr="004B7E1F">
              <w:rPr>
                <w:b/>
                <w:w w:val="83"/>
                <w:sz w:val="20"/>
                <w:szCs w:val="20"/>
                <w:rtl/>
              </w:rPr>
              <w:t>تماس</w:t>
            </w:r>
            <w:r w:rsidRPr="004B7E1F">
              <w:rPr>
                <w:b/>
                <w:sz w:val="20"/>
                <w:szCs w:val="20"/>
                <w:rtl/>
              </w:rPr>
              <w:t xml:space="preserve"> </w:t>
            </w:r>
            <w:r w:rsidRPr="004B7E1F">
              <w:rPr>
                <w:b/>
                <w:w w:val="73"/>
                <w:sz w:val="20"/>
                <w:szCs w:val="20"/>
                <w:rtl/>
              </w:rPr>
              <w:t>ناظر</w:t>
            </w:r>
          </w:p>
        </w:tc>
        <w:tc>
          <w:tcPr>
            <w:tcW w:w="1369" w:type="dxa"/>
            <w:vAlign w:val="center"/>
          </w:tcPr>
          <w:p w14:paraId="2130874E" w14:textId="77777777" w:rsidR="004B427D" w:rsidRPr="004B7E1F" w:rsidRDefault="004B427D" w:rsidP="004B427D">
            <w:pPr>
              <w:pStyle w:val="TableParagraph"/>
              <w:bidi/>
              <w:jc w:val="center"/>
              <w:rPr>
                <w:b/>
                <w:bCs w:val="0"/>
                <w:sz w:val="20"/>
                <w:szCs w:val="20"/>
              </w:rPr>
            </w:pPr>
            <w:r w:rsidRPr="004B7E1F">
              <w:rPr>
                <w:b/>
                <w:w w:val="76"/>
                <w:sz w:val="20"/>
                <w:szCs w:val="20"/>
                <w:rtl/>
              </w:rPr>
              <w:t>مبلغ</w:t>
            </w:r>
            <w:r w:rsidRPr="004B7E1F">
              <w:rPr>
                <w:b/>
                <w:spacing w:val="37"/>
                <w:sz w:val="20"/>
                <w:szCs w:val="20"/>
                <w:rtl/>
              </w:rPr>
              <w:t xml:space="preserve"> </w:t>
            </w:r>
            <w:r w:rsidRPr="004B7E1F">
              <w:rPr>
                <w:b/>
                <w:w w:val="76"/>
                <w:sz w:val="20"/>
                <w:szCs w:val="20"/>
                <w:rtl/>
              </w:rPr>
              <w:t>قرارداد</w:t>
            </w:r>
          </w:p>
        </w:tc>
        <w:tc>
          <w:tcPr>
            <w:tcW w:w="1419" w:type="dxa"/>
            <w:vAlign w:val="center"/>
          </w:tcPr>
          <w:p w14:paraId="5DC3897C" w14:textId="77777777" w:rsidR="004B427D" w:rsidRPr="004B7E1F" w:rsidRDefault="004B427D" w:rsidP="004B427D">
            <w:pPr>
              <w:pStyle w:val="TableParagraph"/>
              <w:bidi/>
              <w:jc w:val="center"/>
              <w:rPr>
                <w:b/>
                <w:bCs w:val="0"/>
                <w:sz w:val="20"/>
                <w:szCs w:val="20"/>
              </w:rPr>
            </w:pPr>
            <w:r w:rsidRPr="004B7E1F">
              <w:rPr>
                <w:b/>
                <w:w w:val="69"/>
                <w:sz w:val="20"/>
                <w:szCs w:val="20"/>
                <w:rtl/>
              </w:rPr>
              <w:t>تاریخ</w:t>
            </w:r>
          </w:p>
        </w:tc>
        <w:tc>
          <w:tcPr>
            <w:tcW w:w="1381" w:type="dxa"/>
            <w:vAlign w:val="center"/>
          </w:tcPr>
          <w:p w14:paraId="54315F43" w14:textId="77777777" w:rsidR="004B427D" w:rsidRPr="004B7E1F" w:rsidRDefault="004B427D" w:rsidP="004B427D">
            <w:pPr>
              <w:pStyle w:val="TableParagraph"/>
              <w:bidi/>
              <w:jc w:val="center"/>
              <w:rPr>
                <w:b/>
                <w:bCs w:val="0"/>
                <w:sz w:val="20"/>
                <w:szCs w:val="20"/>
              </w:rPr>
            </w:pPr>
            <w:r w:rsidRPr="004B7E1F">
              <w:rPr>
                <w:b/>
                <w:w w:val="89"/>
                <w:sz w:val="20"/>
                <w:szCs w:val="20"/>
                <w:rtl/>
              </w:rPr>
              <w:t>طرف</w:t>
            </w:r>
            <w:r w:rsidRPr="004B7E1F">
              <w:rPr>
                <w:b/>
                <w:spacing w:val="3"/>
                <w:sz w:val="20"/>
                <w:szCs w:val="20"/>
                <w:rtl/>
              </w:rPr>
              <w:t xml:space="preserve"> </w:t>
            </w:r>
            <w:r w:rsidRPr="004B7E1F">
              <w:rPr>
                <w:b/>
                <w:w w:val="89"/>
                <w:sz w:val="20"/>
                <w:szCs w:val="20"/>
                <w:rtl/>
              </w:rPr>
              <w:t>قرارداد</w:t>
            </w:r>
          </w:p>
        </w:tc>
        <w:tc>
          <w:tcPr>
            <w:tcW w:w="1645" w:type="dxa"/>
            <w:vAlign w:val="center"/>
          </w:tcPr>
          <w:p w14:paraId="4822F5DF" w14:textId="77777777" w:rsidR="004B427D" w:rsidRPr="004B7E1F" w:rsidRDefault="004B427D" w:rsidP="004B427D">
            <w:pPr>
              <w:pStyle w:val="TableParagraph"/>
              <w:bidi/>
              <w:jc w:val="center"/>
              <w:rPr>
                <w:b/>
                <w:bCs w:val="0"/>
                <w:sz w:val="20"/>
                <w:szCs w:val="20"/>
              </w:rPr>
            </w:pPr>
            <w:r w:rsidRPr="004B7E1F">
              <w:rPr>
                <w:b/>
                <w:w w:val="84"/>
                <w:sz w:val="20"/>
                <w:szCs w:val="20"/>
                <w:rtl/>
              </w:rPr>
              <w:t>مکان</w:t>
            </w:r>
            <w:r w:rsidRPr="004B7E1F">
              <w:rPr>
                <w:b/>
                <w:spacing w:val="29"/>
                <w:sz w:val="20"/>
                <w:szCs w:val="20"/>
                <w:rtl/>
              </w:rPr>
              <w:t xml:space="preserve"> </w:t>
            </w:r>
            <w:r w:rsidRPr="004B7E1F">
              <w:rPr>
                <w:b/>
                <w:w w:val="84"/>
                <w:sz w:val="20"/>
                <w:szCs w:val="20"/>
                <w:rtl/>
              </w:rPr>
              <w:t>قرارداد</w:t>
            </w:r>
          </w:p>
        </w:tc>
        <w:tc>
          <w:tcPr>
            <w:tcW w:w="1780" w:type="dxa"/>
            <w:vAlign w:val="center"/>
          </w:tcPr>
          <w:p w14:paraId="18DD118C" w14:textId="77777777" w:rsidR="004B427D" w:rsidRPr="004B7E1F" w:rsidRDefault="004B427D" w:rsidP="004B427D">
            <w:pPr>
              <w:pStyle w:val="TableParagraph"/>
              <w:bidi/>
              <w:jc w:val="center"/>
              <w:rPr>
                <w:b/>
                <w:bCs w:val="0"/>
                <w:sz w:val="20"/>
                <w:szCs w:val="20"/>
              </w:rPr>
            </w:pPr>
            <w:r w:rsidRPr="004B7E1F">
              <w:rPr>
                <w:b/>
                <w:w w:val="87"/>
                <w:sz w:val="20"/>
                <w:szCs w:val="20"/>
                <w:rtl/>
              </w:rPr>
              <w:t>موضوع</w:t>
            </w:r>
            <w:r w:rsidRPr="004B7E1F">
              <w:rPr>
                <w:b/>
                <w:spacing w:val="14"/>
                <w:sz w:val="20"/>
                <w:szCs w:val="20"/>
                <w:rtl/>
              </w:rPr>
              <w:t xml:space="preserve"> </w:t>
            </w:r>
            <w:r w:rsidRPr="004B7E1F">
              <w:rPr>
                <w:b/>
                <w:w w:val="87"/>
                <w:sz w:val="20"/>
                <w:szCs w:val="20"/>
                <w:rtl/>
              </w:rPr>
              <w:t>قرارداد</w:t>
            </w:r>
          </w:p>
        </w:tc>
        <w:tc>
          <w:tcPr>
            <w:tcW w:w="683" w:type="dxa"/>
            <w:vAlign w:val="center"/>
          </w:tcPr>
          <w:p w14:paraId="62F293A1" w14:textId="77777777" w:rsidR="004B427D" w:rsidRPr="004B7E1F" w:rsidRDefault="004B427D" w:rsidP="004B427D">
            <w:pPr>
              <w:pStyle w:val="TableParagraph"/>
              <w:bidi/>
              <w:jc w:val="center"/>
              <w:rPr>
                <w:b/>
                <w:bCs w:val="0"/>
                <w:sz w:val="20"/>
                <w:szCs w:val="20"/>
              </w:rPr>
            </w:pPr>
            <w:r w:rsidRPr="004B7E1F">
              <w:rPr>
                <w:b/>
                <w:w w:val="83"/>
                <w:sz w:val="20"/>
                <w:szCs w:val="20"/>
                <w:rtl/>
              </w:rPr>
              <w:t>ردیف</w:t>
            </w:r>
          </w:p>
        </w:tc>
      </w:tr>
      <w:tr w:rsidR="004B427D" w:rsidRPr="004B7E1F" w14:paraId="6E642ED0" w14:textId="77777777" w:rsidTr="004B427D">
        <w:trPr>
          <w:trHeight w:val="558"/>
        </w:trPr>
        <w:tc>
          <w:tcPr>
            <w:tcW w:w="1124" w:type="dxa"/>
          </w:tcPr>
          <w:p w14:paraId="59DDC7E0" w14:textId="77777777" w:rsidR="004B427D" w:rsidRPr="004B7E1F" w:rsidRDefault="004B427D" w:rsidP="004B427D">
            <w:pPr>
              <w:pStyle w:val="TableParagraph"/>
              <w:bidi/>
              <w:ind w:hanging="22"/>
              <w:jc w:val="center"/>
              <w:rPr>
                <w:b/>
                <w:w w:val="85"/>
                <w:sz w:val="20"/>
                <w:szCs w:val="20"/>
                <w:rtl/>
              </w:rPr>
            </w:pPr>
          </w:p>
        </w:tc>
        <w:tc>
          <w:tcPr>
            <w:tcW w:w="1092" w:type="dxa"/>
          </w:tcPr>
          <w:p w14:paraId="2C49BBE9" w14:textId="77777777" w:rsidR="004B427D" w:rsidRPr="004B7E1F" w:rsidRDefault="004B427D" w:rsidP="004B427D">
            <w:pPr>
              <w:pStyle w:val="TableParagraph"/>
              <w:bidi/>
              <w:jc w:val="center"/>
              <w:rPr>
                <w:b/>
                <w:w w:val="83"/>
                <w:sz w:val="20"/>
                <w:szCs w:val="20"/>
                <w:rtl/>
              </w:rPr>
            </w:pPr>
          </w:p>
        </w:tc>
        <w:tc>
          <w:tcPr>
            <w:tcW w:w="1369" w:type="dxa"/>
          </w:tcPr>
          <w:p w14:paraId="23BAA3D3" w14:textId="77777777" w:rsidR="004B427D" w:rsidRPr="004B7E1F" w:rsidRDefault="004B427D" w:rsidP="004B427D">
            <w:pPr>
              <w:pStyle w:val="TableParagraph"/>
              <w:bidi/>
              <w:jc w:val="center"/>
              <w:rPr>
                <w:b/>
                <w:bCs w:val="0"/>
                <w:sz w:val="20"/>
                <w:szCs w:val="20"/>
              </w:rPr>
            </w:pPr>
          </w:p>
        </w:tc>
        <w:tc>
          <w:tcPr>
            <w:tcW w:w="1419" w:type="dxa"/>
          </w:tcPr>
          <w:p w14:paraId="4A2BA8BF" w14:textId="77777777" w:rsidR="004B427D" w:rsidRPr="004B7E1F" w:rsidRDefault="004B427D" w:rsidP="004B427D">
            <w:pPr>
              <w:pStyle w:val="TableParagraph"/>
              <w:bidi/>
              <w:jc w:val="center"/>
              <w:rPr>
                <w:b/>
                <w:w w:val="69"/>
                <w:sz w:val="20"/>
                <w:szCs w:val="20"/>
                <w:rtl/>
              </w:rPr>
            </w:pPr>
          </w:p>
        </w:tc>
        <w:tc>
          <w:tcPr>
            <w:tcW w:w="1381" w:type="dxa"/>
          </w:tcPr>
          <w:p w14:paraId="07F59217" w14:textId="77777777" w:rsidR="004B427D" w:rsidRPr="004B7E1F" w:rsidRDefault="004B427D" w:rsidP="004B427D">
            <w:pPr>
              <w:pStyle w:val="TableParagraph"/>
              <w:bidi/>
              <w:jc w:val="center"/>
              <w:rPr>
                <w:b/>
                <w:bCs w:val="0"/>
                <w:sz w:val="20"/>
                <w:szCs w:val="20"/>
              </w:rPr>
            </w:pPr>
          </w:p>
        </w:tc>
        <w:tc>
          <w:tcPr>
            <w:tcW w:w="1645" w:type="dxa"/>
          </w:tcPr>
          <w:p w14:paraId="72F222A4" w14:textId="77777777" w:rsidR="004B427D" w:rsidRPr="004B7E1F" w:rsidRDefault="004B427D" w:rsidP="004B427D">
            <w:pPr>
              <w:pStyle w:val="TableParagraph"/>
              <w:bidi/>
              <w:jc w:val="center"/>
              <w:rPr>
                <w:b/>
                <w:bCs w:val="0"/>
                <w:sz w:val="20"/>
                <w:szCs w:val="20"/>
              </w:rPr>
            </w:pPr>
          </w:p>
        </w:tc>
        <w:tc>
          <w:tcPr>
            <w:tcW w:w="1780" w:type="dxa"/>
          </w:tcPr>
          <w:p w14:paraId="4E27E6D0" w14:textId="77777777" w:rsidR="004B427D" w:rsidRPr="004B7E1F" w:rsidRDefault="004B427D" w:rsidP="004B427D">
            <w:pPr>
              <w:pStyle w:val="TableParagraph"/>
              <w:bidi/>
              <w:jc w:val="center"/>
              <w:rPr>
                <w:b/>
                <w:bCs w:val="0"/>
                <w:sz w:val="20"/>
                <w:szCs w:val="20"/>
              </w:rPr>
            </w:pPr>
          </w:p>
        </w:tc>
        <w:tc>
          <w:tcPr>
            <w:tcW w:w="683" w:type="dxa"/>
          </w:tcPr>
          <w:p w14:paraId="6BCE8F81" w14:textId="6D69FD5D" w:rsidR="004B427D" w:rsidRPr="004B7E1F" w:rsidRDefault="004B427D" w:rsidP="004B427D">
            <w:pPr>
              <w:pStyle w:val="TableParagraph"/>
              <w:bidi/>
              <w:jc w:val="center"/>
              <w:rPr>
                <w:b/>
                <w:bCs w:val="0"/>
                <w:sz w:val="20"/>
                <w:szCs w:val="20"/>
              </w:rPr>
            </w:pPr>
            <w:r>
              <w:rPr>
                <w:rFonts w:hint="cs"/>
                <w:b/>
                <w:bCs w:val="0"/>
                <w:sz w:val="20"/>
                <w:szCs w:val="20"/>
                <w:rtl/>
              </w:rPr>
              <w:t>1</w:t>
            </w:r>
          </w:p>
        </w:tc>
      </w:tr>
      <w:tr w:rsidR="004B427D" w:rsidRPr="004B7E1F" w14:paraId="02C57D71" w14:textId="77777777" w:rsidTr="004B427D">
        <w:trPr>
          <w:trHeight w:val="558"/>
        </w:trPr>
        <w:tc>
          <w:tcPr>
            <w:tcW w:w="1124" w:type="dxa"/>
          </w:tcPr>
          <w:p w14:paraId="4114918C" w14:textId="77777777" w:rsidR="004B427D" w:rsidRPr="004B7E1F" w:rsidRDefault="004B427D" w:rsidP="004B427D">
            <w:pPr>
              <w:pStyle w:val="TableParagraph"/>
              <w:bidi/>
              <w:ind w:hanging="22"/>
              <w:jc w:val="center"/>
              <w:rPr>
                <w:b/>
                <w:w w:val="85"/>
                <w:sz w:val="20"/>
                <w:szCs w:val="20"/>
                <w:rtl/>
              </w:rPr>
            </w:pPr>
          </w:p>
        </w:tc>
        <w:tc>
          <w:tcPr>
            <w:tcW w:w="1092" w:type="dxa"/>
          </w:tcPr>
          <w:p w14:paraId="4D206E97" w14:textId="77777777" w:rsidR="004B427D" w:rsidRPr="004B7E1F" w:rsidRDefault="004B427D" w:rsidP="004B427D">
            <w:pPr>
              <w:pStyle w:val="TableParagraph"/>
              <w:bidi/>
              <w:jc w:val="center"/>
              <w:rPr>
                <w:b/>
                <w:w w:val="83"/>
                <w:sz w:val="20"/>
                <w:szCs w:val="20"/>
                <w:rtl/>
              </w:rPr>
            </w:pPr>
          </w:p>
        </w:tc>
        <w:tc>
          <w:tcPr>
            <w:tcW w:w="1369" w:type="dxa"/>
          </w:tcPr>
          <w:p w14:paraId="703F82AD" w14:textId="77777777" w:rsidR="004B427D" w:rsidRPr="004B7E1F" w:rsidRDefault="004B427D" w:rsidP="004B427D">
            <w:pPr>
              <w:pStyle w:val="TableParagraph"/>
              <w:bidi/>
              <w:jc w:val="center"/>
              <w:rPr>
                <w:b/>
                <w:bCs w:val="0"/>
                <w:sz w:val="20"/>
                <w:szCs w:val="20"/>
              </w:rPr>
            </w:pPr>
          </w:p>
        </w:tc>
        <w:tc>
          <w:tcPr>
            <w:tcW w:w="1419" w:type="dxa"/>
          </w:tcPr>
          <w:p w14:paraId="4F850F4C" w14:textId="77777777" w:rsidR="004B427D" w:rsidRPr="004B7E1F" w:rsidRDefault="004B427D" w:rsidP="004B427D">
            <w:pPr>
              <w:pStyle w:val="TableParagraph"/>
              <w:bidi/>
              <w:jc w:val="center"/>
              <w:rPr>
                <w:b/>
                <w:w w:val="69"/>
                <w:sz w:val="20"/>
                <w:szCs w:val="20"/>
                <w:rtl/>
              </w:rPr>
            </w:pPr>
          </w:p>
        </w:tc>
        <w:tc>
          <w:tcPr>
            <w:tcW w:w="1381" w:type="dxa"/>
          </w:tcPr>
          <w:p w14:paraId="3EA8B88B" w14:textId="77777777" w:rsidR="004B427D" w:rsidRPr="004B7E1F" w:rsidRDefault="004B427D" w:rsidP="004B427D">
            <w:pPr>
              <w:pStyle w:val="TableParagraph"/>
              <w:bidi/>
              <w:jc w:val="center"/>
              <w:rPr>
                <w:b/>
                <w:bCs w:val="0"/>
                <w:sz w:val="20"/>
                <w:szCs w:val="20"/>
              </w:rPr>
            </w:pPr>
          </w:p>
        </w:tc>
        <w:tc>
          <w:tcPr>
            <w:tcW w:w="1645" w:type="dxa"/>
          </w:tcPr>
          <w:p w14:paraId="69BC6F7B" w14:textId="77777777" w:rsidR="004B427D" w:rsidRPr="004B7E1F" w:rsidRDefault="004B427D" w:rsidP="004B427D">
            <w:pPr>
              <w:pStyle w:val="TableParagraph"/>
              <w:bidi/>
              <w:jc w:val="center"/>
              <w:rPr>
                <w:b/>
                <w:bCs w:val="0"/>
                <w:sz w:val="20"/>
                <w:szCs w:val="20"/>
              </w:rPr>
            </w:pPr>
          </w:p>
        </w:tc>
        <w:tc>
          <w:tcPr>
            <w:tcW w:w="1780" w:type="dxa"/>
          </w:tcPr>
          <w:p w14:paraId="7D0DAA5B" w14:textId="77777777" w:rsidR="004B427D" w:rsidRPr="004B7E1F" w:rsidRDefault="004B427D" w:rsidP="004B427D">
            <w:pPr>
              <w:pStyle w:val="TableParagraph"/>
              <w:bidi/>
              <w:jc w:val="center"/>
              <w:rPr>
                <w:b/>
                <w:bCs w:val="0"/>
                <w:sz w:val="20"/>
                <w:szCs w:val="20"/>
              </w:rPr>
            </w:pPr>
          </w:p>
        </w:tc>
        <w:tc>
          <w:tcPr>
            <w:tcW w:w="683" w:type="dxa"/>
          </w:tcPr>
          <w:p w14:paraId="104D5BC0" w14:textId="1629C42A" w:rsidR="004B427D" w:rsidRPr="004B7E1F" w:rsidRDefault="004B427D" w:rsidP="004B427D">
            <w:pPr>
              <w:pStyle w:val="TableParagraph"/>
              <w:bidi/>
              <w:jc w:val="center"/>
              <w:rPr>
                <w:b/>
                <w:bCs w:val="0"/>
                <w:sz w:val="20"/>
                <w:szCs w:val="20"/>
              </w:rPr>
            </w:pPr>
            <w:r>
              <w:rPr>
                <w:rFonts w:hint="cs"/>
                <w:b/>
                <w:bCs w:val="0"/>
                <w:sz w:val="20"/>
                <w:szCs w:val="20"/>
                <w:rtl/>
              </w:rPr>
              <w:t>2</w:t>
            </w:r>
          </w:p>
        </w:tc>
      </w:tr>
      <w:tr w:rsidR="004B427D" w:rsidRPr="004B7E1F" w14:paraId="1EEEB222" w14:textId="77777777" w:rsidTr="004B427D">
        <w:trPr>
          <w:trHeight w:val="558"/>
        </w:trPr>
        <w:tc>
          <w:tcPr>
            <w:tcW w:w="1124" w:type="dxa"/>
          </w:tcPr>
          <w:p w14:paraId="05BA07FC" w14:textId="77777777" w:rsidR="004B427D" w:rsidRPr="004B7E1F" w:rsidRDefault="004B427D" w:rsidP="004B427D">
            <w:pPr>
              <w:pStyle w:val="TableParagraph"/>
              <w:bidi/>
              <w:ind w:hanging="22"/>
              <w:jc w:val="center"/>
              <w:rPr>
                <w:b/>
                <w:w w:val="85"/>
                <w:sz w:val="20"/>
                <w:szCs w:val="20"/>
                <w:rtl/>
              </w:rPr>
            </w:pPr>
          </w:p>
        </w:tc>
        <w:tc>
          <w:tcPr>
            <w:tcW w:w="1092" w:type="dxa"/>
          </w:tcPr>
          <w:p w14:paraId="4CD0FFD9" w14:textId="77777777" w:rsidR="004B427D" w:rsidRPr="004B7E1F" w:rsidRDefault="004B427D" w:rsidP="004B427D">
            <w:pPr>
              <w:pStyle w:val="TableParagraph"/>
              <w:bidi/>
              <w:jc w:val="center"/>
              <w:rPr>
                <w:b/>
                <w:w w:val="83"/>
                <w:sz w:val="20"/>
                <w:szCs w:val="20"/>
                <w:rtl/>
              </w:rPr>
            </w:pPr>
          </w:p>
        </w:tc>
        <w:tc>
          <w:tcPr>
            <w:tcW w:w="1369" w:type="dxa"/>
          </w:tcPr>
          <w:p w14:paraId="08F4159B" w14:textId="77777777" w:rsidR="004B427D" w:rsidRPr="004B7E1F" w:rsidRDefault="004B427D" w:rsidP="004B427D">
            <w:pPr>
              <w:pStyle w:val="TableParagraph"/>
              <w:bidi/>
              <w:jc w:val="center"/>
              <w:rPr>
                <w:b/>
                <w:bCs w:val="0"/>
                <w:sz w:val="20"/>
                <w:szCs w:val="20"/>
              </w:rPr>
            </w:pPr>
          </w:p>
        </w:tc>
        <w:tc>
          <w:tcPr>
            <w:tcW w:w="1419" w:type="dxa"/>
          </w:tcPr>
          <w:p w14:paraId="16ED92C2" w14:textId="77777777" w:rsidR="004B427D" w:rsidRPr="004B7E1F" w:rsidRDefault="004B427D" w:rsidP="004B427D">
            <w:pPr>
              <w:pStyle w:val="TableParagraph"/>
              <w:bidi/>
              <w:jc w:val="center"/>
              <w:rPr>
                <w:b/>
                <w:w w:val="69"/>
                <w:sz w:val="20"/>
                <w:szCs w:val="20"/>
                <w:rtl/>
              </w:rPr>
            </w:pPr>
          </w:p>
        </w:tc>
        <w:tc>
          <w:tcPr>
            <w:tcW w:w="1381" w:type="dxa"/>
          </w:tcPr>
          <w:p w14:paraId="3323DFD7" w14:textId="77777777" w:rsidR="004B427D" w:rsidRPr="004B7E1F" w:rsidRDefault="004B427D" w:rsidP="004B427D">
            <w:pPr>
              <w:pStyle w:val="TableParagraph"/>
              <w:bidi/>
              <w:jc w:val="center"/>
              <w:rPr>
                <w:b/>
                <w:bCs w:val="0"/>
                <w:sz w:val="20"/>
                <w:szCs w:val="20"/>
              </w:rPr>
            </w:pPr>
          </w:p>
        </w:tc>
        <w:tc>
          <w:tcPr>
            <w:tcW w:w="1645" w:type="dxa"/>
          </w:tcPr>
          <w:p w14:paraId="024EF9E6" w14:textId="77777777" w:rsidR="004B427D" w:rsidRPr="004B7E1F" w:rsidRDefault="004B427D" w:rsidP="004B427D">
            <w:pPr>
              <w:pStyle w:val="TableParagraph"/>
              <w:bidi/>
              <w:jc w:val="center"/>
              <w:rPr>
                <w:b/>
                <w:bCs w:val="0"/>
                <w:sz w:val="20"/>
                <w:szCs w:val="20"/>
              </w:rPr>
            </w:pPr>
          </w:p>
        </w:tc>
        <w:tc>
          <w:tcPr>
            <w:tcW w:w="1780" w:type="dxa"/>
          </w:tcPr>
          <w:p w14:paraId="2AD5A846" w14:textId="77777777" w:rsidR="004B427D" w:rsidRPr="004B7E1F" w:rsidRDefault="004B427D" w:rsidP="004B427D">
            <w:pPr>
              <w:pStyle w:val="TableParagraph"/>
              <w:bidi/>
              <w:jc w:val="center"/>
              <w:rPr>
                <w:b/>
                <w:bCs w:val="0"/>
                <w:sz w:val="20"/>
                <w:szCs w:val="20"/>
              </w:rPr>
            </w:pPr>
          </w:p>
        </w:tc>
        <w:tc>
          <w:tcPr>
            <w:tcW w:w="683" w:type="dxa"/>
          </w:tcPr>
          <w:p w14:paraId="61A5565A" w14:textId="46348A5C" w:rsidR="004B427D" w:rsidRDefault="004B427D" w:rsidP="004B427D">
            <w:pPr>
              <w:pStyle w:val="TableParagraph"/>
              <w:bidi/>
              <w:jc w:val="center"/>
              <w:rPr>
                <w:b/>
                <w:bCs w:val="0"/>
                <w:sz w:val="20"/>
                <w:szCs w:val="20"/>
                <w:rtl/>
              </w:rPr>
            </w:pPr>
            <w:r>
              <w:rPr>
                <w:rFonts w:hint="cs"/>
                <w:b/>
                <w:bCs w:val="0"/>
                <w:sz w:val="20"/>
                <w:szCs w:val="20"/>
                <w:rtl/>
              </w:rPr>
              <w:t>3</w:t>
            </w:r>
          </w:p>
        </w:tc>
      </w:tr>
      <w:tr w:rsidR="004B427D" w:rsidRPr="004B7E1F" w14:paraId="483B6275" w14:textId="77777777" w:rsidTr="004B427D">
        <w:trPr>
          <w:trHeight w:val="558"/>
        </w:trPr>
        <w:tc>
          <w:tcPr>
            <w:tcW w:w="1124" w:type="dxa"/>
          </w:tcPr>
          <w:p w14:paraId="200E9775" w14:textId="77777777" w:rsidR="004B427D" w:rsidRPr="004B7E1F" w:rsidRDefault="004B427D" w:rsidP="004B427D">
            <w:pPr>
              <w:pStyle w:val="TableParagraph"/>
              <w:bidi/>
              <w:ind w:hanging="22"/>
              <w:jc w:val="center"/>
              <w:rPr>
                <w:b/>
                <w:w w:val="85"/>
                <w:sz w:val="20"/>
                <w:szCs w:val="20"/>
                <w:rtl/>
              </w:rPr>
            </w:pPr>
          </w:p>
        </w:tc>
        <w:tc>
          <w:tcPr>
            <w:tcW w:w="1092" w:type="dxa"/>
          </w:tcPr>
          <w:p w14:paraId="6AD529F9" w14:textId="77777777" w:rsidR="004B427D" w:rsidRPr="004B7E1F" w:rsidRDefault="004B427D" w:rsidP="004B427D">
            <w:pPr>
              <w:pStyle w:val="TableParagraph"/>
              <w:bidi/>
              <w:jc w:val="center"/>
              <w:rPr>
                <w:b/>
                <w:w w:val="83"/>
                <w:sz w:val="20"/>
                <w:szCs w:val="20"/>
                <w:rtl/>
              </w:rPr>
            </w:pPr>
          </w:p>
        </w:tc>
        <w:tc>
          <w:tcPr>
            <w:tcW w:w="1369" w:type="dxa"/>
          </w:tcPr>
          <w:p w14:paraId="0EB81C13" w14:textId="77777777" w:rsidR="004B427D" w:rsidRPr="004B7E1F" w:rsidRDefault="004B427D" w:rsidP="004B427D">
            <w:pPr>
              <w:pStyle w:val="TableParagraph"/>
              <w:bidi/>
              <w:jc w:val="center"/>
              <w:rPr>
                <w:b/>
                <w:bCs w:val="0"/>
                <w:sz w:val="20"/>
                <w:szCs w:val="20"/>
              </w:rPr>
            </w:pPr>
          </w:p>
        </w:tc>
        <w:tc>
          <w:tcPr>
            <w:tcW w:w="1419" w:type="dxa"/>
          </w:tcPr>
          <w:p w14:paraId="4819C245" w14:textId="77777777" w:rsidR="004B427D" w:rsidRPr="004B7E1F" w:rsidRDefault="004B427D" w:rsidP="004B427D">
            <w:pPr>
              <w:pStyle w:val="TableParagraph"/>
              <w:bidi/>
              <w:jc w:val="center"/>
              <w:rPr>
                <w:b/>
                <w:w w:val="69"/>
                <w:sz w:val="20"/>
                <w:szCs w:val="20"/>
                <w:rtl/>
              </w:rPr>
            </w:pPr>
          </w:p>
        </w:tc>
        <w:tc>
          <w:tcPr>
            <w:tcW w:w="1381" w:type="dxa"/>
          </w:tcPr>
          <w:p w14:paraId="1F3EA1D7" w14:textId="77777777" w:rsidR="004B427D" w:rsidRPr="004B7E1F" w:rsidRDefault="004B427D" w:rsidP="004B427D">
            <w:pPr>
              <w:pStyle w:val="TableParagraph"/>
              <w:bidi/>
              <w:jc w:val="center"/>
              <w:rPr>
                <w:b/>
                <w:bCs w:val="0"/>
                <w:sz w:val="20"/>
                <w:szCs w:val="20"/>
              </w:rPr>
            </w:pPr>
          </w:p>
        </w:tc>
        <w:tc>
          <w:tcPr>
            <w:tcW w:w="1645" w:type="dxa"/>
          </w:tcPr>
          <w:p w14:paraId="40D3879A" w14:textId="77777777" w:rsidR="004B427D" w:rsidRPr="004B7E1F" w:rsidRDefault="004B427D" w:rsidP="004B427D">
            <w:pPr>
              <w:pStyle w:val="TableParagraph"/>
              <w:bidi/>
              <w:jc w:val="center"/>
              <w:rPr>
                <w:b/>
                <w:bCs w:val="0"/>
                <w:sz w:val="20"/>
                <w:szCs w:val="20"/>
              </w:rPr>
            </w:pPr>
          </w:p>
        </w:tc>
        <w:tc>
          <w:tcPr>
            <w:tcW w:w="1780" w:type="dxa"/>
          </w:tcPr>
          <w:p w14:paraId="0E05F843" w14:textId="77777777" w:rsidR="004B427D" w:rsidRPr="004B7E1F" w:rsidRDefault="004B427D" w:rsidP="004B427D">
            <w:pPr>
              <w:pStyle w:val="TableParagraph"/>
              <w:bidi/>
              <w:jc w:val="center"/>
              <w:rPr>
                <w:b/>
                <w:bCs w:val="0"/>
                <w:sz w:val="20"/>
                <w:szCs w:val="20"/>
              </w:rPr>
            </w:pPr>
          </w:p>
        </w:tc>
        <w:tc>
          <w:tcPr>
            <w:tcW w:w="683" w:type="dxa"/>
          </w:tcPr>
          <w:p w14:paraId="1611E999" w14:textId="68A4EB1A" w:rsidR="004B427D" w:rsidRDefault="004B427D" w:rsidP="004B427D">
            <w:pPr>
              <w:pStyle w:val="TableParagraph"/>
              <w:bidi/>
              <w:jc w:val="center"/>
              <w:rPr>
                <w:b/>
                <w:bCs w:val="0"/>
                <w:sz w:val="20"/>
                <w:szCs w:val="20"/>
                <w:rtl/>
              </w:rPr>
            </w:pPr>
            <w:r>
              <w:rPr>
                <w:rFonts w:hint="cs"/>
                <w:b/>
                <w:bCs w:val="0"/>
                <w:sz w:val="20"/>
                <w:szCs w:val="20"/>
                <w:rtl/>
              </w:rPr>
              <w:t>4</w:t>
            </w:r>
          </w:p>
        </w:tc>
      </w:tr>
      <w:tr w:rsidR="004B427D" w:rsidRPr="004B7E1F" w14:paraId="3F83554B" w14:textId="77777777" w:rsidTr="004B427D">
        <w:trPr>
          <w:trHeight w:val="558"/>
        </w:trPr>
        <w:tc>
          <w:tcPr>
            <w:tcW w:w="1124" w:type="dxa"/>
          </w:tcPr>
          <w:p w14:paraId="23417A63" w14:textId="77777777" w:rsidR="004B427D" w:rsidRPr="004B7E1F" w:rsidRDefault="004B427D" w:rsidP="004B427D">
            <w:pPr>
              <w:pStyle w:val="TableParagraph"/>
              <w:bidi/>
              <w:ind w:hanging="22"/>
              <w:jc w:val="center"/>
              <w:rPr>
                <w:b/>
                <w:w w:val="85"/>
                <w:sz w:val="20"/>
                <w:szCs w:val="20"/>
                <w:rtl/>
              </w:rPr>
            </w:pPr>
          </w:p>
        </w:tc>
        <w:tc>
          <w:tcPr>
            <w:tcW w:w="1092" w:type="dxa"/>
          </w:tcPr>
          <w:p w14:paraId="2200E0B0" w14:textId="77777777" w:rsidR="004B427D" w:rsidRPr="004B7E1F" w:rsidRDefault="004B427D" w:rsidP="004B427D">
            <w:pPr>
              <w:pStyle w:val="TableParagraph"/>
              <w:bidi/>
              <w:jc w:val="center"/>
              <w:rPr>
                <w:b/>
                <w:w w:val="83"/>
                <w:sz w:val="20"/>
                <w:szCs w:val="20"/>
                <w:rtl/>
              </w:rPr>
            </w:pPr>
          </w:p>
        </w:tc>
        <w:tc>
          <w:tcPr>
            <w:tcW w:w="1369" w:type="dxa"/>
          </w:tcPr>
          <w:p w14:paraId="16B886AC" w14:textId="77777777" w:rsidR="004B427D" w:rsidRPr="004B7E1F" w:rsidRDefault="004B427D" w:rsidP="004B427D">
            <w:pPr>
              <w:pStyle w:val="TableParagraph"/>
              <w:bidi/>
              <w:jc w:val="center"/>
              <w:rPr>
                <w:b/>
                <w:bCs w:val="0"/>
                <w:sz w:val="20"/>
                <w:szCs w:val="20"/>
              </w:rPr>
            </w:pPr>
          </w:p>
        </w:tc>
        <w:tc>
          <w:tcPr>
            <w:tcW w:w="1419" w:type="dxa"/>
          </w:tcPr>
          <w:p w14:paraId="401339F1" w14:textId="77777777" w:rsidR="004B427D" w:rsidRPr="004B7E1F" w:rsidRDefault="004B427D" w:rsidP="004B427D">
            <w:pPr>
              <w:pStyle w:val="TableParagraph"/>
              <w:bidi/>
              <w:jc w:val="center"/>
              <w:rPr>
                <w:b/>
                <w:w w:val="69"/>
                <w:sz w:val="20"/>
                <w:szCs w:val="20"/>
                <w:rtl/>
              </w:rPr>
            </w:pPr>
          </w:p>
        </w:tc>
        <w:tc>
          <w:tcPr>
            <w:tcW w:w="1381" w:type="dxa"/>
          </w:tcPr>
          <w:p w14:paraId="3CA2BB00" w14:textId="77777777" w:rsidR="004B427D" w:rsidRPr="004B7E1F" w:rsidRDefault="004B427D" w:rsidP="004B427D">
            <w:pPr>
              <w:pStyle w:val="TableParagraph"/>
              <w:bidi/>
              <w:jc w:val="center"/>
              <w:rPr>
                <w:b/>
                <w:bCs w:val="0"/>
                <w:sz w:val="20"/>
                <w:szCs w:val="20"/>
              </w:rPr>
            </w:pPr>
          </w:p>
        </w:tc>
        <w:tc>
          <w:tcPr>
            <w:tcW w:w="1645" w:type="dxa"/>
          </w:tcPr>
          <w:p w14:paraId="49ECD0C8" w14:textId="77777777" w:rsidR="004B427D" w:rsidRPr="004B7E1F" w:rsidRDefault="004B427D" w:rsidP="004B427D">
            <w:pPr>
              <w:pStyle w:val="TableParagraph"/>
              <w:bidi/>
              <w:jc w:val="center"/>
              <w:rPr>
                <w:b/>
                <w:bCs w:val="0"/>
                <w:sz w:val="20"/>
                <w:szCs w:val="20"/>
              </w:rPr>
            </w:pPr>
          </w:p>
        </w:tc>
        <w:tc>
          <w:tcPr>
            <w:tcW w:w="1780" w:type="dxa"/>
          </w:tcPr>
          <w:p w14:paraId="1D126412" w14:textId="77777777" w:rsidR="004B427D" w:rsidRPr="004B7E1F" w:rsidRDefault="004B427D" w:rsidP="004B427D">
            <w:pPr>
              <w:pStyle w:val="TableParagraph"/>
              <w:bidi/>
              <w:jc w:val="center"/>
              <w:rPr>
                <w:b/>
                <w:bCs w:val="0"/>
                <w:sz w:val="20"/>
                <w:szCs w:val="20"/>
              </w:rPr>
            </w:pPr>
          </w:p>
        </w:tc>
        <w:tc>
          <w:tcPr>
            <w:tcW w:w="683" w:type="dxa"/>
          </w:tcPr>
          <w:p w14:paraId="6595D117" w14:textId="19DC2328" w:rsidR="004B427D" w:rsidRDefault="004B427D" w:rsidP="004B427D">
            <w:pPr>
              <w:pStyle w:val="TableParagraph"/>
              <w:bidi/>
              <w:jc w:val="center"/>
              <w:rPr>
                <w:b/>
                <w:bCs w:val="0"/>
                <w:sz w:val="20"/>
                <w:szCs w:val="20"/>
                <w:rtl/>
              </w:rPr>
            </w:pPr>
            <w:r>
              <w:rPr>
                <w:rFonts w:hint="cs"/>
                <w:b/>
                <w:bCs w:val="0"/>
                <w:sz w:val="20"/>
                <w:szCs w:val="20"/>
                <w:rtl/>
              </w:rPr>
              <w:t>5</w:t>
            </w:r>
          </w:p>
        </w:tc>
      </w:tr>
      <w:tr w:rsidR="004B427D" w:rsidRPr="004B7E1F" w14:paraId="3ACF2668" w14:textId="77777777" w:rsidTr="004B427D">
        <w:trPr>
          <w:trHeight w:val="558"/>
        </w:trPr>
        <w:tc>
          <w:tcPr>
            <w:tcW w:w="1124" w:type="dxa"/>
          </w:tcPr>
          <w:p w14:paraId="2211C893" w14:textId="77777777" w:rsidR="004B427D" w:rsidRPr="004B7E1F" w:rsidRDefault="004B427D" w:rsidP="004B427D">
            <w:pPr>
              <w:pStyle w:val="TableParagraph"/>
              <w:bidi/>
              <w:ind w:hanging="22"/>
              <w:jc w:val="center"/>
              <w:rPr>
                <w:b/>
                <w:w w:val="85"/>
                <w:sz w:val="20"/>
                <w:szCs w:val="20"/>
                <w:rtl/>
              </w:rPr>
            </w:pPr>
          </w:p>
        </w:tc>
        <w:tc>
          <w:tcPr>
            <w:tcW w:w="1092" w:type="dxa"/>
          </w:tcPr>
          <w:p w14:paraId="1F486F05" w14:textId="77777777" w:rsidR="004B427D" w:rsidRPr="004B7E1F" w:rsidRDefault="004B427D" w:rsidP="004B427D">
            <w:pPr>
              <w:pStyle w:val="TableParagraph"/>
              <w:bidi/>
              <w:jc w:val="center"/>
              <w:rPr>
                <w:b/>
                <w:w w:val="83"/>
                <w:sz w:val="20"/>
                <w:szCs w:val="20"/>
                <w:rtl/>
              </w:rPr>
            </w:pPr>
          </w:p>
        </w:tc>
        <w:tc>
          <w:tcPr>
            <w:tcW w:w="1369" w:type="dxa"/>
          </w:tcPr>
          <w:p w14:paraId="38D7CE76" w14:textId="77777777" w:rsidR="004B427D" w:rsidRPr="004B7E1F" w:rsidRDefault="004B427D" w:rsidP="004B427D">
            <w:pPr>
              <w:pStyle w:val="TableParagraph"/>
              <w:bidi/>
              <w:jc w:val="center"/>
              <w:rPr>
                <w:b/>
                <w:bCs w:val="0"/>
                <w:sz w:val="20"/>
                <w:szCs w:val="20"/>
              </w:rPr>
            </w:pPr>
          </w:p>
        </w:tc>
        <w:tc>
          <w:tcPr>
            <w:tcW w:w="1419" w:type="dxa"/>
          </w:tcPr>
          <w:p w14:paraId="4A184ED2" w14:textId="77777777" w:rsidR="004B427D" w:rsidRPr="004B7E1F" w:rsidRDefault="004B427D" w:rsidP="004B427D">
            <w:pPr>
              <w:pStyle w:val="TableParagraph"/>
              <w:bidi/>
              <w:jc w:val="center"/>
              <w:rPr>
                <w:b/>
                <w:w w:val="69"/>
                <w:sz w:val="20"/>
                <w:szCs w:val="20"/>
                <w:rtl/>
              </w:rPr>
            </w:pPr>
          </w:p>
        </w:tc>
        <w:tc>
          <w:tcPr>
            <w:tcW w:w="1381" w:type="dxa"/>
          </w:tcPr>
          <w:p w14:paraId="2194B2D8" w14:textId="77777777" w:rsidR="004B427D" w:rsidRPr="004B7E1F" w:rsidRDefault="004B427D" w:rsidP="004B427D">
            <w:pPr>
              <w:pStyle w:val="TableParagraph"/>
              <w:bidi/>
              <w:jc w:val="center"/>
              <w:rPr>
                <w:b/>
                <w:bCs w:val="0"/>
                <w:sz w:val="20"/>
                <w:szCs w:val="20"/>
              </w:rPr>
            </w:pPr>
          </w:p>
        </w:tc>
        <w:tc>
          <w:tcPr>
            <w:tcW w:w="1645" w:type="dxa"/>
          </w:tcPr>
          <w:p w14:paraId="609DD92A" w14:textId="77777777" w:rsidR="004B427D" w:rsidRPr="004B7E1F" w:rsidRDefault="004B427D" w:rsidP="004B427D">
            <w:pPr>
              <w:pStyle w:val="TableParagraph"/>
              <w:bidi/>
              <w:jc w:val="center"/>
              <w:rPr>
                <w:b/>
                <w:bCs w:val="0"/>
                <w:sz w:val="20"/>
                <w:szCs w:val="20"/>
              </w:rPr>
            </w:pPr>
          </w:p>
        </w:tc>
        <w:tc>
          <w:tcPr>
            <w:tcW w:w="1780" w:type="dxa"/>
          </w:tcPr>
          <w:p w14:paraId="22A11227" w14:textId="77777777" w:rsidR="004B427D" w:rsidRPr="004B7E1F" w:rsidRDefault="004B427D" w:rsidP="004B427D">
            <w:pPr>
              <w:pStyle w:val="TableParagraph"/>
              <w:bidi/>
              <w:jc w:val="center"/>
              <w:rPr>
                <w:b/>
                <w:bCs w:val="0"/>
                <w:sz w:val="20"/>
                <w:szCs w:val="20"/>
              </w:rPr>
            </w:pPr>
          </w:p>
        </w:tc>
        <w:tc>
          <w:tcPr>
            <w:tcW w:w="683" w:type="dxa"/>
          </w:tcPr>
          <w:p w14:paraId="1842193E" w14:textId="2D3D7FC9" w:rsidR="004B427D" w:rsidRDefault="004B427D" w:rsidP="004B427D">
            <w:pPr>
              <w:pStyle w:val="TableParagraph"/>
              <w:bidi/>
              <w:jc w:val="center"/>
              <w:rPr>
                <w:b/>
                <w:bCs w:val="0"/>
                <w:sz w:val="20"/>
                <w:szCs w:val="20"/>
                <w:rtl/>
              </w:rPr>
            </w:pPr>
            <w:r>
              <w:rPr>
                <w:rFonts w:hint="cs"/>
                <w:b/>
                <w:bCs w:val="0"/>
                <w:sz w:val="20"/>
                <w:szCs w:val="20"/>
                <w:rtl/>
              </w:rPr>
              <w:t>6</w:t>
            </w:r>
          </w:p>
        </w:tc>
      </w:tr>
      <w:tr w:rsidR="004B427D" w:rsidRPr="004B7E1F" w14:paraId="1831D421" w14:textId="77777777" w:rsidTr="004B427D">
        <w:trPr>
          <w:trHeight w:val="558"/>
        </w:trPr>
        <w:tc>
          <w:tcPr>
            <w:tcW w:w="1124" w:type="dxa"/>
          </w:tcPr>
          <w:p w14:paraId="30E27ACF" w14:textId="77777777" w:rsidR="004B427D" w:rsidRPr="004B7E1F" w:rsidRDefault="004B427D" w:rsidP="004B427D">
            <w:pPr>
              <w:pStyle w:val="TableParagraph"/>
              <w:bidi/>
              <w:ind w:hanging="22"/>
              <w:jc w:val="center"/>
              <w:rPr>
                <w:b/>
                <w:w w:val="85"/>
                <w:sz w:val="20"/>
                <w:szCs w:val="20"/>
                <w:rtl/>
              </w:rPr>
            </w:pPr>
          </w:p>
        </w:tc>
        <w:tc>
          <w:tcPr>
            <w:tcW w:w="1092" w:type="dxa"/>
          </w:tcPr>
          <w:p w14:paraId="7B8E226D" w14:textId="77777777" w:rsidR="004B427D" w:rsidRPr="004B7E1F" w:rsidRDefault="004B427D" w:rsidP="004B427D">
            <w:pPr>
              <w:pStyle w:val="TableParagraph"/>
              <w:bidi/>
              <w:jc w:val="center"/>
              <w:rPr>
                <w:b/>
                <w:w w:val="83"/>
                <w:sz w:val="20"/>
                <w:szCs w:val="20"/>
                <w:rtl/>
              </w:rPr>
            </w:pPr>
          </w:p>
        </w:tc>
        <w:tc>
          <w:tcPr>
            <w:tcW w:w="1369" w:type="dxa"/>
          </w:tcPr>
          <w:p w14:paraId="16CB9787" w14:textId="77777777" w:rsidR="004B427D" w:rsidRPr="004B7E1F" w:rsidRDefault="004B427D" w:rsidP="004B427D">
            <w:pPr>
              <w:pStyle w:val="TableParagraph"/>
              <w:bidi/>
              <w:jc w:val="center"/>
              <w:rPr>
                <w:b/>
                <w:bCs w:val="0"/>
                <w:sz w:val="20"/>
                <w:szCs w:val="20"/>
              </w:rPr>
            </w:pPr>
          </w:p>
        </w:tc>
        <w:tc>
          <w:tcPr>
            <w:tcW w:w="1419" w:type="dxa"/>
          </w:tcPr>
          <w:p w14:paraId="1B80C720" w14:textId="77777777" w:rsidR="004B427D" w:rsidRPr="004B7E1F" w:rsidRDefault="004B427D" w:rsidP="004B427D">
            <w:pPr>
              <w:pStyle w:val="TableParagraph"/>
              <w:bidi/>
              <w:jc w:val="center"/>
              <w:rPr>
                <w:b/>
                <w:w w:val="69"/>
                <w:sz w:val="20"/>
                <w:szCs w:val="20"/>
                <w:rtl/>
              </w:rPr>
            </w:pPr>
          </w:p>
        </w:tc>
        <w:tc>
          <w:tcPr>
            <w:tcW w:w="1381" w:type="dxa"/>
          </w:tcPr>
          <w:p w14:paraId="3663C921" w14:textId="77777777" w:rsidR="004B427D" w:rsidRPr="004B7E1F" w:rsidRDefault="004B427D" w:rsidP="004B427D">
            <w:pPr>
              <w:pStyle w:val="TableParagraph"/>
              <w:bidi/>
              <w:jc w:val="center"/>
              <w:rPr>
                <w:b/>
                <w:bCs w:val="0"/>
                <w:sz w:val="20"/>
                <w:szCs w:val="20"/>
              </w:rPr>
            </w:pPr>
          </w:p>
        </w:tc>
        <w:tc>
          <w:tcPr>
            <w:tcW w:w="1645" w:type="dxa"/>
          </w:tcPr>
          <w:p w14:paraId="2D27BACD" w14:textId="77777777" w:rsidR="004B427D" w:rsidRPr="004B7E1F" w:rsidRDefault="004B427D" w:rsidP="004B427D">
            <w:pPr>
              <w:pStyle w:val="TableParagraph"/>
              <w:bidi/>
              <w:jc w:val="center"/>
              <w:rPr>
                <w:b/>
                <w:bCs w:val="0"/>
                <w:sz w:val="20"/>
                <w:szCs w:val="20"/>
              </w:rPr>
            </w:pPr>
          </w:p>
        </w:tc>
        <w:tc>
          <w:tcPr>
            <w:tcW w:w="1780" w:type="dxa"/>
          </w:tcPr>
          <w:p w14:paraId="68360CB5" w14:textId="77777777" w:rsidR="004B427D" w:rsidRPr="004B7E1F" w:rsidRDefault="004B427D" w:rsidP="004B427D">
            <w:pPr>
              <w:pStyle w:val="TableParagraph"/>
              <w:bidi/>
              <w:jc w:val="center"/>
              <w:rPr>
                <w:b/>
                <w:bCs w:val="0"/>
                <w:sz w:val="20"/>
                <w:szCs w:val="20"/>
              </w:rPr>
            </w:pPr>
          </w:p>
        </w:tc>
        <w:tc>
          <w:tcPr>
            <w:tcW w:w="683" w:type="dxa"/>
          </w:tcPr>
          <w:p w14:paraId="7C926B78" w14:textId="2B5C1C16" w:rsidR="004B427D" w:rsidRDefault="004B427D" w:rsidP="004B427D">
            <w:pPr>
              <w:pStyle w:val="TableParagraph"/>
              <w:bidi/>
              <w:jc w:val="center"/>
              <w:rPr>
                <w:b/>
                <w:bCs w:val="0"/>
                <w:sz w:val="20"/>
                <w:szCs w:val="20"/>
                <w:rtl/>
              </w:rPr>
            </w:pPr>
            <w:r>
              <w:rPr>
                <w:rFonts w:hint="cs"/>
                <w:b/>
                <w:bCs w:val="0"/>
                <w:sz w:val="20"/>
                <w:szCs w:val="20"/>
                <w:rtl/>
              </w:rPr>
              <w:t>7</w:t>
            </w:r>
          </w:p>
        </w:tc>
      </w:tr>
      <w:tr w:rsidR="004B427D" w:rsidRPr="004B7E1F" w14:paraId="61B0BC12" w14:textId="77777777" w:rsidTr="004B427D">
        <w:trPr>
          <w:trHeight w:val="558"/>
        </w:trPr>
        <w:tc>
          <w:tcPr>
            <w:tcW w:w="1124" w:type="dxa"/>
          </w:tcPr>
          <w:p w14:paraId="3D72FF92" w14:textId="77777777" w:rsidR="004B427D" w:rsidRPr="004B7E1F" w:rsidRDefault="004B427D" w:rsidP="004B427D">
            <w:pPr>
              <w:pStyle w:val="TableParagraph"/>
              <w:bidi/>
              <w:ind w:hanging="22"/>
              <w:jc w:val="center"/>
              <w:rPr>
                <w:b/>
                <w:w w:val="85"/>
                <w:sz w:val="20"/>
                <w:szCs w:val="20"/>
                <w:rtl/>
              </w:rPr>
            </w:pPr>
          </w:p>
        </w:tc>
        <w:tc>
          <w:tcPr>
            <w:tcW w:w="1092" w:type="dxa"/>
          </w:tcPr>
          <w:p w14:paraId="7FC353E9" w14:textId="77777777" w:rsidR="004B427D" w:rsidRPr="004B7E1F" w:rsidRDefault="004B427D" w:rsidP="004B427D">
            <w:pPr>
              <w:pStyle w:val="TableParagraph"/>
              <w:bidi/>
              <w:jc w:val="center"/>
              <w:rPr>
                <w:b/>
                <w:w w:val="83"/>
                <w:sz w:val="20"/>
                <w:szCs w:val="20"/>
                <w:rtl/>
              </w:rPr>
            </w:pPr>
          </w:p>
        </w:tc>
        <w:tc>
          <w:tcPr>
            <w:tcW w:w="1369" w:type="dxa"/>
          </w:tcPr>
          <w:p w14:paraId="0377039D" w14:textId="77777777" w:rsidR="004B427D" w:rsidRPr="004B7E1F" w:rsidRDefault="004B427D" w:rsidP="004B427D">
            <w:pPr>
              <w:pStyle w:val="TableParagraph"/>
              <w:bidi/>
              <w:jc w:val="center"/>
              <w:rPr>
                <w:b/>
                <w:bCs w:val="0"/>
                <w:sz w:val="20"/>
                <w:szCs w:val="20"/>
              </w:rPr>
            </w:pPr>
          </w:p>
        </w:tc>
        <w:tc>
          <w:tcPr>
            <w:tcW w:w="1419" w:type="dxa"/>
          </w:tcPr>
          <w:p w14:paraId="07D25C28" w14:textId="77777777" w:rsidR="004B427D" w:rsidRPr="004B7E1F" w:rsidRDefault="004B427D" w:rsidP="004B427D">
            <w:pPr>
              <w:pStyle w:val="TableParagraph"/>
              <w:bidi/>
              <w:jc w:val="center"/>
              <w:rPr>
                <w:b/>
                <w:w w:val="69"/>
                <w:sz w:val="20"/>
                <w:szCs w:val="20"/>
                <w:rtl/>
              </w:rPr>
            </w:pPr>
          </w:p>
        </w:tc>
        <w:tc>
          <w:tcPr>
            <w:tcW w:w="1381" w:type="dxa"/>
          </w:tcPr>
          <w:p w14:paraId="2C260DE6" w14:textId="77777777" w:rsidR="004B427D" w:rsidRPr="004B7E1F" w:rsidRDefault="004B427D" w:rsidP="004B427D">
            <w:pPr>
              <w:pStyle w:val="TableParagraph"/>
              <w:bidi/>
              <w:jc w:val="center"/>
              <w:rPr>
                <w:b/>
                <w:bCs w:val="0"/>
                <w:sz w:val="20"/>
                <w:szCs w:val="20"/>
              </w:rPr>
            </w:pPr>
          </w:p>
        </w:tc>
        <w:tc>
          <w:tcPr>
            <w:tcW w:w="1645" w:type="dxa"/>
          </w:tcPr>
          <w:p w14:paraId="4AF00034" w14:textId="77777777" w:rsidR="004B427D" w:rsidRPr="004B7E1F" w:rsidRDefault="004B427D" w:rsidP="004B427D">
            <w:pPr>
              <w:pStyle w:val="TableParagraph"/>
              <w:bidi/>
              <w:jc w:val="center"/>
              <w:rPr>
                <w:b/>
                <w:bCs w:val="0"/>
                <w:sz w:val="20"/>
                <w:szCs w:val="20"/>
              </w:rPr>
            </w:pPr>
          </w:p>
        </w:tc>
        <w:tc>
          <w:tcPr>
            <w:tcW w:w="1780" w:type="dxa"/>
          </w:tcPr>
          <w:p w14:paraId="7444A7F3" w14:textId="77777777" w:rsidR="004B427D" w:rsidRPr="004B7E1F" w:rsidRDefault="004B427D" w:rsidP="004B427D">
            <w:pPr>
              <w:pStyle w:val="TableParagraph"/>
              <w:bidi/>
              <w:jc w:val="center"/>
              <w:rPr>
                <w:b/>
                <w:bCs w:val="0"/>
                <w:sz w:val="20"/>
                <w:szCs w:val="20"/>
              </w:rPr>
            </w:pPr>
          </w:p>
        </w:tc>
        <w:tc>
          <w:tcPr>
            <w:tcW w:w="683" w:type="dxa"/>
          </w:tcPr>
          <w:p w14:paraId="08EC060C" w14:textId="07AE3836" w:rsidR="004B427D" w:rsidRDefault="004B427D" w:rsidP="004B427D">
            <w:pPr>
              <w:pStyle w:val="TableParagraph"/>
              <w:bidi/>
              <w:jc w:val="center"/>
              <w:rPr>
                <w:b/>
                <w:bCs w:val="0"/>
                <w:sz w:val="20"/>
                <w:szCs w:val="20"/>
                <w:rtl/>
              </w:rPr>
            </w:pPr>
            <w:r>
              <w:rPr>
                <w:rFonts w:hint="cs"/>
                <w:b/>
                <w:bCs w:val="0"/>
                <w:sz w:val="20"/>
                <w:szCs w:val="20"/>
                <w:rtl/>
              </w:rPr>
              <w:t>8</w:t>
            </w:r>
          </w:p>
        </w:tc>
      </w:tr>
      <w:tr w:rsidR="004B427D" w:rsidRPr="004B7E1F" w14:paraId="4FF9AF18" w14:textId="77777777" w:rsidTr="004B427D">
        <w:trPr>
          <w:trHeight w:val="558"/>
        </w:trPr>
        <w:tc>
          <w:tcPr>
            <w:tcW w:w="1124" w:type="dxa"/>
          </w:tcPr>
          <w:p w14:paraId="6473C83C" w14:textId="77777777" w:rsidR="004B427D" w:rsidRPr="004B7E1F" w:rsidRDefault="004B427D" w:rsidP="004B427D">
            <w:pPr>
              <w:pStyle w:val="TableParagraph"/>
              <w:bidi/>
              <w:ind w:hanging="22"/>
              <w:jc w:val="center"/>
              <w:rPr>
                <w:b/>
                <w:w w:val="85"/>
                <w:sz w:val="20"/>
                <w:szCs w:val="20"/>
                <w:rtl/>
              </w:rPr>
            </w:pPr>
          </w:p>
        </w:tc>
        <w:tc>
          <w:tcPr>
            <w:tcW w:w="1092" w:type="dxa"/>
          </w:tcPr>
          <w:p w14:paraId="48D59C8F" w14:textId="77777777" w:rsidR="004B427D" w:rsidRPr="004B7E1F" w:rsidRDefault="004B427D" w:rsidP="004B427D">
            <w:pPr>
              <w:pStyle w:val="TableParagraph"/>
              <w:bidi/>
              <w:jc w:val="center"/>
              <w:rPr>
                <w:b/>
                <w:w w:val="83"/>
                <w:sz w:val="20"/>
                <w:szCs w:val="20"/>
                <w:rtl/>
              </w:rPr>
            </w:pPr>
          </w:p>
        </w:tc>
        <w:tc>
          <w:tcPr>
            <w:tcW w:w="1369" w:type="dxa"/>
          </w:tcPr>
          <w:p w14:paraId="45E3EFF8" w14:textId="77777777" w:rsidR="004B427D" w:rsidRPr="004B7E1F" w:rsidRDefault="004B427D" w:rsidP="004B427D">
            <w:pPr>
              <w:pStyle w:val="TableParagraph"/>
              <w:bidi/>
              <w:jc w:val="center"/>
              <w:rPr>
                <w:b/>
                <w:bCs w:val="0"/>
                <w:sz w:val="20"/>
                <w:szCs w:val="20"/>
              </w:rPr>
            </w:pPr>
          </w:p>
        </w:tc>
        <w:tc>
          <w:tcPr>
            <w:tcW w:w="1419" w:type="dxa"/>
          </w:tcPr>
          <w:p w14:paraId="5479C4A6" w14:textId="77777777" w:rsidR="004B427D" w:rsidRPr="004B7E1F" w:rsidRDefault="004B427D" w:rsidP="004B427D">
            <w:pPr>
              <w:pStyle w:val="TableParagraph"/>
              <w:bidi/>
              <w:jc w:val="center"/>
              <w:rPr>
                <w:b/>
                <w:w w:val="69"/>
                <w:sz w:val="20"/>
                <w:szCs w:val="20"/>
                <w:rtl/>
              </w:rPr>
            </w:pPr>
          </w:p>
        </w:tc>
        <w:tc>
          <w:tcPr>
            <w:tcW w:w="1381" w:type="dxa"/>
          </w:tcPr>
          <w:p w14:paraId="5E7A000D" w14:textId="77777777" w:rsidR="004B427D" w:rsidRPr="004B7E1F" w:rsidRDefault="004B427D" w:rsidP="004B427D">
            <w:pPr>
              <w:pStyle w:val="TableParagraph"/>
              <w:bidi/>
              <w:jc w:val="center"/>
              <w:rPr>
                <w:b/>
                <w:bCs w:val="0"/>
                <w:sz w:val="20"/>
                <w:szCs w:val="20"/>
              </w:rPr>
            </w:pPr>
          </w:p>
        </w:tc>
        <w:tc>
          <w:tcPr>
            <w:tcW w:w="1645" w:type="dxa"/>
          </w:tcPr>
          <w:p w14:paraId="0960D435" w14:textId="77777777" w:rsidR="004B427D" w:rsidRPr="004B7E1F" w:rsidRDefault="004B427D" w:rsidP="004B427D">
            <w:pPr>
              <w:pStyle w:val="TableParagraph"/>
              <w:bidi/>
              <w:jc w:val="center"/>
              <w:rPr>
                <w:b/>
                <w:bCs w:val="0"/>
                <w:sz w:val="20"/>
                <w:szCs w:val="20"/>
              </w:rPr>
            </w:pPr>
          </w:p>
        </w:tc>
        <w:tc>
          <w:tcPr>
            <w:tcW w:w="1780" w:type="dxa"/>
          </w:tcPr>
          <w:p w14:paraId="62B9B4CB" w14:textId="77777777" w:rsidR="004B427D" w:rsidRPr="004B7E1F" w:rsidRDefault="004B427D" w:rsidP="004B427D">
            <w:pPr>
              <w:pStyle w:val="TableParagraph"/>
              <w:bidi/>
              <w:jc w:val="center"/>
              <w:rPr>
                <w:b/>
                <w:bCs w:val="0"/>
                <w:sz w:val="20"/>
                <w:szCs w:val="20"/>
              </w:rPr>
            </w:pPr>
          </w:p>
        </w:tc>
        <w:tc>
          <w:tcPr>
            <w:tcW w:w="683" w:type="dxa"/>
          </w:tcPr>
          <w:p w14:paraId="0959AACA" w14:textId="41AF1648" w:rsidR="004B427D" w:rsidRDefault="004B427D" w:rsidP="004B427D">
            <w:pPr>
              <w:pStyle w:val="TableParagraph"/>
              <w:bidi/>
              <w:jc w:val="center"/>
              <w:rPr>
                <w:b/>
                <w:bCs w:val="0"/>
                <w:sz w:val="20"/>
                <w:szCs w:val="20"/>
                <w:rtl/>
              </w:rPr>
            </w:pPr>
            <w:r>
              <w:rPr>
                <w:rFonts w:hint="cs"/>
                <w:b/>
                <w:bCs w:val="0"/>
                <w:sz w:val="20"/>
                <w:szCs w:val="20"/>
                <w:rtl/>
              </w:rPr>
              <w:t>9</w:t>
            </w:r>
          </w:p>
        </w:tc>
      </w:tr>
      <w:tr w:rsidR="004B427D" w:rsidRPr="004B7E1F" w14:paraId="54D41E8D" w14:textId="77777777" w:rsidTr="004B427D">
        <w:trPr>
          <w:trHeight w:val="558"/>
        </w:trPr>
        <w:tc>
          <w:tcPr>
            <w:tcW w:w="1124" w:type="dxa"/>
          </w:tcPr>
          <w:p w14:paraId="2CA8CB76" w14:textId="77777777" w:rsidR="004B427D" w:rsidRPr="004B7E1F" w:rsidRDefault="004B427D" w:rsidP="004B427D">
            <w:pPr>
              <w:pStyle w:val="TableParagraph"/>
              <w:bidi/>
              <w:ind w:hanging="22"/>
              <w:jc w:val="center"/>
              <w:rPr>
                <w:b/>
                <w:w w:val="85"/>
                <w:sz w:val="20"/>
                <w:szCs w:val="20"/>
                <w:rtl/>
              </w:rPr>
            </w:pPr>
          </w:p>
        </w:tc>
        <w:tc>
          <w:tcPr>
            <w:tcW w:w="1092" w:type="dxa"/>
          </w:tcPr>
          <w:p w14:paraId="62922D1B" w14:textId="77777777" w:rsidR="004B427D" w:rsidRPr="004B7E1F" w:rsidRDefault="004B427D" w:rsidP="004B427D">
            <w:pPr>
              <w:pStyle w:val="TableParagraph"/>
              <w:bidi/>
              <w:jc w:val="center"/>
              <w:rPr>
                <w:b/>
                <w:w w:val="83"/>
                <w:sz w:val="20"/>
                <w:szCs w:val="20"/>
                <w:rtl/>
              </w:rPr>
            </w:pPr>
          </w:p>
        </w:tc>
        <w:tc>
          <w:tcPr>
            <w:tcW w:w="1369" w:type="dxa"/>
          </w:tcPr>
          <w:p w14:paraId="1CD94A57" w14:textId="77777777" w:rsidR="004B427D" w:rsidRPr="004B7E1F" w:rsidRDefault="004B427D" w:rsidP="004B427D">
            <w:pPr>
              <w:pStyle w:val="TableParagraph"/>
              <w:bidi/>
              <w:jc w:val="center"/>
              <w:rPr>
                <w:b/>
                <w:bCs w:val="0"/>
                <w:sz w:val="20"/>
                <w:szCs w:val="20"/>
              </w:rPr>
            </w:pPr>
          </w:p>
        </w:tc>
        <w:tc>
          <w:tcPr>
            <w:tcW w:w="1419" w:type="dxa"/>
          </w:tcPr>
          <w:p w14:paraId="5705A3CD" w14:textId="77777777" w:rsidR="004B427D" w:rsidRPr="004B7E1F" w:rsidRDefault="004B427D" w:rsidP="004B427D">
            <w:pPr>
              <w:pStyle w:val="TableParagraph"/>
              <w:bidi/>
              <w:jc w:val="center"/>
              <w:rPr>
                <w:b/>
                <w:w w:val="69"/>
                <w:sz w:val="20"/>
                <w:szCs w:val="20"/>
                <w:rtl/>
              </w:rPr>
            </w:pPr>
          </w:p>
        </w:tc>
        <w:tc>
          <w:tcPr>
            <w:tcW w:w="1381" w:type="dxa"/>
          </w:tcPr>
          <w:p w14:paraId="0E69D228" w14:textId="77777777" w:rsidR="004B427D" w:rsidRPr="004B7E1F" w:rsidRDefault="004B427D" w:rsidP="004B427D">
            <w:pPr>
              <w:pStyle w:val="TableParagraph"/>
              <w:bidi/>
              <w:jc w:val="center"/>
              <w:rPr>
                <w:b/>
                <w:bCs w:val="0"/>
                <w:sz w:val="20"/>
                <w:szCs w:val="20"/>
              </w:rPr>
            </w:pPr>
          </w:p>
        </w:tc>
        <w:tc>
          <w:tcPr>
            <w:tcW w:w="1645" w:type="dxa"/>
          </w:tcPr>
          <w:p w14:paraId="0CB0047A" w14:textId="77777777" w:rsidR="004B427D" w:rsidRPr="004B7E1F" w:rsidRDefault="004B427D" w:rsidP="004B427D">
            <w:pPr>
              <w:pStyle w:val="TableParagraph"/>
              <w:bidi/>
              <w:jc w:val="center"/>
              <w:rPr>
                <w:b/>
                <w:bCs w:val="0"/>
                <w:sz w:val="20"/>
                <w:szCs w:val="20"/>
              </w:rPr>
            </w:pPr>
          </w:p>
        </w:tc>
        <w:tc>
          <w:tcPr>
            <w:tcW w:w="1780" w:type="dxa"/>
          </w:tcPr>
          <w:p w14:paraId="57A87BC9" w14:textId="77777777" w:rsidR="004B427D" w:rsidRPr="004B7E1F" w:rsidRDefault="004B427D" w:rsidP="004B427D">
            <w:pPr>
              <w:pStyle w:val="TableParagraph"/>
              <w:bidi/>
              <w:jc w:val="center"/>
              <w:rPr>
                <w:b/>
                <w:bCs w:val="0"/>
                <w:sz w:val="20"/>
                <w:szCs w:val="20"/>
              </w:rPr>
            </w:pPr>
          </w:p>
        </w:tc>
        <w:tc>
          <w:tcPr>
            <w:tcW w:w="683" w:type="dxa"/>
          </w:tcPr>
          <w:p w14:paraId="75A1A216" w14:textId="331F176A" w:rsidR="004B427D" w:rsidRDefault="004B427D" w:rsidP="004B427D">
            <w:pPr>
              <w:pStyle w:val="TableParagraph"/>
              <w:bidi/>
              <w:jc w:val="center"/>
              <w:rPr>
                <w:b/>
                <w:bCs w:val="0"/>
                <w:sz w:val="20"/>
                <w:szCs w:val="20"/>
                <w:rtl/>
              </w:rPr>
            </w:pPr>
            <w:r>
              <w:rPr>
                <w:rFonts w:hint="cs"/>
                <w:b/>
                <w:bCs w:val="0"/>
                <w:sz w:val="20"/>
                <w:szCs w:val="20"/>
                <w:rtl/>
              </w:rPr>
              <w:t>10</w:t>
            </w:r>
          </w:p>
        </w:tc>
      </w:tr>
      <w:tr w:rsidR="004B427D" w:rsidRPr="004B7E1F" w14:paraId="34DAA970" w14:textId="77777777" w:rsidTr="004B427D">
        <w:trPr>
          <w:trHeight w:val="558"/>
        </w:trPr>
        <w:tc>
          <w:tcPr>
            <w:tcW w:w="1124" w:type="dxa"/>
          </w:tcPr>
          <w:p w14:paraId="73042B24" w14:textId="77777777" w:rsidR="004B427D" w:rsidRPr="004B7E1F" w:rsidRDefault="004B427D" w:rsidP="004B427D">
            <w:pPr>
              <w:pStyle w:val="TableParagraph"/>
              <w:bidi/>
              <w:ind w:hanging="22"/>
              <w:jc w:val="center"/>
              <w:rPr>
                <w:b/>
                <w:w w:val="85"/>
                <w:sz w:val="20"/>
                <w:szCs w:val="20"/>
                <w:rtl/>
              </w:rPr>
            </w:pPr>
          </w:p>
        </w:tc>
        <w:tc>
          <w:tcPr>
            <w:tcW w:w="1092" w:type="dxa"/>
          </w:tcPr>
          <w:p w14:paraId="01F7FAD8" w14:textId="77777777" w:rsidR="004B427D" w:rsidRPr="004B7E1F" w:rsidRDefault="004B427D" w:rsidP="004B427D">
            <w:pPr>
              <w:pStyle w:val="TableParagraph"/>
              <w:bidi/>
              <w:jc w:val="center"/>
              <w:rPr>
                <w:b/>
                <w:w w:val="83"/>
                <w:sz w:val="20"/>
                <w:szCs w:val="20"/>
                <w:rtl/>
              </w:rPr>
            </w:pPr>
          </w:p>
        </w:tc>
        <w:tc>
          <w:tcPr>
            <w:tcW w:w="1369" w:type="dxa"/>
          </w:tcPr>
          <w:p w14:paraId="215EE033" w14:textId="77777777" w:rsidR="004B427D" w:rsidRPr="004B7E1F" w:rsidRDefault="004B427D" w:rsidP="004B427D">
            <w:pPr>
              <w:pStyle w:val="TableParagraph"/>
              <w:bidi/>
              <w:jc w:val="center"/>
              <w:rPr>
                <w:b/>
                <w:bCs w:val="0"/>
                <w:sz w:val="20"/>
                <w:szCs w:val="20"/>
              </w:rPr>
            </w:pPr>
          </w:p>
        </w:tc>
        <w:tc>
          <w:tcPr>
            <w:tcW w:w="1419" w:type="dxa"/>
          </w:tcPr>
          <w:p w14:paraId="4FCBD30E" w14:textId="77777777" w:rsidR="004B427D" w:rsidRPr="004B7E1F" w:rsidRDefault="004B427D" w:rsidP="004B427D">
            <w:pPr>
              <w:pStyle w:val="TableParagraph"/>
              <w:bidi/>
              <w:jc w:val="center"/>
              <w:rPr>
                <w:b/>
                <w:w w:val="69"/>
                <w:sz w:val="20"/>
                <w:szCs w:val="20"/>
                <w:rtl/>
              </w:rPr>
            </w:pPr>
          </w:p>
        </w:tc>
        <w:tc>
          <w:tcPr>
            <w:tcW w:w="1381" w:type="dxa"/>
          </w:tcPr>
          <w:p w14:paraId="596C985A" w14:textId="77777777" w:rsidR="004B427D" w:rsidRPr="004B7E1F" w:rsidRDefault="004B427D" w:rsidP="004B427D">
            <w:pPr>
              <w:pStyle w:val="TableParagraph"/>
              <w:bidi/>
              <w:jc w:val="center"/>
              <w:rPr>
                <w:b/>
                <w:bCs w:val="0"/>
                <w:sz w:val="20"/>
                <w:szCs w:val="20"/>
              </w:rPr>
            </w:pPr>
          </w:p>
        </w:tc>
        <w:tc>
          <w:tcPr>
            <w:tcW w:w="1645" w:type="dxa"/>
          </w:tcPr>
          <w:p w14:paraId="361D8D7C" w14:textId="77777777" w:rsidR="004B427D" w:rsidRPr="004B7E1F" w:rsidRDefault="004B427D" w:rsidP="004B427D">
            <w:pPr>
              <w:pStyle w:val="TableParagraph"/>
              <w:bidi/>
              <w:jc w:val="center"/>
              <w:rPr>
                <w:b/>
                <w:bCs w:val="0"/>
                <w:sz w:val="20"/>
                <w:szCs w:val="20"/>
              </w:rPr>
            </w:pPr>
          </w:p>
        </w:tc>
        <w:tc>
          <w:tcPr>
            <w:tcW w:w="1780" w:type="dxa"/>
          </w:tcPr>
          <w:p w14:paraId="26C9B141" w14:textId="77777777" w:rsidR="004B427D" w:rsidRPr="004B7E1F" w:rsidRDefault="004B427D" w:rsidP="004B427D">
            <w:pPr>
              <w:pStyle w:val="TableParagraph"/>
              <w:bidi/>
              <w:jc w:val="center"/>
              <w:rPr>
                <w:b/>
                <w:bCs w:val="0"/>
                <w:sz w:val="20"/>
                <w:szCs w:val="20"/>
              </w:rPr>
            </w:pPr>
          </w:p>
        </w:tc>
        <w:tc>
          <w:tcPr>
            <w:tcW w:w="683" w:type="dxa"/>
          </w:tcPr>
          <w:p w14:paraId="22A1D0F9" w14:textId="4A830A5C" w:rsidR="004B427D" w:rsidRDefault="004B427D" w:rsidP="004B427D">
            <w:pPr>
              <w:pStyle w:val="TableParagraph"/>
              <w:bidi/>
              <w:jc w:val="center"/>
              <w:rPr>
                <w:b/>
                <w:bCs w:val="0"/>
                <w:sz w:val="20"/>
                <w:szCs w:val="20"/>
                <w:rtl/>
              </w:rPr>
            </w:pPr>
            <w:r>
              <w:rPr>
                <w:rFonts w:hint="cs"/>
                <w:b/>
                <w:bCs w:val="0"/>
                <w:sz w:val="20"/>
                <w:szCs w:val="20"/>
                <w:rtl/>
              </w:rPr>
              <w:t>11</w:t>
            </w:r>
          </w:p>
        </w:tc>
      </w:tr>
      <w:tr w:rsidR="004B427D" w:rsidRPr="004B7E1F" w14:paraId="1E931D0C" w14:textId="77777777" w:rsidTr="004B427D">
        <w:trPr>
          <w:trHeight w:val="558"/>
        </w:trPr>
        <w:tc>
          <w:tcPr>
            <w:tcW w:w="1124" w:type="dxa"/>
          </w:tcPr>
          <w:p w14:paraId="0ADF638F" w14:textId="77777777" w:rsidR="004B427D" w:rsidRPr="004B7E1F" w:rsidRDefault="004B427D" w:rsidP="004B427D">
            <w:pPr>
              <w:pStyle w:val="TableParagraph"/>
              <w:bidi/>
              <w:ind w:hanging="22"/>
              <w:jc w:val="center"/>
              <w:rPr>
                <w:b/>
                <w:w w:val="85"/>
                <w:sz w:val="20"/>
                <w:szCs w:val="20"/>
                <w:rtl/>
              </w:rPr>
            </w:pPr>
          </w:p>
        </w:tc>
        <w:tc>
          <w:tcPr>
            <w:tcW w:w="1092" w:type="dxa"/>
          </w:tcPr>
          <w:p w14:paraId="36FB2371" w14:textId="77777777" w:rsidR="004B427D" w:rsidRPr="004B7E1F" w:rsidRDefault="004B427D" w:rsidP="004B427D">
            <w:pPr>
              <w:pStyle w:val="TableParagraph"/>
              <w:bidi/>
              <w:jc w:val="center"/>
              <w:rPr>
                <w:b/>
                <w:w w:val="83"/>
                <w:sz w:val="20"/>
                <w:szCs w:val="20"/>
                <w:rtl/>
              </w:rPr>
            </w:pPr>
          </w:p>
        </w:tc>
        <w:tc>
          <w:tcPr>
            <w:tcW w:w="1369" w:type="dxa"/>
          </w:tcPr>
          <w:p w14:paraId="5B8B6C42" w14:textId="77777777" w:rsidR="004B427D" w:rsidRPr="004B7E1F" w:rsidRDefault="004B427D" w:rsidP="004B427D">
            <w:pPr>
              <w:pStyle w:val="TableParagraph"/>
              <w:bidi/>
              <w:jc w:val="center"/>
              <w:rPr>
                <w:b/>
                <w:bCs w:val="0"/>
                <w:sz w:val="20"/>
                <w:szCs w:val="20"/>
              </w:rPr>
            </w:pPr>
          </w:p>
        </w:tc>
        <w:tc>
          <w:tcPr>
            <w:tcW w:w="1419" w:type="dxa"/>
          </w:tcPr>
          <w:p w14:paraId="0EC50163" w14:textId="77777777" w:rsidR="004B427D" w:rsidRPr="004B7E1F" w:rsidRDefault="004B427D" w:rsidP="004B427D">
            <w:pPr>
              <w:pStyle w:val="TableParagraph"/>
              <w:bidi/>
              <w:jc w:val="center"/>
              <w:rPr>
                <w:b/>
                <w:w w:val="69"/>
                <w:sz w:val="20"/>
                <w:szCs w:val="20"/>
                <w:rtl/>
              </w:rPr>
            </w:pPr>
          </w:p>
        </w:tc>
        <w:tc>
          <w:tcPr>
            <w:tcW w:w="1381" w:type="dxa"/>
          </w:tcPr>
          <w:p w14:paraId="36D2EB89" w14:textId="77777777" w:rsidR="004B427D" w:rsidRPr="004B7E1F" w:rsidRDefault="004B427D" w:rsidP="004B427D">
            <w:pPr>
              <w:pStyle w:val="TableParagraph"/>
              <w:bidi/>
              <w:jc w:val="center"/>
              <w:rPr>
                <w:b/>
                <w:bCs w:val="0"/>
                <w:sz w:val="20"/>
                <w:szCs w:val="20"/>
              </w:rPr>
            </w:pPr>
          </w:p>
        </w:tc>
        <w:tc>
          <w:tcPr>
            <w:tcW w:w="1645" w:type="dxa"/>
          </w:tcPr>
          <w:p w14:paraId="54A2C5ED" w14:textId="77777777" w:rsidR="004B427D" w:rsidRPr="004B7E1F" w:rsidRDefault="004B427D" w:rsidP="004B427D">
            <w:pPr>
              <w:pStyle w:val="TableParagraph"/>
              <w:bidi/>
              <w:jc w:val="center"/>
              <w:rPr>
                <w:b/>
                <w:bCs w:val="0"/>
                <w:sz w:val="20"/>
                <w:szCs w:val="20"/>
              </w:rPr>
            </w:pPr>
          </w:p>
        </w:tc>
        <w:tc>
          <w:tcPr>
            <w:tcW w:w="1780" w:type="dxa"/>
          </w:tcPr>
          <w:p w14:paraId="0390092A" w14:textId="77777777" w:rsidR="004B427D" w:rsidRPr="004B7E1F" w:rsidRDefault="004B427D" w:rsidP="004B427D">
            <w:pPr>
              <w:pStyle w:val="TableParagraph"/>
              <w:bidi/>
              <w:jc w:val="center"/>
              <w:rPr>
                <w:b/>
                <w:bCs w:val="0"/>
                <w:sz w:val="20"/>
                <w:szCs w:val="20"/>
              </w:rPr>
            </w:pPr>
          </w:p>
        </w:tc>
        <w:tc>
          <w:tcPr>
            <w:tcW w:w="683" w:type="dxa"/>
          </w:tcPr>
          <w:p w14:paraId="47BC5198" w14:textId="1DCAA68C" w:rsidR="004B427D" w:rsidRDefault="004B427D" w:rsidP="004B427D">
            <w:pPr>
              <w:pStyle w:val="TableParagraph"/>
              <w:bidi/>
              <w:jc w:val="center"/>
              <w:rPr>
                <w:b/>
                <w:bCs w:val="0"/>
                <w:sz w:val="20"/>
                <w:szCs w:val="20"/>
                <w:rtl/>
              </w:rPr>
            </w:pPr>
            <w:r>
              <w:rPr>
                <w:rFonts w:hint="cs"/>
                <w:b/>
                <w:bCs w:val="0"/>
                <w:sz w:val="20"/>
                <w:szCs w:val="20"/>
                <w:rtl/>
              </w:rPr>
              <w:t>12</w:t>
            </w:r>
          </w:p>
        </w:tc>
      </w:tr>
      <w:tr w:rsidR="004B427D" w:rsidRPr="004B7E1F" w14:paraId="00967D80" w14:textId="77777777" w:rsidTr="004B427D">
        <w:trPr>
          <w:trHeight w:val="558"/>
        </w:trPr>
        <w:tc>
          <w:tcPr>
            <w:tcW w:w="1124" w:type="dxa"/>
          </w:tcPr>
          <w:p w14:paraId="6CE1D914" w14:textId="77777777" w:rsidR="004B427D" w:rsidRPr="004B7E1F" w:rsidRDefault="004B427D" w:rsidP="004B427D">
            <w:pPr>
              <w:pStyle w:val="TableParagraph"/>
              <w:bidi/>
              <w:ind w:hanging="22"/>
              <w:jc w:val="center"/>
              <w:rPr>
                <w:b/>
                <w:w w:val="85"/>
                <w:sz w:val="20"/>
                <w:szCs w:val="20"/>
                <w:rtl/>
              </w:rPr>
            </w:pPr>
          </w:p>
        </w:tc>
        <w:tc>
          <w:tcPr>
            <w:tcW w:w="1092" w:type="dxa"/>
          </w:tcPr>
          <w:p w14:paraId="2F51D55E" w14:textId="77777777" w:rsidR="004B427D" w:rsidRPr="004B7E1F" w:rsidRDefault="004B427D" w:rsidP="004B427D">
            <w:pPr>
              <w:pStyle w:val="TableParagraph"/>
              <w:bidi/>
              <w:jc w:val="center"/>
              <w:rPr>
                <w:b/>
                <w:w w:val="83"/>
                <w:sz w:val="20"/>
                <w:szCs w:val="20"/>
                <w:rtl/>
              </w:rPr>
            </w:pPr>
          </w:p>
        </w:tc>
        <w:tc>
          <w:tcPr>
            <w:tcW w:w="1369" w:type="dxa"/>
          </w:tcPr>
          <w:p w14:paraId="71734FC9" w14:textId="77777777" w:rsidR="004B427D" w:rsidRPr="004B7E1F" w:rsidRDefault="004B427D" w:rsidP="004B427D">
            <w:pPr>
              <w:pStyle w:val="TableParagraph"/>
              <w:bidi/>
              <w:jc w:val="center"/>
              <w:rPr>
                <w:b/>
                <w:bCs w:val="0"/>
                <w:sz w:val="20"/>
                <w:szCs w:val="20"/>
              </w:rPr>
            </w:pPr>
          </w:p>
        </w:tc>
        <w:tc>
          <w:tcPr>
            <w:tcW w:w="1419" w:type="dxa"/>
          </w:tcPr>
          <w:p w14:paraId="6FC8CDA6" w14:textId="77777777" w:rsidR="004B427D" w:rsidRPr="004B7E1F" w:rsidRDefault="004B427D" w:rsidP="004B427D">
            <w:pPr>
              <w:pStyle w:val="TableParagraph"/>
              <w:bidi/>
              <w:jc w:val="center"/>
              <w:rPr>
                <w:b/>
                <w:w w:val="69"/>
                <w:sz w:val="20"/>
                <w:szCs w:val="20"/>
                <w:rtl/>
              </w:rPr>
            </w:pPr>
          </w:p>
        </w:tc>
        <w:tc>
          <w:tcPr>
            <w:tcW w:w="1381" w:type="dxa"/>
          </w:tcPr>
          <w:p w14:paraId="05864E6C" w14:textId="77777777" w:rsidR="004B427D" w:rsidRPr="004B7E1F" w:rsidRDefault="004B427D" w:rsidP="004B427D">
            <w:pPr>
              <w:pStyle w:val="TableParagraph"/>
              <w:bidi/>
              <w:jc w:val="center"/>
              <w:rPr>
                <w:b/>
                <w:bCs w:val="0"/>
                <w:sz w:val="20"/>
                <w:szCs w:val="20"/>
              </w:rPr>
            </w:pPr>
          </w:p>
        </w:tc>
        <w:tc>
          <w:tcPr>
            <w:tcW w:w="1645" w:type="dxa"/>
          </w:tcPr>
          <w:p w14:paraId="0C7B351E" w14:textId="77777777" w:rsidR="004B427D" w:rsidRPr="004B7E1F" w:rsidRDefault="004B427D" w:rsidP="004B427D">
            <w:pPr>
              <w:pStyle w:val="TableParagraph"/>
              <w:bidi/>
              <w:jc w:val="center"/>
              <w:rPr>
                <w:b/>
                <w:bCs w:val="0"/>
                <w:sz w:val="20"/>
                <w:szCs w:val="20"/>
              </w:rPr>
            </w:pPr>
          </w:p>
        </w:tc>
        <w:tc>
          <w:tcPr>
            <w:tcW w:w="1780" w:type="dxa"/>
          </w:tcPr>
          <w:p w14:paraId="6DB175FF" w14:textId="77777777" w:rsidR="004B427D" w:rsidRPr="004B7E1F" w:rsidRDefault="004B427D" w:rsidP="004B427D">
            <w:pPr>
              <w:pStyle w:val="TableParagraph"/>
              <w:bidi/>
              <w:jc w:val="center"/>
              <w:rPr>
                <w:b/>
                <w:bCs w:val="0"/>
                <w:sz w:val="20"/>
                <w:szCs w:val="20"/>
              </w:rPr>
            </w:pPr>
          </w:p>
        </w:tc>
        <w:tc>
          <w:tcPr>
            <w:tcW w:w="683" w:type="dxa"/>
          </w:tcPr>
          <w:p w14:paraId="4C089705" w14:textId="5460980C" w:rsidR="004B427D" w:rsidRDefault="004B427D" w:rsidP="004B427D">
            <w:pPr>
              <w:pStyle w:val="TableParagraph"/>
              <w:bidi/>
              <w:jc w:val="center"/>
              <w:rPr>
                <w:b/>
                <w:bCs w:val="0"/>
                <w:sz w:val="20"/>
                <w:szCs w:val="20"/>
                <w:rtl/>
              </w:rPr>
            </w:pPr>
            <w:r>
              <w:rPr>
                <w:rFonts w:hint="cs"/>
                <w:b/>
                <w:bCs w:val="0"/>
                <w:sz w:val="20"/>
                <w:szCs w:val="20"/>
                <w:rtl/>
              </w:rPr>
              <w:t>13</w:t>
            </w:r>
          </w:p>
        </w:tc>
      </w:tr>
      <w:tr w:rsidR="004B427D" w:rsidRPr="004B7E1F" w14:paraId="1E5852C8" w14:textId="77777777" w:rsidTr="004B427D">
        <w:trPr>
          <w:trHeight w:val="558"/>
        </w:trPr>
        <w:tc>
          <w:tcPr>
            <w:tcW w:w="1124" w:type="dxa"/>
          </w:tcPr>
          <w:p w14:paraId="1443C592" w14:textId="77777777" w:rsidR="004B427D" w:rsidRPr="004B7E1F" w:rsidRDefault="004B427D" w:rsidP="004B427D">
            <w:pPr>
              <w:pStyle w:val="TableParagraph"/>
              <w:bidi/>
              <w:ind w:hanging="22"/>
              <w:jc w:val="center"/>
              <w:rPr>
                <w:b/>
                <w:w w:val="85"/>
                <w:sz w:val="20"/>
                <w:szCs w:val="20"/>
                <w:rtl/>
              </w:rPr>
            </w:pPr>
          </w:p>
        </w:tc>
        <w:tc>
          <w:tcPr>
            <w:tcW w:w="1092" w:type="dxa"/>
          </w:tcPr>
          <w:p w14:paraId="06FF3687" w14:textId="77777777" w:rsidR="004B427D" w:rsidRPr="004B7E1F" w:rsidRDefault="004B427D" w:rsidP="004B427D">
            <w:pPr>
              <w:pStyle w:val="TableParagraph"/>
              <w:bidi/>
              <w:jc w:val="center"/>
              <w:rPr>
                <w:b/>
                <w:w w:val="83"/>
                <w:sz w:val="20"/>
                <w:szCs w:val="20"/>
                <w:rtl/>
              </w:rPr>
            </w:pPr>
          </w:p>
        </w:tc>
        <w:tc>
          <w:tcPr>
            <w:tcW w:w="1369" w:type="dxa"/>
          </w:tcPr>
          <w:p w14:paraId="07DB8D46" w14:textId="77777777" w:rsidR="004B427D" w:rsidRPr="004B7E1F" w:rsidRDefault="004B427D" w:rsidP="004B427D">
            <w:pPr>
              <w:pStyle w:val="TableParagraph"/>
              <w:bidi/>
              <w:jc w:val="center"/>
              <w:rPr>
                <w:b/>
                <w:bCs w:val="0"/>
                <w:sz w:val="20"/>
                <w:szCs w:val="20"/>
              </w:rPr>
            </w:pPr>
          </w:p>
        </w:tc>
        <w:tc>
          <w:tcPr>
            <w:tcW w:w="1419" w:type="dxa"/>
          </w:tcPr>
          <w:p w14:paraId="0CC75AB3" w14:textId="77777777" w:rsidR="004B427D" w:rsidRPr="004B7E1F" w:rsidRDefault="004B427D" w:rsidP="004B427D">
            <w:pPr>
              <w:pStyle w:val="TableParagraph"/>
              <w:bidi/>
              <w:jc w:val="center"/>
              <w:rPr>
                <w:b/>
                <w:w w:val="69"/>
                <w:sz w:val="20"/>
                <w:szCs w:val="20"/>
                <w:rtl/>
              </w:rPr>
            </w:pPr>
          </w:p>
        </w:tc>
        <w:tc>
          <w:tcPr>
            <w:tcW w:w="1381" w:type="dxa"/>
          </w:tcPr>
          <w:p w14:paraId="56EF3535" w14:textId="77777777" w:rsidR="004B427D" w:rsidRPr="004B7E1F" w:rsidRDefault="004B427D" w:rsidP="004B427D">
            <w:pPr>
              <w:pStyle w:val="TableParagraph"/>
              <w:bidi/>
              <w:jc w:val="center"/>
              <w:rPr>
                <w:b/>
                <w:bCs w:val="0"/>
                <w:sz w:val="20"/>
                <w:szCs w:val="20"/>
              </w:rPr>
            </w:pPr>
          </w:p>
        </w:tc>
        <w:tc>
          <w:tcPr>
            <w:tcW w:w="1645" w:type="dxa"/>
          </w:tcPr>
          <w:p w14:paraId="31D9043A" w14:textId="77777777" w:rsidR="004B427D" w:rsidRPr="004B7E1F" w:rsidRDefault="004B427D" w:rsidP="004B427D">
            <w:pPr>
              <w:pStyle w:val="TableParagraph"/>
              <w:bidi/>
              <w:jc w:val="center"/>
              <w:rPr>
                <w:b/>
                <w:bCs w:val="0"/>
                <w:sz w:val="20"/>
                <w:szCs w:val="20"/>
              </w:rPr>
            </w:pPr>
          </w:p>
        </w:tc>
        <w:tc>
          <w:tcPr>
            <w:tcW w:w="1780" w:type="dxa"/>
          </w:tcPr>
          <w:p w14:paraId="6D83F3F8" w14:textId="77777777" w:rsidR="004B427D" w:rsidRPr="004B7E1F" w:rsidRDefault="004B427D" w:rsidP="004B427D">
            <w:pPr>
              <w:pStyle w:val="TableParagraph"/>
              <w:bidi/>
              <w:jc w:val="center"/>
              <w:rPr>
                <w:b/>
                <w:bCs w:val="0"/>
                <w:sz w:val="20"/>
                <w:szCs w:val="20"/>
              </w:rPr>
            </w:pPr>
          </w:p>
        </w:tc>
        <w:tc>
          <w:tcPr>
            <w:tcW w:w="683" w:type="dxa"/>
          </w:tcPr>
          <w:p w14:paraId="7A335532" w14:textId="1459705C" w:rsidR="004B427D" w:rsidRDefault="004B427D" w:rsidP="004B427D">
            <w:pPr>
              <w:pStyle w:val="TableParagraph"/>
              <w:bidi/>
              <w:jc w:val="center"/>
              <w:rPr>
                <w:b/>
                <w:bCs w:val="0"/>
                <w:sz w:val="20"/>
                <w:szCs w:val="20"/>
                <w:rtl/>
              </w:rPr>
            </w:pPr>
            <w:r>
              <w:rPr>
                <w:rFonts w:hint="cs"/>
                <w:b/>
                <w:bCs w:val="0"/>
                <w:sz w:val="20"/>
                <w:szCs w:val="20"/>
                <w:rtl/>
              </w:rPr>
              <w:t>14</w:t>
            </w:r>
          </w:p>
        </w:tc>
      </w:tr>
      <w:tr w:rsidR="004B427D" w:rsidRPr="004B7E1F" w14:paraId="43ED68BE" w14:textId="77777777" w:rsidTr="004B427D">
        <w:trPr>
          <w:trHeight w:val="558"/>
        </w:trPr>
        <w:tc>
          <w:tcPr>
            <w:tcW w:w="1124" w:type="dxa"/>
          </w:tcPr>
          <w:p w14:paraId="158D6B82" w14:textId="77777777" w:rsidR="004B427D" w:rsidRPr="004B7E1F" w:rsidRDefault="004B427D" w:rsidP="004B427D">
            <w:pPr>
              <w:pStyle w:val="TableParagraph"/>
              <w:bidi/>
              <w:ind w:hanging="22"/>
              <w:jc w:val="center"/>
              <w:rPr>
                <w:b/>
                <w:w w:val="85"/>
                <w:sz w:val="20"/>
                <w:szCs w:val="20"/>
                <w:rtl/>
              </w:rPr>
            </w:pPr>
          </w:p>
        </w:tc>
        <w:tc>
          <w:tcPr>
            <w:tcW w:w="1092" w:type="dxa"/>
          </w:tcPr>
          <w:p w14:paraId="6D6205E8" w14:textId="77777777" w:rsidR="004B427D" w:rsidRPr="004B7E1F" w:rsidRDefault="004B427D" w:rsidP="004B427D">
            <w:pPr>
              <w:pStyle w:val="TableParagraph"/>
              <w:bidi/>
              <w:jc w:val="center"/>
              <w:rPr>
                <w:b/>
                <w:w w:val="83"/>
                <w:sz w:val="20"/>
                <w:szCs w:val="20"/>
                <w:rtl/>
              </w:rPr>
            </w:pPr>
          </w:p>
        </w:tc>
        <w:tc>
          <w:tcPr>
            <w:tcW w:w="1369" w:type="dxa"/>
          </w:tcPr>
          <w:p w14:paraId="64899183" w14:textId="77777777" w:rsidR="004B427D" w:rsidRPr="004B7E1F" w:rsidRDefault="004B427D" w:rsidP="004B427D">
            <w:pPr>
              <w:pStyle w:val="TableParagraph"/>
              <w:bidi/>
              <w:jc w:val="center"/>
              <w:rPr>
                <w:b/>
                <w:bCs w:val="0"/>
                <w:sz w:val="20"/>
                <w:szCs w:val="20"/>
              </w:rPr>
            </w:pPr>
          </w:p>
        </w:tc>
        <w:tc>
          <w:tcPr>
            <w:tcW w:w="1419" w:type="dxa"/>
          </w:tcPr>
          <w:p w14:paraId="0CA02EBA" w14:textId="77777777" w:rsidR="004B427D" w:rsidRPr="004B7E1F" w:rsidRDefault="004B427D" w:rsidP="004B427D">
            <w:pPr>
              <w:pStyle w:val="TableParagraph"/>
              <w:bidi/>
              <w:jc w:val="center"/>
              <w:rPr>
                <w:b/>
                <w:w w:val="69"/>
                <w:sz w:val="20"/>
                <w:szCs w:val="20"/>
                <w:rtl/>
              </w:rPr>
            </w:pPr>
          </w:p>
        </w:tc>
        <w:tc>
          <w:tcPr>
            <w:tcW w:w="1381" w:type="dxa"/>
          </w:tcPr>
          <w:p w14:paraId="782D4AC4" w14:textId="77777777" w:rsidR="004B427D" w:rsidRPr="004B7E1F" w:rsidRDefault="004B427D" w:rsidP="004B427D">
            <w:pPr>
              <w:pStyle w:val="TableParagraph"/>
              <w:bidi/>
              <w:jc w:val="center"/>
              <w:rPr>
                <w:b/>
                <w:bCs w:val="0"/>
                <w:sz w:val="20"/>
                <w:szCs w:val="20"/>
              </w:rPr>
            </w:pPr>
          </w:p>
        </w:tc>
        <w:tc>
          <w:tcPr>
            <w:tcW w:w="1645" w:type="dxa"/>
          </w:tcPr>
          <w:p w14:paraId="7C9A400E" w14:textId="77777777" w:rsidR="004B427D" w:rsidRPr="004B7E1F" w:rsidRDefault="004B427D" w:rsidP="004B427D">
            <w:pPr>
              <w:pStyle w:val="TableParagraph"/>
              <w:bidi/>
              <w:jc w:val="center"/>
              <w:rPr>
                <w:b/>
                <w:bCs w:val="0"/>
                <w:sz w:val="20"/>
                <w:szCs w:val="20"/>
              </w:rPr>
            </w:pPr>
          </w:p>
        </w:tc>
        <w:tc>
          <w:tcPr>
            <w:tcW w:w="1780" w:type="dxa"/>
          </w:tcPr>
          <w:p w14:paraId="449846DB" w14:textId="77777777" w:rsidR="004B427D" w:rsidRPr="004B7E1F" w:rsidRDefault="004B427D" w:rsidP="004B427D">
            <w:pPr>
              <w:pStyle w:val="TableParagraph"/>
              <w:bidi/>
              <w:jc w:val="center"/>
              <w:rPr>
                <w:b/>
                <w:bCs w:val="0"/>
                <w:sz w:val="20"/>
                <w:szCs w:val="20"/>
              </w:rPr>
            </w:pPr>
          </w:p>
        </w:tc>
        <w:tc>
          <w:tcPr>
            <w:tcW w:w="683" w:type="dxa"/>
          </w:tcPr>
          <w:p w14:paraId="20E31D72" w14:textId="765B4B7D" w:rsidR="004B427D" w:rsidRDefault="004B427D" w:rsidP="004B427D">
            <w:pPr>
              <w:pStyle w:val="TableParagraph"/>
              <w:bidi/>
              <w:jc w:val="center"/>
              <w:rPr>
                <w:b/>
                <w:bCs w:val="0"/>
                <w:sz w:val="20"/>
                <w:szCs w:val="20"/>
                <w:rtl/>
              </w:rPr>
            </w:pPr>
            <w:r>
              <w:rPr>
                <w:rFonts w:hint="cs"/>
                <w:b/>
                <w:bCs w:val="0"/>
                <w:sz w:val="20"/>
                <w:szCs w:val="20"/>
                <w:rtl/>
              </w:rPr>
              <w:t>15</w:t>
            </w:r>
          </w:p>
        </w:tc>
      </w:tr>
      <w:tr w:rsidR="004B427D" w:rsidRPr="004B7E1F" w14:paraId="257E5513" w14:textId="77777777" w:rsidTr="004B427D">
        <w:trPr>
          <w:trHeight w:val="558"/>
        </w:trPr>
        <w:tc>
          <w:tcPr>
            <w:tcW w:w="1124" w:type="dxa"/>
          </w:tcPr>
          <w:p w14:paraId="2E4C2DE0" w14:textId="77777777" w:rsidR="004B427D" w:rsidRPr="004B7E1F" w:rsidRDefault="004B427D" w:rsidP="004B427D">
            <w:pPr>
              <w:pStyle w:val="TableParagraph"/>
              <w:bidi/>
              <w:ind w:hanging="22"/>
              <w:jc w:val="center"/>
              <w:rPr>
                <w:b/>
                <w:w w:val="85"/>
                <w:sz w:val="20"/>
                <w:szCs w:val="20"/>
                <w:rtl/>
              </w:rPr>
            </w:pPr>
          </w:p>
        </w:tc>
        <w:tc>
          <w:tcPr>
            <w:tcW w:w="1092" w:type="dxa"/>
          </w:tcPr>
          <w:p w14:paraId="3B88C21E" w14:textId="77777777" w:rsidR="004B427D" w:rsidRPr="004B7E1F" w:rsidRDefault="004B427D" w:rsidP="004B427D">
            <w:pPr>
              <w:pStyle w:val="TableParagraph"/>
              <w:bidi/>
              <w:jc w:val="center"/>
              <w:rPr>
                <w:b/>
                <w:w w:val="83"/>
                <w:sz w:val="20"/>
                <w:szCs w:val="20"/>
                <w:rtl/>
              </w:rPr>
            </w:pPr>
          </w:p>
        </w:tc>
        <w:tc>
          <w:tcPr>
            <w:tcW w:w="1369" w:type="dxa"/>
          </w:tcPr>
          <w:p w14:paraId="088BC747" w14:textId="77777777" w:rsidR="004B427D" w:rsidRPr="004B7E1F" w:rsidRDefault="004B427D" w:rsidP="004B427D">
            <w:pPr>
              <w:pStyle w:val="TableParagraph"/>
              <w:bidi/>
              <w:jc w:val="center"/>
              <w:rPr>
                <w:b/>
                <w:bCs w:val="0"/>
                <w:sz w:val="20"/>
                <w:szCs w:val="20"/>
              </w:rPr>
            </w:pPr>
          </w:p>
        </w:tc>
        <w:tc>
          <w:tcPr>
            <w:tcW w:w="1419" w:type="dxa"/>
          </w:tcPr>
          <w:p w14:paraId="7568A21E" w14:textId="77777777" w:rsidR="004B427D" w:rsidRPr="004B7E1F" w:rsidRDefault="004B427D" w:rsidP="004B427D">
            <w:pPr>
              <w:pStyle w:val="TableParagraph"/>
              <w:bidi/>
              <w:jc w:val="center"/>
              <w:rPr>
                <w:b/>
                <w:w w:val="69"/>
                <w:sz w:val="20"/>
                <w:szCs w:val="20"/>
                <w:rtl/>
              </w:rPr>
            </w:pPr>
          </w:p>
        </w:tc>
        <w:tc>
          <w:tcPr>
            <w:tcW w:w="1381" w:type="dxa"/>
          </w:tcPr>
          <w:p w14:paraId="4A2042FF" w14:textId="77777777" w:rsidR="004B427D" w:rsidRPr="004B7E1F" w:rsidRDefault="004B427D" w:rsidP="004B427D">
            <w:pPr>
              <w:pStyle w:val="TableParagraph"/>
              <w:bidi/>
              <w:jc w:val="center"/>
              <w:rPr>
                <w:b/>
                <w:bCs w:val="0"/>
                <w:sz w:val="20"/>
                <w:szCs w:val="20"/>
              </w:rPr>
            </w:pPr>
          </w:p>
        </w:tc>
        <w:tc>
          <w:tcPr>
            <w:tcW w:w="1645" w:type="dxa"/>
          </w:tcPr>
          <w:p w14:paraId="52B71244" w14:textId="77777777" w:rsidR="004B427D" w:rsidRPr="004B7E1F" w:rsidRDefault="004B427D" w:rsidP="004B427D">
            <w:pPr>
              <w:pStyle w:val="TableParagraph"/>
              <w:bidi/>
              <w:jc w:val="center"/>
              <w:rPr>
                <w:b/>
                <w:bCs w:val="0"/>
                <w:sz w:val="20"/>
                <w:szCs w:val="20"/>
              </w:rPr>
            </w:pPr>
          </w:p>
        </w:tc>
        <w:tc>
          <w:tcPr>
            <w:tcW w:w="1780" w:type="dxa"/>
          </w:tcPr>
          <w:p w14:paraId="5444AE8B" w14:textId="77777777" w:rsidR="004B427D" w:rsidRPr="004B7E1F" w:rsidRDefault="004B427D" w:rsidP="004B427D">
            <w:pPr>
              <w:pStyle w:val="TableParagraph"/>
              <w:bidi/>
              <w:jc w:val="center"/>
              <w:rPr>
                <w:b/>
                <w:bCs w:val="0"/>
                <w:sz w:val="20"/>
                <w:szCs w:val="20"/>
              </w:rPr>
            </w:pPr>
          </w:p>
        </w:tc>
        <w:tc>
          <w:tcPr>
            <w:tcW w:w="683" w:type="dxa"/>
          </w:tcPr>
          <w:p w14:paraId="69E8DD4A" w14:textId="723E2471" w:rsidR="004B427D" w:rsidRDefault="004B427D" w:rsidP="004B427D">
            <w:pPr>
              <w:pStyle w:val="TableParagraph"/>
              <w:bidi/>
              <w:jc w:val="center"/>
              <w:rPr>
                <w:b/>
                <w:bCs w:val="0"/>
                <w:sz w:val="20"/>
                <w:szCs w:val="20"/>
                <w:rtl/>
              </w:rPr>
            </w:pPr>
            <w:r>
              <w:rPr>
                <w:rFonts w:hint="cs"/>
                <w:b/>
                <w:bCs w:val="0"/>
                <w:sz w:val="20"/>
                <w:szCs w:val="20"/>
                <w:rtl/>
              </w:rPr>
              <w:t>16</w:t>
            </w:r>
          </w:p>
        </w:tc>
      </w:tr>
      <w:tr w:rsidR="004B427D" w:rsidRPr="004B7E1F" w14:paraId="29B600BC" w14:textId="77777777" w:rsidTr="004B427D">
        <w:trPr>
          <w:trHeight w:val="558"/>
        </w:trPr>
        <w:tc>
          <w:tcPr>
            <w:tcW w:w="1124" w:type="dxa"/>
          </w:tcPr>
          <w:p w14:paraId="7C4565FD" w14:textId="77777777" w:rsidR="004B427D" w:rsidRPr="004B7E1F" w:rsidRDefault="004B427D" w:rsidP="004B427D">
            <w:pPr>
              <w:pStyle w:val="TableParagraph"/>
              <w:bidi/>
              <w:ind w:hanging="22"/>
              <w:jc w:val="center"/>
              <w:rPr>
                <w:b/>
                <w:w w:val="85"/>
                <w:sz w:val="20"/>
                <w:szCs w:val="20"/>
                <w:rtl/>
              </w:rPr>
            </w:pPr>
          </w:p>
        </w:tc>
        <w:tc>
          <w:tcPr>
            <w:tcW w:w="1092" w:type="dxa"/>
          </w:tcPr>
          <w:p w14:paraId="0D66938C" w14:textId="77777777" w:rsidR="004B427D" w:rsidRPr="004B7E1F" w:rsidRDefault="004B427D" w:rsidP="004B427D">
            <w:pPr>
              <w:pStyle w:val="TableParagraph"/>
              <w:bidi/>
              <w:jc w:val="center"/>
              <w:rPr>
                <w:b/>
                <w:w w:val="83"/>
                <w:sz w:val="20"/>
                <w:szCs w:val="20"/>
                <w:rtl/>
              </w:rPr>
            </w:pPr>
          </w:p>
        </w:tc>
        <w:tc>
          <w:tcPr>
            <w:tcW w:w="1369" w:type="dxa"/>
          </w:tcPr>
          <w:p w14:paraId="3337266B" w14:textId="77777777" w:rsidR="004B427D" w:rsidRPr="004B7E1F" w:rsidRDefault="004B427D" w:rsidP="004B427D">
            <w:pPr>
              <w:pStyle w:val="TableParagraph"/>
              <w:bidi/>
              <w:jc w:val="center"/>
              <w:rPr>
                <w:b/>
                <w:bCs w:val="0"/>
                <w:sz w:val="20"/>
                <w:szCs w:val="20"/>
              </w:rPr>
            </w:pPr>
          </w:p>
        </w:tc>
        <w:tc>
          <w:tcPr>
            <w:tcW w:w="1419" w:type="dxa"/>
          </w:tcPr>
          <w:p w14:paraId="65C9B86D" w14:textId="77777777" w:rsidR="004B427D" w:rsidRPr="004B7E1F" w:rsidRDefault="004B427D" w:rsidP="004B427D">
            <w:pPr>
              <w:pStyle w:val="TableParagraph"/>
              <w:bidi/>
              <w:jc w:val="center"/>
              <w:rPr>
                <w:b/>
                <w:w w:val="69"/>
                <w:sz w:val="20"/>
                <w:szCs w:val="20"/>
                <w:rtl/>
              </w:rPr>
            </w:pPr>
          </w:p>
        </w:tc>
        <w:tc>
          <w:tcPr>
            <w:tcW w:w="1381" w:type="dxa"/>
          </w:tcPr>
          <w:p w14:paraId="06B51A79" w14:textId="77777777" w:rsidR="004B427D" w:rsidRPr="004B7E1F" w:rsidRDefault="004B427D" w:rsidP="004B427D">
            <w:pPr>
              <w:pStyle w:val="TableParagraph"/>
              <w:bidi/>
              <w:jc w:val="center"/>
              <w:rPr>
                <w:b/>
                <w:bCs w:val="0"/>
                <w:sz w:val="20"/>
                <w:szCs w:val="20"/>
              </w:rPr>
            </w:pPr>
          </w:p>
        </w:tc>
        <w:tc>
          <w:tcPr>
            <w:tcW w:w="1645" w:type="dxa"/>
          </w:tcPr>
          <w:p w14:paraId="6CC54482" w14:textId="77777777" w:rsidR="004B427D" w:rsidRPr="004B7E1F" w:rsidRDefault="004B427D" w:rsidP="004B427D">
            <w:pPr>
              <w:pStyle w:val="TableParagraph"/>
              <w:bidi/>
              <w:jc w:val="center"/>
              <w:rPr>
                <w:b/>
                <w:bCs w:val="0"/>
                <w:sz w:val="20"/>
                <w:szCs w:val="20"/>
              </w:rPr>
            </w:pPr>
          </w:p>
        </w:tc>
        <w:tc>
          <w:tcPr>
            <w:tcW w:w="1780" w:type="dxa"/>
          </w:tcPr>
          <w:p w14:paraId="66E2240A" w14:textId="77777777" w:rsidR="004B427D" w:rsidRPr="004B7E1F" w:rsidRDefault="004B427D" w:rsidP="004B427D">
            <w:pPr>
              <w:pStyle w:val="TableParagraph"/>
              <w:bidi/>
              <w:jc w:val="center"/>
              <w:rPr>
                <w:b/>
                <w:bCs w:val="0"/>
                <w:sz w:val="20"/>
                <w:szCs w:val="20"/>
              </w:rPr>
            </w:pPr>
          </w:p>
        </w:tc>
        <w:tc>
          <w:tcPr>
            <w:tcW w:w="683" w:type="dxa"/>
          </w:tcPr>
          <w:p w14:paraId="0C8D745E" w14:textId="52287077" w:rsidR="004B427D" w:rsidRDefault="004B427D" w:rsidP="004B427D">
            <w:pPr>
              <w:pStyle w:val="TableParagraph"/>
              <w:bidi/>
              <w:jc w:val="center"/>
              <w:rPr>
                <w:b/>
                <w:bCs w:val="0"/>
                <w:sz w:val="20"/>
                <w:szCs w:val="20"/>
                <w:rtl/>
              </w:rPr>
            </w:pPr>
            <w:r>
              <w:rPr>
                <w:rFonts w:hint="cs"/>
                <w:b/>
                <w:bCs w:val="0"/>
                <w:sz w:val="20"/>
                <w:szCs w:val="20"/>
                <w:rtl/>
              </w:rPr>
              <w:t>17</w:t>
            </w:r>
          </w:p>
        </w:tc>
      </w:tr>
      <w:tr w:rsidR="004B427D" w:rsidRPr="004B7E1F" w14:paraId="70EA68E4" w14:textId="77777777" w:rsidTr="004B427D">
        <w:trPr>
          <w:trHeight w:val="558"/>
        </w:trPr>
        <w:tc>
          <w:tcPr>
            <w:tcW w:w="1124" w:type="dxa"/>
          </w:tcPr>
          <w:p w14:paraId="6769080B" w14:textId="77777777" w:rsidR="004B427D" w:rsidRPr="004B7E1F" w:rsidRDefault="004B427D" w:rsidP="004B427D">
            <w:pPr>
              <w:pStyle w:val="TableParagraph"/>
              <w:bidi/>
              <w:ind w:hanging="22"/>
              <w:jc w:val="center"/>
              <w:rPr>
                <w:b/>
                <w:w w:val="85"/>
                <w:sz w:val="20"/>
                <w:szCs w:val="20"/>
                <w:rtl/>
              </w:rPr>
            </w:pPr>
          </w:p>
        </w:tc>
        <w:tc>
          <w:tcPr>
            <w:tcW w:w="1092" w:type="dxa"/>
          </w:tcPr>
          <w:p w14:paraId="43668715" w14:textId="77777777" w:rsidR="004B427D" w:rsidRPr="004B7E1F" w:rsidRDefault="004B427D" w:rsidP="004B427D">
            <w:pPr>
              <w:pStyle w:val="TableParagraph"/>
              <w:bidi/>
              <w:jc w:val="center"/>
              <w:rPr>
                <w:b/>
                <w:w w:val="83"/>
                <w:sz w:val="20"/>
                <w:szCs w:val="20"/>
                <w:rtl/>
              </w:rPr>
            </w:pPr>
          </w:p>
        </w:tc>
        <w:tc>
          <w:tcPr>
            <w:tcW w:w="1369" w:type="dxa"/>
          </w:tcPr>
          <w:p w14:paraId="4F58F87C" w14:textId="77777777" w:rsidR="004B427D" w:rsidRPr="004B7E1F" w:rsidRDefault="004B427D" w:rsidP="004B427D">
            <w:pPr>
              <w:pStyle w:val="TableParagraph"/>
              <w:bidi/>
              <w:jc w:val="center"/>
              <w:rPr>
                <w:b/>
                <w:bCs w:val="0"/>
                <w:sz w:val="20"/>
                <w:szCs w:val="20"/>
              </w:rPr>
            </w:pPr>
          </w:p>
        </w:tc>
        <w:tc>
          <w:tcPr>
            <w:tcW w:w="1419" w:type="dxa"/>
          </w:tcPr>
          <w:p w14:paraId="23418E4E" w14:textId="77777777" w:rsidR="004B427D" w:rsidRPr="004B7E1F" w:rsidRDefault="004B427D" w:rsidP="004B427D">
            <w:pPr>
              <w:pStyle w:val="TableParagraph"/>
              <w:bidi/>
              <w:jc w:val="center"/>
              <w:rPr>
                <w:b/>
                <w:w w:val="69"/>
                <w:sz w:val="20"/>
                <w:szCs w:val="20"/>
                <w:rtl/>
              </w:rPr>
            </w:pPr>
          </w:p>
        </w:tc>
        <w:tc>
          <w:tcPr>
            <w:tcW w:w="1381" w:type="dxa"/>
          </w:tcPr>
          <w:p w14:paraId="24FD1756" w14:textId="77777777" w:rsidR="004B427D" w:rsidRPr="004B7E1F" w:rsidRDefault="004B427D" w:rsidP="004B427D">
            <w:pPr>
              <w:pStyle w:val="TableParagraph"/>
              <w:bidi/>
              <w:jc w:val="center"/>
              <w:rPr>
                <w:b/>
                <w:bCs w:val="0"/>
                <w:sz w:val="20"/>
                <w:szCs w:val="20"/>
              </w:rPr>
            </w:pPr>
          </w:p>
        </w:tc>
        <w:tc>
          <w:tcPr>
            <w:tcW w:w="1645" w:type="dxa"/>
          </w:tcPr>
          <w:p w14:paraId="1C74FF48" w14:textId="77777777" w:rsidR="004B427D" w:rsidRPr="004B7E1F" w:rsidRDefault="004B427D" w:rsidP="004B427D">
            <w:pPr>
              <w:pStyle w:val="TableParagraph"/>
              <w:bidi/>
              <w:jc w:val="center"/>
              <w:rPr>
                <w:b/>
                <w:bCs w:val="0"/>
                <w:sz w:val="20"/>
                <w:szCs w:val="20"/>
              </w:rPr>
            </w:pPr>
          </w:p>
        </w:tc>
        <w:tc>
          <w:tcPr>
            <w:tcW w:w="1780" w:type="dxa"/>
          </w:tcPr>
          <w:p w14:paraId="4F723A1B" w14:textId="77777777" w:rsidR="004B427D" w:rsidRPr="004B7E1F" w:rsidRDefault="004B427D" w:rsidP="004B427D">
            <w:pPr>
              <w:pStyle w:val="TableParagraph"/>
              <w:bidi/>
              <w:jc w:val="center"/>
              <w:rPr>
                <w:b/>
                <w:bCs w:val="0"/>
                <w:sz w:val="20"/>
                <w:szCs w:val="20"/>
              </w:rPr>
            </w:pPr>
          </w:p>
        </w:tc>
        <w:tc>
          <w:tcPr>
            <w:tcW w:w="683" w:type="dxa"/>
          </w:tcPr>
          <w:p w14:paraId="6C2C0C8D" w14:textId="712315C0" w:rsidR="004B427D" w:rsidRDefault="004B427D" w:rsidP="004B427D">
            <w:pPr>
              <w:pStyle w:val="TableParagraph"/>
              <w:bidi/>
              <w:jc w:val="center"/>
              <w:rPr>
                <w:b/>
                <w:bCs w:val="0"/>
                <w:sz w:val="20"/>
                <w:szCs w:val="20"/>
                <w:rtl/>
              </w:rPr>
            </w:pPr>
            <w:r>
              <w:rPr>
                <w:rFonts w:hint="cs"/>
                <w:b/>
                <w:bCs w:val="0"/>
                <w:sz w:val="20"/>
                <w:szCs w:val="20"/>
                <w:rtl/>
              </w:rPr>
              <w:t>18</w:t>
            </w:r>
          </w:p>
        </w:tc>
      </w:tr>
      <w:tr w:rsidR="004B427D" w:rsidRPr="004B7E1F" w14:paraId="1E2F2AE7" w14:textId="77777777" w:rsidTr="004B427D">
        <w:trPr>
          <w:trHeight w:val="558"/>
        </w:trPr>
        <w:tc>
          <w:tcPr>
            <w:tcW w:w="1124" w:type="dxa"/>
          </w:tcPr>
          <w:p w14:paraId="35BFE1D8" w14:textId="77777777" w:rsidR="004B427D" w:rsidRPr="004B7E1F" w:rsidRDefault="004B427D" w:rsidP="004B427D">
            <w:pPr>
              <w:pStyle w:val="TableParagraph"/>
              <w:bidi/>
              <w:ind w:hanging="22"/>
              <w:jc w:val="center"/>
              <w:rPr>
                <w:b/>
                <w:w w:val="85"/>
                <w:sz w:val="20"/>
                <w:szCs w:val="20"/>
                <w:rtl/>
              </w:rPr>
            </w:pPr>
          </w:p>
        </w:tc>
        <w:tc>
          <w:tcPr>
            <w:tcW w:w="1092" w:type="dxa"/>
          </w:tcPr>
          <w:p w14:paraId="1D47FAEE" w14:textId="77777777" w:rsidR="004B427D" w:rsidRPr="004B7E1F" w:rsidRDefault="004B427D" w:rsidP="004B427D">
            <w:pPr>
              <w:pStyle w:val="TableParagraph"/>
              <w:bidi/>
              <w:jc w:val="center"/>
              <w:rPr>
                <w:b/>
                <w:w w:val="83"/>
                <w:sz w:val="20"/>
                <w:szCs w:val="20"/>
                <w:rtl/>
              </w:rPr>
            </w:pPr>
          </w:p>
        </w:tc>
        <w:tc>
          <w:tcPr>
            <w:tcW w:w="1369" w:type="dxa"/>
          </w:tcPr>
          <w:p w14:paraId="6D723FAB" w14:textId="77777777" w:rsidR="004B427D" w:rsidRPr="004B7E1F" w:rsidRDefault="004B427D" w:rsidP="004B427D">
            <w:pPr>
              <w:pStyle w:val="TableParagraph"/>
              <w:bidi/>
              <w:jc w:val="center"/>
              <w:rPr>
                <w:b/>
                <w:bCs w:val="0"/>
                <w:sz w:val="20"/>
                <w:szCs w:val="20"/>
              </w:rPr>
            </w:pPr>
          </w:p>
        </w:tc>
        <w:tc>
          <w:tcPr>
            <w:tcW w:w="1419" w:type="dxa"/>
          </w:tcPr>
          <w:p w14:paraId="530180B3" w14:textId="77777777" w:rsidR="004B427D" w:rsidRPr="004B7E1F" w:rsidRDefault="004B427D" w:rsidP="004B427D">
            <w:pPr>
              <w:pStyle w:val="TableParagraph"/>
              <w:bidi/>
              <w:jc w:val="center"/>
              <w:rPr>
                <w:b/>
                <w:w w:val="69"/>
                <w:sz w:val="20"/>
                <w:szCs w:val="20"/>
                <w:rtl/>
              </w:rPr>
            </w:pPr>
          </w:p>
        </w:tc>
        <w:tc>
          <w:tcPr>
            <w:tcW w:w="1381" w:type="dxa"/>
          </w:tcPr>
          <w:p w14:paraId="7BB33D59" w14:textId="77777777" w:rsidR="004B427D" w:rsidRPr="004B7E1F" w:rsidRDefault="004B427D" w:rsidP="004B427D">
            <w:pPr>
              <w:pStyle w:val="TableParagraph"/>
              <w:bidi/>
              <w:jc w:val="center"/>
              <w:rPr>
                <w:b/>
                <w:bCs w:val="0"/>
                <w:sz w:val="20"/>
                <w:szCs w:val="20"/>
              </w:rPr>
            </w:pPr>
          </w:p>
        </w:tc>
        <w:tc>
          <w:tcPr>
            <w:tcW w:w="1645" w:type="dxa"/>
          </w:tcPr>
          <w:p w14:paraId="264575DF" w14:textId="77777777" w:rsidR="004B427D" w:rsidRPr="004B7E1F" w:rsidRDefault="004B427D" w:rsidP="004B427D">
            <w:pPr>
              <w:pStyle w:val="TableParagraph"/>
              <w:bidi/>
              <w:jc w:val="center"/>
              <w:rPr>
                <w:b/>
                <w:bCs w:val="0"/>
                <w:sz w:val="20"/>
                <w:szCs w:val="20"/>
              </w:rPr>
            </w:pPr>
          </w:p>
        </w:tc>
        <w:tc>
          <w:tcPr>
            <w:tcW w:w="1780" w:type="dxa"/>
          </w:tcPr>
          <w:p w14:paraId="51C7AD46" w14:textId="77777777" w:rsidR="004B427D" w:rsidRPr="004B7E1F" w:rsidRDefault="004B427D" w:rsidP="004B427D">
            <w:pPr>
              <w:pStyle w:val="TableParagraph"/>
              <w:bidi/>
              <w:jc w:val="center"/>
              <w:rPr>
                <w:b/>
                <w:bCs w:val="0"/>
                <w:sz w:val="20"/>
                <w:szCs w:val="20"/>
              </w:rPr>
            </w:pPr>
          </w:p>
        </w:tc>
        <w:tc>
          <w:tcPr>
            <w:tcW w:w="683" w:type="dxa"/>
          </w:tcPr>
          <w:p w14:paraId="744F3848" w14:textId="43E49981" w:rsidR="004B427D" w:rsidRDefault="004B427D" w:rsidP="004B427D">
            <w:pPr>
              <w:pStyle w:val="TableParagraph"/>
              <w:bidi/>
              <w:jc w:val="center"/>
              <w:rPr>
                <w:b/>
                <w:bCs w:val="0"/>
                <w:sz w:val="20"/>
                <w:szCs w:val="20"/>
                <w:rtl/>
              </w:rPr>
            </w:pPr>
            <w:r>
              <w:rPr>
                <w:rFonts w:hint="cs"/>
                <w:b/>
                <w:bCs w:val="0"/>
                <w:sz w:val="20"/>
                <w:szCs w:val="20"/>
                <w:rtl/>
              </w:rPr>
              <w:t>19</w:t>
            </w:r>
          </w:p>
        </w:tc>
      </w:tr>
      <w:tr w:rsidR="004B427D" w:rsidRPr="004B7E1F" w14:paraId="4FAFBE10" w14:textId="77777777" w:rsidTr="004B427D">
        <w:trPr>
          <w:trHeight w:val="558"/>
        </w:trPr>
        <w:tc>
          <w:tcPr>
            <w:tcW w:w="1124" w:type="dxa"/>
          </w:tcPr>
          <w:p w14:paraId="32BAAF98" w14:textId="77777777" w:rsidR="004B427D" w:rsidRPr="004B7E1F" w:rsidRDefault="004B427D" w:rsidP="004B427D">
            <w:pPr>
              <w:pStyle w:val="TableParagraph"/>
              <w:bidi/>
              <w:ind w:hanging="22"/>
              <w:jc w:val="center"/>
              <w:rPr>
                <w:b/>
                <w:w w:val="85"/>
                <w:sz w:val="20"/>
                <w:szCs w:val="20"/>
                <w:rtl/>
              </w:rPr>
            </w:pPr>
          </w:p>
        </w:tc>
        <w:tc>
          <w:tcPr>
            <w:tcW w:w="1092" w:type="dxa"/>
          </w:tcPr>
          <w:p w14:paraId="3EEF25BF" w14:textId="77777777" w:rsidR="004B427D" w:rsidRPr="004B7E1F" w:rsidRDefault="004B427D" w:rsidP="004B427D">
            <w:pPr>
              <w:pStyle w:val="TableParagraph"/>
              <w:bidi/>
              <w:jc w:val="center"/>
              <w:rPr>
                <w:b/>
                <w:w w:val="83"/>
                <w:sz w:val="20"/>
                <w:szCs w:val="20"/>
                <w:rtl/>
              </w:rPr>
            </w:pPr>
          </w:p>
        </w:tc>
        <w:tc>
          <w:tcPr>
            <w:tcW w:w="1369" w:type="dxa"/>
          </w:tcPr>
          <w:p w14:paraId="7787EDD2" w14:textId="77777777" w:rsidR="004B427D" w:rsidRPr="004B7E1F" w:rsidRDefault="004B427D" w:rsidP="004B427D">
            <w:pPr>
              <w:pStyle w:val="TableParagraph"/>
              <w:bidi/>
              <w:jc w:val="center"/>
              <w:rPr>
                <w:b/>
                <w:bCs w:val="0"/>
                <w:sz w:val="20"/>
                <w:szCs w:val="20"/>
              </w:rPr>
            </w:pPr>
          </w:p>
        </w:tc>
        <w:tc>
          <w:tcPr>
            <w:tcW w:w="1419" w:type="dxa"/>
          </w:tcPr>
          <w:p w14:paraId="34BB7E89" w14:textId="77777777" w:rsidR="004B427D" w:rsidRPr="004B7E1F" w:rsidRDefault="004B427D" w:rsidP="004B427D">
            <w:pPr>
              <w:pStyle w:val="TableParagraph"/>
              <w:bidi/>
              <w:jc w:val="center"/>
              <w:rPr>
                <w:b/>
                <w:w w:val="69"/>
                <w:sz w:val="20"/>
                <w:szCs w:val="20"/>
                <w:rtl/>
              </w:rPr>
            </w:pPr>
          </w:p>
        </w:tc>
        <w:tc>
          <w:tcPr>
            <w:tcW w:w="1381" w:type="dxa"/>
          </w:tcPr>
          <w:p w14:paraId="17F22151" w14:textId="77777777" w:rsidR="004B427D" w:rsidRPr="004B7E1F" w:rsidRDefault="004B427D" w:rsidP="004B427D">
            <w:pPr>
              <w:pStyle w:val="TableParagraph"/>
              <w:bidi/>
              <w:jc w:val="center"/>
              <w:rPr>
                <w:b/>
                <w:bCs w:val="0"/>
                <w:sz w:val="20"/>
                <w:szCs w:val="20"/>
              </w:rPr>
            </w:pPr>
          </w:p>
        </w:tc>
        <w:tc>
          <w:tcPr>
            <w:tcW w:w="1645" w:type="dxa"/>
          </w:tcPr>
          <w:p w14:paraId="3EF4E835" w14:textId="77777777" w:rsidR="004B427D" w:rsidRPr="004B7E1F" w:rsidRDefault="004B427D" w:rsidP="004B427D">
            <w:pPr>
              <w:pStyle w:val="TableParagraph"/>
              <w:bidi/>
              <w:jc w:val="center"/>
              <w:rPr>
                <w:b/>
                <w:bCs w:val="0"/>
                <w:sz w:val="20"/>
                <w:szCs w:val="20"/>
              </w:rPr>
            </w:pPr>
          </w:p>
        </w:tc>
        <w:tc>
          <w:tcPr>
            <w:tcW w:w="1780" w:type="dxa"/>
          </w:tcPr>
          <w:p w14:paraId="547D138B" w14:textId="77777777" w:rsidR="004B427D" w:rsidRPr="004B7E1F" w:rsidRDefault="004B427D" w:rsidP="004B427D">
            <w:pPr>
              <w:pStyle w:val="TableParagraph"/>
              <w:bidi/>
              <w:jc w:val="center"/>
              <w:rPr>
                <w:b/>
                <w:bCs w:val="0"/>
                <w:sz w:val="20"/>
                <w:szCs w:val="20"/>
              </w:rPr>
            </w:pPr>
          </w:p>
        </w:tc>
        <w:tc>
          <w:tcPr>
            <w:tcW w:w="683" w:type="dxa"/>
          </w:tcPr>
          <w:p w14:paraId="5D63909D" w14:textId="7981E683" w:rsidR="004B427D" w:rsidRDefault="004B427D" w:rsidP="004B427D">
            <w:pPr>
              <w:pStyle w:val="TableParagraph"/>
              <w:bidi/>
              <w:jc w:val="center"/>
              <w:rPr>
                <w:b/>
                <w:bCs w:val="0"/>
                <w:sz w:val="20"/>
                <w:szCs w:val="20"/>
                <w:rtl/>
              </w:rPr>
            </w:pPr>
            <w:r>
              <w:rPr>
                <w:rFonts w:hint="cs"/>
                <w:b/>
                <w:bCs w:val="0"/>
                <w:sz w:val="20"/>
                <w:szCs w:val="20"/>
                <w:rtl/>
              </w:rPr>
              <w:t>20</w:t>
            </w:r>
          </w:p>
        </w:tc>
      </w:tr>
    </w:tbl>
    <w:p w14:paraId="75E9EF67" w14:textId="3FA9CA4B" w:rsidR="004B427D" w:rsidRDefault="004B427D" w:rsidP="004B427D">
      <w:pPr>
        <w:spacing w:after="160" w:line="259" w:lineRule="auto"/>
        <w:rPr>
          <w:rFonts w:ascii="Georgia" w:eastAsia="Georgia" w:hAnsi="Georgia"/>
          <w:b/>
          <w:bCs w:val="0"/>
          <w:szCs w:val="20"/>
          <w:rtl/>
          <w:lang w:bidi="fa-IR"/>
        </w:rPr>
      </w:pPr>
    </w:p>
    <w:p w14:paraId="6FC27BA1" w14:textId="130DCE45" w:rsidR="004B427D" w:rsidRDefault="004B427D" w:rsidP="004B427D">
      <w:pPr>
        <w:spacing w:after="160" w:line="259" w:lineRule="auto"/>
        <w:rPr>
          <w:rFonts w:ascii="Georgia" w:eastAsia="Georgia" w:hAnsi="Georgia"/>
          <w:b/>
          <w:bCs w:val="0"/>
          <w:szCs w:val="20"/>
          <w:rtl/>
          <w:lang w:bidi="fa-IR"/>
        </w:rPr>
      </w:pPr>
    </w:p>
    <w:tbl>
      <w:tblPr>
        <w:tblW w:w="93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39"/>
        <w:gridCol w:w="6287"/>
        <w:gridCol w:w="704"/>
      </w:tblGrid>
      <w:tr w:rsidR="004B427D" w:rsidRPr="004B7E1F" w14:paraId="3BED9E35" w14:textId="77777777" w:rsidTr="004B427D">
        <w:trPr>
          <w:trHeight w:val="885"/>
          <w:jc w:val="center"/>
        </w:trPr>
        <w:tc>
          <w:tcPr>
            <w:tcW w:w="9330" w:type="dxa"/>
            <w:gridSpan w:val="3"/>
          </w:tcPr>
          <w:p w14:paraId="38D76FED" w14:textId="77777777" w:rsidR="004B427D" w:rsidRPr="004B7E1F" w:rsidRDefault="004B427D" w:rsidP="0000407B">
            <w:pPr>
              <w:pStyle w:val="TableParagraph"/>
              <w:bidi/>
              <w:jc w:val="left"/>
              <w:rPr>
                <w:b/>
                <w:bCs w:val="0"/>
                <w:sz w:val="20"/>
                <w:szCs w:val="20"/>
              </w:rPr>
            </w:pPr>
            <w:r w:rsidRPr="004B7E1F">
              <w:rPr>
                <w:b/>
                <w:bCs w:val="0"/>
                <w:noProof/>
                <w:sz w:val="20"/>
                <w:szCs w:val="20"/>
              </w:rPr>
              <w:lastRenderedPageBreak/>
              <mc:AlternateContent>
                <mc:Choice Requires="wpg">
                  <w:drawing>
                    <wp:anchor distT="0" distB="0" distL="0" distR="0" simplePos="0" relativeHeight="251659264" behindDoc="0" locked="0" layoutInCell="1" allowOverlap="1" wp14:anchorId="0F8C958F" wp14:editId="1F524C65">
                      <wp:simplePos x="0" y="0"/>
                      <wp:positionH relativeFrom="page">
                        <wp:posOffset>3478403</wp:posOffset>
                      </wp:positionH>
                      <wp:positionV relativeFrom="page">
                        <wp:posOffset>9683191</wp:posOffset>
                      </wp:positionV>
                      <wp:extent cx="3536315" cy="220979"/>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315" cy="220979"/>
                                <a:chOff x="0" y="0"/>
                                <a:chExt cx="3536315" cy="220979"/>
                              </a:xfrm>
                            </wpg:grpSpPr>
                            <pic:pic xmlns:pic="http://schemas.openxmlformats.org/drawingml/2006/picture">
                              <pic:nvPicPr>
                                <pic:cNvPr id="159" name="Image 159"/>
                                <pic:cNvPicPr/>
                              </pic:nvPicPr>
                              <pic:blipFill>
                                <a:blip r:embed="rId10" cstate="print"/>
                                <a:stretch>
                                  <a:fillRect/>
                                </a:stretch>
                              </pic:blipFill>
                              <pic:spPr>
                                <a:xfrm>
                                  <a:off x="2157095" y="0"/>
                                  <a:ext cx="1379220" cy="220979"/>
                                </a:xfrm>
                                <a:prstGeom prst="rect">
                                  <a:avLst/>
                                </a:prstGeom>
                              </pic:spPr>
                            </pic:pic>
                            <pic:pic xmlns:pic="http://schemas.openxmlformats.org/drawingml/2006/picture">
                              <pic:nvPicPr>
                                <pic:cNvPr id="160" name="Image 160"/>
                                <pic:cNvPicPr/>
                              </pic:nvPicPr>
                              <pic:blipFill>
                                <a:blip r:embed="rId11" cstate="print"/>
                                <a:stretch>
                                  <a:fillRect/>
                                </a:stretch>
                              </pic:blipFill>
                              <pic:spPr>
                                <a:xfrm>
                                  <a:off x="721105" y="0"/>
                                  <a:ext cx="1485468" cy="220979"/>
                                </a:xfrm>
                                <a:prstGeom prst="rect">
                                  <a:avLst/>
                                </a:prstGeom>
                              </pic:spPr>
                            </pic:pic>
                            <pic:pic xmlns:pic="http://schemas.openxmlformats.org/drawingml/2006/picture">
                              <pic:nvPicPr>
                                <pic:cNvPr id="161" name="Image 161"/>
                                <pic:cNvPicPr/>
                              </pic:nvPicPr>
                              <pic:blipFill>
                                <a:blip r:embed="rId12" cstate="print"/>
                                <a:stretch>
                                  <a:fillRect/>
                                </a:stretch>
                              </pic:blipFill>
                              <pic:spPr>
                                <a:xfrm>
                                  <a:off x="0" y="0"/>
                                  <a:ext cx="772337" cy="220979"/>
                                </a:xfrm>
                                <a:prstGeom prst="rect">
                                  <a:avLst/>
                                </a:prstGeom>
                              </pic:spPr>
                            </pic:pic>
                          </wpg:wgp>
                        </a:graphicData>
                      </a:graphic>
                    </wp:anchor>
                  </w:drawing>
                </mc:Choice>
                <mc:Fallback>
                  <w:pict>
                    <v:group w14:anchorId="0BB0EB59" id="Group 158" o:spid="_x0000_s1026" style="position:absolute;margin-left:273.9pt;margin-top:762.45pt;width:278.45pt;height:17.4pt;z-index:251659264;mso-wrap-distance-left:0;mso-wrap-distance-right:0;mso-position-horizontal-relative:page;mso-position-vertical-relative:page" coordsize="35363,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9" o:spid="_x0000_s1027" type="#_x0000_t75" style="position:absolute;left:21570;width:13793;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">
                        <v:imagedata r:id="rId13" o:title=""/>
                      </v:shape>
                      <v:shape id="Image 160" o:spid="_x0000_s1028" type="#_x0000_t75" style="position:absolute;left:7211;width:14854;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">
                        <v:imagedata r:id="rId14" o:title=""/>
                      </v:shape>
                      <v:shape id="Image 161" o:spid="_x0000_s1029" type="#_x0000_t75" style="position:absolute;width:7723;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">
                        <v:imagedata r:id="rId15" o:title=""/>
                      </v:shape>
                      <w10:wrap anchorx="page" anchory="page"/>
                    </v:group>
                  </w:pict>
                </mc:Fallback>
              </mc:AlternateContent>
            </w:r>
            <w:r w:rsidRPr="004B7E1F">
              <w:rPr>
                <w:b/>
                <w:w w:val="78"/>
                <w:sz w:val="20"/>
                <w:szCs w:val="20"/>
                <w:rtl/>
              </w:rPr>
              <w:t>فهرست</w:t>
            </w:r>
            <w:r w:rsidRPr="004B7E1F">
              <w:rPr>
                <w:b/>
                <w:spacing w:val="-6"/>
                <w:sz w:val="20"/>
                <w:szCs w:val="20"/>
                <w:rtl/>
              </w:rPr>
              <w:t xml:space="preserve"> </w:t>
            </w:r>
            <w:r w:rsidRPr="004B7E1F">
              <w:rPr>
                <w:b/>
                <w:w w:val="78"/>
                <w:sz w:val="20"/>
                <w:szCs w:val="20"/>
                <w:rtl/>
              </w:rPr>
              <w:t>کلیه</w:t>
            </w:r>
            <w:r w:rsidRPr="004B7E1F">
              <w:rPr>
                <w:b/>
                <w:spacing w:val="-4"/>
                <w:sz w:val="20"/>
                <w:szCs w:val="20"/>
                <w:rtl/>
              </w:rPr>
              <w:t xml:space="preserve"> </w:t>
            </w:r>
            <w:r w:rsidRPr="004B7E1F">
              <w:rPr>
                <w:b/>
                <w:w w:val="78"/>
                <w:sz w:val="20"/>
                <w:szCs w:val="20"/>
                <w:rtl/>
              </w:rPr>
              <w:t>مندرجات</w:t>
            </w:r>
            <w:r w:rsidRPr="004B7E1F">
              <w:rPr>
                <w:b/>
                <w:spacing w:val="-4"/>
                <w:sz w:val="20"/>
                <w:szCs w:val="20"/>
                <w:rtl/>
              </w:rPr>
              <w:t xml:space="preserve"> </w:t>
            </w:r>
            <w:r w:rsidRPr="004B7E1F">
              <w:rPr>
                <w:b/>
                <w:w w:val="78"/>
                <w:sz w:val="20"/>
                <w:szCs w:val="20"/>
                <w:rtl/>
              </w:rPr>
              <w:t>و</w:t>
            </w:r>
            <w:r w:rsidRPr="004B7E1F">
              <w:rPr>
                <w:b/>
                <w:spacing w:val="-5"/>
                <w:sz w:val="20"/>
                <w:szCs w:val="20"/>
                <w:rtl/>
              </w:rPr>
              <w:t xml:space="preserve"> </w:t>
            </w:r>
            <w:r w:rsidRPr="004B7E1F">
              <w:rPr>
                <w:b/>
                <w:w w:val="78"/>
                <w:sz w:val="20"/>
                <w:szCs w:val="20"/>
                <w:rtl/>
              </w:rPr>
              <w:t>مستندات</w:t>
            </w:r>
          </w:p>
        </w:tc>
      </w:tr>
      <w:tr w:rsidR="004B427D" w:rsidRPr="004B7E1F" w14:paraId="4C800063" w14:textId="77777777" w:rsidTr="004B427D">
        <w:trPr>
          <w:trHeight w:val="219"/>
          <w:jc w:val="center"/>
        </w:trPr>
        <w:tc>
          <w:tcPr>
            <w:tcW w:w="2339" w:type="dxa"/>
            <w:tcBorders>
              <w:bottom w:val="single" w:sz="4" w:space="0" w:color="000000"/>
              <w:right w:val="single" w:sz="4" w:space="0" w:color="000000"/>
            </w:tcBorders>
          </w:tcPr>
          <w:p w14:paraId="25DB1931" w14:textId="77777777" w:rsidR="004B427D" w:rsidRPr="004B7E1F" w:rsidRDefault="004B427D" w:rsidP="004B427D">
            <w:pPr>
              <w:pStyle w:val="TableParagraph"/>
              <w:bidi/>
              <w:jc w:val="center"/>
              <w:rPr>
                <w:b/>
                <w:bCs w:val="0"/>
                <w:sz w:val="20"/>
                <w:szCs w:val="20"/>
              </w:rPr>
            </w:pPr>
            <w:r w:rsidRPr="004B7E1F">
              <w:rPr>
                <w:b/>
                <w:w w:val="79"/>
                <w:sz w:val="20"/>
                <w:szCs w:val="20"/>
                <w:rtl/>
              </w:rPr>
              <w:t>شماره</w:t>
            </w:r>
            <w:r w:rsidRPr="004B7E1F">
              <w:rPr>
                <w:b/>
                <w:spacing w:val="-2"/>
                <w:w w:val="79"/>
                <w:sz w:val="20"/>
                <w:szCs w:val="20"/>
                <w:rtl/>
              </w:rPr>
              <w:t xml:space="preserve"> </w:t>
            </w:r>
            <w:r w:rsidRPr="004B7E1F">
              <w:rPr>
                <w:b/>
                <w:w w:val="79"/>
                <w:sz w:val="20"/>
                <w:szCs w:val="20"/>
                <w:rtl/>
              </w:rPr>
              <w:t>صفحه</w:t>
            </w:r>
          </w:p>
        </w:tc>
        <w:tc>
          <w:tcPr>
            <w:tcW w:w="6287" w:type="dxa"/>
            <w:tcBorders>
              <w:left w:val="single" w:sz="4" w:space="0" w:color="000000"/>
              <w:bottom w:val="single" w:sz="4" w:space="0" w:color="000000"/>
              <w:right w:val="single" w:sz="4" w:space="0" w:color="000000"/>
            </w:tcBorders>
          </w:tcPr>
          <w:p w14:paraId="616240A5" w14:textId="77777777" w:rsidR="004B427D" w:rsidRPr="004B7E1F" w:rsidRDefault="004B427D" w:rsidP="004B427D">
            <w:pPr>
              <w:pStyle w:val="TableParagraph"/>
              <w:bidi/>
              <w:jc w:val="center"/>
              <w:rPr>
                <w:b/>
                <w:bCs w:val="0"/>
                <w:sz w:val="20"/>
                <w:szCs w:val="20"/>
              </w:rPr>
            </w:pPr>
            <w:r w:rsidRPr="004B7E1F">
              <w:rPr>
                <w:b/>
                <w:w w:val="83"/>
                <w:sz w:val="20"/>
                <w:szCs w:val="20"/>
                <w:rtl/>
              </w:rPr>
              <w:t>عنوان</w:t>
            </w:r>
          </w:p>
        </w:tc>
        <w:tc>
          <w:tcPr>
            <w:tcW w:w="703" w:type="dxa"/>
            <w:tcBorders>
              <w:left w:val="single" w:sz="4" w:space="0" w:color="000000"/>
              <w:bottom w:val="single" w:sz="4" w:space="0" w:color="000000"/>
            </w:tcBorders>
          </w:tcPr>
          <w:p w14:paraId="1156DD99" w14:textId="77777777" w:rsidR="004B427D" w:rsidRPr="004B7E1F" w:rsidRDefault="004B427D" w:rsidP="004B427D">
            <w:pPr>
              <w:pStyle w:val="TableParagraph"/>
              <w:bidi/>
              <w:jc w:val="center"/>
              <w:rPr>
                <w:b/>
                <w:bCs w:val="0"/>
                <w:sz w:val="20"/>
                <w:szCs w:val="20"/>
              </w:rPr>
            </w:pPr>
            <w:r w:rsidRPr="004B7E1F">
              <w:rPr>
                <w:b/>
                <w:w w:val="80"/>
                <w:sz w:val="20"/>
                <w:szCs w:val="20"/>
                <w:rtl/>
              </w:rPr>
              <w:t>ردیف</w:t>
            </w:r>
          </w:p>
        </w:tc>
      </w:tr>
      <w:tr w:rsidR="004B427D" w:rsidRPr="004B7E1F" w14:paraId="4BE68B03" w14:textId="77777777" w:rsidTr="004B427D">
        <w:trPr>
          <w:trHeight w:val="886"/>
          <w:jc w:val="center"/>
        </w:trPr>
        <w:tc>
          <w:tcPr>
            <w:tcW w:w="2339" w:type="dxa"/>
            <w:tcBorders>
              <w:top w:val="single" w:sz="4" w:space="0" w:color="000000"/>
              <w:bottom w:val="single" w:sz="4" w:space="0" w:color="000000"/>
              <w:right w:val="single" w:sz="4" w:space="0" w:color="000000"/>
            </w:tcBorders>
          </w:tcPr>
          <w:p w14:paraId="659BAC94" w14:textId="77777777" w:rsidR="004B427D" w:rsidRPr="004B7E1F" w:rsidRDefault="004B427D" w:rsidP="0000407B">
            <w:pPr>
              <w:pStyle w:val="TableParagraph"/>
              <w:bidi/>
              <w:jc w:val="left"/>
              <w:rPr>
                <w:rFonts w:ascii="Times New Roman"/>
                <w:b/>
                <w:bCs w:val="0"/>
                <w:sz w:val="20"/>
                <w:szCs w:val="20"/>
              </w:rPr>
            </w:pPr>
          </w:p>
        </w:tc>
        <w:tc>
          <w:tcPr>
            <w:tcW w:w="6287" w:type="dxa"/>
            <w:tcBorders>
              <w:top w:val="single" w:sz="4" w:space="0" w:color="000000"/>
              <w:left w:val="single" w:sz="4" w:space="0" w:color="000000"/>
              <w:bottom w:val="single" w:sz="4" w:space="0" w:color="000000"/>
              <w:right w:val="single" w:sz="4" w:space="0" w:color="000000"/>
            </w:tcBorders>
          </w:tcPr>
          <w:p w14:paraId="2038A912" w14:textId="77777777" w:rsidR="004B427D" w:rsidRPr="004B7E1F" w:rsidRDefault="004B427D" w:rsidP="0000407B">
            <w:pPr>
              <w:pStyle w:val="TableParagraph"/>
              <w:bidi/>
              <w:jc w:val="left"/>
              <w:rPr>
                <w:rFonts w:ascii="Times New Roman"/>
                <w:b/>
                <w:bCs w:val="0"/>
                <w:sz w:val="20"/>
                <w:szCs w:val="20"/>
              </w:rPr>
            </w:pPr>
          </w:p>
        </w:tc>
        <w:tc>
          <w:tcPr>
            <w:tcW w:w="703" w:type="dxa"/>
            <w:tcBorders>
              <w:top w:val="single" w:sz="4" w:space="0" w:color="000000"/>
              <w:left w:val="single" w:sz="4" w:space="0" w:color="000000"/>
              <w:bottom w:val="single" w:sz="4" w:space="0" w:color="000000"/>
            </w:tcBorders>
          </w:tcPr>
          <w:p w14:paraId="38BAE251" w14:textId="77777777" w:rsidR="004B427D" w:rsidRPr="004B7E1F" w:rsidRDefault="004B427D" w:rsidP="0000407B">
            <w:pPr>
              <w:pStyle w:val="TableParagraph"/>
              <w:bidi/>
              <w:jc w:val="left"/>
              <w:rPr>
                <w:b/>
                <w:bCs w:val="0"/>
                <w:sz w:val="20"/>
                <w:szCs w:val="20"/>
              </w:rPr>
            </w:pPr>
          </w:p>
          <w:p w14:paraId="748921E7" w14:textId="77777777" w:rsidR="004B427D" w:rsidRPr="004B7E1F" w:rsidRDefault="004B427D" w:rsidP="0000407B">
            <w:pPr>
              <w:pStyle w:val="TableParagraph"/>
              <w:bidi/>
              <w:jc w:val="center"/>
              <w:rPr>
                <w:rFonts w:ascii="Times New Roman"/>
                <w:b/>
                <w:bCs w:val="0"/>
                <w:sz w:val="20"/>
                <w:szCs w:val="20"/>
              </w:rPr>
            </w:pPr>
            <w:r w:rsidRPr="004B7E1F">
              <w:rPr>
                <w:rFonts w:ascii="Times New Roman"/>
                <w:b/>
                <w:spacing w:val="-10"/>
                <w:sz w:val="20"/>
                <w:szCs w:val="20"/>
              </w:rPr>
              <w:t>1</w:t>
            </w:r>
          </w:p>
        </w:tc>
      </w:tr>
      <w:tr w:rsidR="004B427D" w:rsidRPr="004B7E1F" w14:paraId="7BF423D1" w14:textId="77777777" w:rsidTr="004B427D">
        <w:trPr>
          <w:trHeight w:val="888"/>
          <w:jc w:val="center"/>
        </w:trPr>
        <w:tc>
          <w:tcPr>
            <w:tcW w:w="2339" w:type="dxa"/>
            <w:tcBorders>
              <w:top w:val="single" w:sz="4" w:space="0" w:color="000000"/>
              <w:bottom w:val="single" w:sz="4" w:space="0" w:color="000000"/>
              <w:right w:val="single" w:sz="4" w:space="0" w:color="000000"/>
            </w:tcBorders>
          </w:tcPr>
          <w:p w14:paraId="666FC1BD" w14:textId="77777777" w:rsidR="004B427D" w:rsidRPr="004B7E1F" w:rsidRDefault="004B427D" w:rsidP="0000407B">
            <w:pPr>
              <w:pStyle w:val="TableParagraph"/>
              <w:bidi/>
              <w:jc w:val="left"/>
              <w:rPr>
                <w:rFonts w:ascii="Times New Roman"/>
                <w:b/>
                <w:bCs w:val="0"/>
                <w:sz w:val="20"/>
                <w:szCs w:val="20"/>
              </w:rPr>
            </w:pPr>
          </w:p>
        </w:tc>
        <w:tc>
          <w:tcPr>
            <w:tcW w:w="6287" w:type="dxa"/>
            <w:tcBorders>
              <w:top w:val="single" w:sz="4" w:space="0" w:color="000000"/>
              <w:left w:val="single" w:sz="4" w:space="0" w:color="000000"/>
              <w:bottom w:val="single" w:sz="4" w:space="0" w:color="000000"/>
              <w:right w:val="single" w:sz="4" w:space="0" w:color="000000"/>
            </w:tcBorders>
          </w:tcPr>
          <w:p w14:paraId="68684CB8" w14:textId="77777777" w:rsidR="004B427D" w:rsidRPr="004B7E1F" w:rsidRDefault="004B427D" w:rsidP="0000407B">
            <w:pPr>
              <w:pStyle w:val="TableParagraph"/>
              <w:bidi/>
              <w:jc w:val="left"/>
              <w:rPr>
                <w:rFonts w:ascii="Times New Roman"/>
                <w:b/>
                <w:bCs w:val="0"/>
                <w:sz w:val="20"/>
                <w:szCs w:val="20"/>
              </w:rPr>
            </w:pPr>
          </w:p>
        </w:tc>
        <w:tc>
          <w:tcPr>
            <w:tcW w:w="703" w:type="dxa"/>
            <w:tcBorders>
              <w:top w:val="single" w:sz="4" w:space="0" w:color="000000"/>
              <w:left w:val="single" w:sz="4" w:space="0" w:color="000000"/>
              <w:bottom w:val="single" w:sz="4" w:space="0" w:color="000000"/>
            </w:tcBorders>
          </w:tcPr>
          <w:p w14:paraId="04541F9D" w14:textId="77777777" w:rsidR="004B427D" w:rsidRPr="004B7E1F" w:rsidRDefault="004B427D" w:rsidP="0000407B">
            <w:pPr>
              <w:pStyle w:val="TableParagraph"/>
              <w:bidi/>
              <w:jc w:val="left"/>
              <w:rPr>
                <w:b/>
                <w:bCs w:val="0"/>
                <w:sz w:val="20"/>
                <w:szCs w:val="20"/>
              </w:rPr>
            </w:pPr>
          </w:p>
          <w:p w14:paraId="2A4D8BAD" w14:textId="77777777" w:rsidR="004B427D" w:rsidRPr="004B7E1F" w:rsidRDefault="004B427D" w:rsidP="0000407B">
            <w:pPr>
              <w:pStyle w:val="TableParagraph"/>
              <w:bidi/>
              <w:jc w:val="center"/>
              <w:rPr>
                <w:rFonts w:ascii="Times New Roman"/>
                <w:b/>
                <w:bCs w:val="0"/>
                <w:sz w:val="20"/>
                <w:szCs w:val="20"/>
              </w:rPr>
            </w:pPr>
            <w:r w:rsidRPr="004B7E1F">
              <w:rPr>
                <w:rFonts w:ascii="Times New Roman"/>
                <w:b/>
                <w:spacing w:val="-10"/>
                <w:sz w:val="20"/>
                <w:szCs w:val="20"/>
              </w:rPr>
              <w:t>2</w:t>
            </w:r>
          </w:p>
        </w:tc>
      </w:tr>
      <w:tr w:rsidR="004B427D" w:rsidRPr="004B7E1F" w14:paraId="415837B6" w14:textId="77777777" w:rsidTr="004B427D">
        <w:trPr>
          <w:trHeight w:val="886"/>
          <w:jc w:val="center"/>
        </w:trPr>
        <w:tc>
          <w:tcPr>
            <w:tcW w:w="2339" w:type="dxa"/>
            <w:tcBorders>
              <w:top w:val="single" w:sz="4" w:space="0" w:color="000000"/>
              <w:bottom w:val="single" w:sz="4" w:space="0" w:color="000000"/>
              <w:right w:val="single" w:sz="4" w:space="0" w:color="000000"/>
            </w:tcBorders>
          </w:tcPr>
          <w:p w14:paraId="600EFD10" w14:textId="77777777" w:rsidR="004B427D" w:rsidRPr="004B7E1F" w:rsidRDefault="004B427D" w:rsidP="0000407B">
            <w:pPr>
              <w:pStyle w:val="TableParagraph"/>
              <w:bidi/>
              <w:jc w:val="left"/>
              <w:rPr>
                <w:rFonts w:ascii="Times New Roman"/>
                <w:b/>
                <w:bCs w:val="0"/>
                <w:sz w:val="20"/>
                <w:szCs w:val="20"/>
              </w:rPr>
            </w:pPr>
          </w:p>
        </w:tc>
        <w:tc>
          <w:tcPr>
            <w:tcW w:w="6287" w:type="dxa"/>
            <w:tcBorders>
              <w:top w:val="single" w:sz="4" w:space="0" w:color="000000"/>
              <w:left w:val="single" w:sz="4" w:space="0" w:color="000000"/>
              <w:bottom w:val="single" w:sz="4" w:space="0" w:color="000000"/>
              <w:right w:val="single" w:sz="4" w:space="0" w:color="000000"/>
            </w:tcBorders>
          </w:tcPr>
          <w:p w14:paraId="3A0F3DA2" w14:textId="77777777" w:rsidR="004B427D" w:rsidRPr="004B7E1F" w:rsidRDefault="004B427D" w:rsidP="0000407B">
            <w:pPr>
              <w:pStyle w:val="TableParagraph"/>
              <w:bidi/>
              <w:jc w:val="left"/>
              <w:rPr>
                <w:rFonts w:ascii="Times New Roman"/>
                <w:b/>
                <w:bCs w:val="0"/>
                <w:sz w:val="20"/>
                <w:szCs w:val="20"/>
              </w:rPr>
            </w:pPr>
          </w:p>
        </w:tc>
        <w:tc>
          <w:tcPr>
            <w:tcW w:w="703" w:type="dxa"/>
            <w:tcBorders>
              <w:top w:val="single" w:sz="4" w:space="0" w:color="000000"/>
              <w:left w:val="single" w:sz="4" w:space="0" w:color="000000"/>
              <w:bottom w:val="single" w:sz="4" w:space="0" w:color="000000"/>
            </w:tcBorders>
          </w:tcPr>
          <w:p w14:paraId="75BC3C20" w14:textId="77777777" w:rsidR="004B427D" w:rsidRPr="004B7E1F" w:rsidRDefault="004B427D" w:rsidP="0000407B">
            <w:pPr>
              <w:pStyle w:val="TableParagraph"/>
              <w:bidi/>
              <w:jc w:val="left"/>
              <w:rPr>
                <w:b/>
                <w:bCs w:val="0"/>
                <w:sz w:val="20"/>
                <w:szCs w:val="20"/>
              </w:rPr>
            </w:pPr>
          </w:p>
          <w:p w14:paraId="515B9461" w14:textId="77777777" w:rsidR="004B427D" w:rsidRPr="004B7E1F" w:rsidRDefault="004B427D" w:rsidP="0000407B">
            <w:pPr>
              <w:pStyle w:val="TableParagraph"/>
              <w:bidi/>
              <w:jc w:val="center"/>
              <w:rPr>
                <w:rFonts w:ascii="Times New Roman"/>
                <w:b/>
                <w:bCs w:val="0"/>
                <w:sz w:val="20"/>
                <w:szCs w:val="20"/>
              </w:rPr>
            </w:pPr>
            <w:r w:rsidRPr="004B7E1F">
              <w:rPr>
                <w:rFonts w:ascii="Times New Roman"/>
                <w:b/>
                <w:spacing w:val="-10"/>
                <w:sz w:val="20"/>
                <w:szCs w:val="20"/>
              </w:rPr>
              <w:t>3</w:t>
            </w:r>
          </w:p>
        </w:tc>
      </w:tr>
      <w:tr w:rsidR="004B427D" w:rsidRPr="004B7E1F" w14:paraId="733741CA" w14:textId="77777777" w:rsidTr="004B427D">
        <w:trPr>
          <w:trHeight w:val="886"/>
          <w:jc w:val="center"/>
        </w:trPr>
        <w:tc>
          <w:tcPr>
            <w:tcW w:w="2339" w:type="dxa"/>
            <w:tcBorders>
              <w:top w:val="single" w:sz="4" w:space="0" w:color="000000"/>
              <w:bottom w:val="single" w:sz="4" w:space="0" w:color="000000"/>
              <w:right w:val="single" w:sz="4" w:space="0" w:color="000000"/>
            </w:tcBorders>
          </w:tcPr>
          <w:p w14:paraId="705E1F39" w14:textId="77777777" w:rsidR="004B427D" w:rsidRPr="004B7E1F" w:rsidRDefault="004B427D" w:rsidP="0000407B">
            <w:pPr>
              <w:pStyle w:val="TableParagraph"/>
              <w:bidi/>
              <w:jc w:val="left"/>
              <w:rPr>
                <w:rFonts w:ascii="Times New Roman"/>
                <w:b/>
                <w:bCs w:val="0"/>
                <w:sz w:val="20"/>
                <w:szCs w:val="20"/>
              </w:rPr>
            </w:pPr>
          </w:p>
        </w:tc>
        <w:tc>
          <w:tcPr>
            <w:tcW w:w="6287" w:type="dxa"/>
            <w:tcBorders>
              <w:top w:val="single" w:sz="4" w:space="0" w:color="000000"/>
              <w:left w:val="single" w:sz="4" w:space="0" w:color="000000"/>
              <w:bottom w:val="single" w:sz="4" w:space="0" w:color="000000"/>
              <w:right w:val="single" w:sz="4" w:space="0" w:color="000000"/>
            </w:tcBorders>
          </w:tcPr>
          <w:p w14:paraId="65E0D34D" w14:textId="77777777" w:rsidR="004B427D" w:rsidRPr="004B7E1F" w:rsidRDefault="004B427D" w:rsidP="0000407B">
            <w:pPr>
              <w:pStyle w:val="TableParagraph"/>
              <w:bidi/>
              <w:jc w:val="left"/>
              <w:rPr>
                <w:rFonts w:ascii="Times New Roman"/>
                <w:b/>
                <w:bCs w:val="0"/>
                <w:sz w:val="20"/>
                <w:szCs w:val="20"/>
              </w:rPr>
            </w:pPr>
          </w:p>
        </w:tc>
        <w:tc>
          <w:tcPr>
            <w:tcW w:w="703" w:type="dxa"/>
            <w:tcBorders>
              <w:top w:val="single" w:sz="4" w:space="0" w:color="000000"/>
              <w:left w:val="single" w:sz="4" w:space="0" w:color="000000"/>
              <w:bottom w:val="single" w:sz="4" w:space="0" w:color="000000"/>
            </w:tcBorders>
          </w:tcPr>
          <w:p w14:paraId="7D172C14" w14:textId="77777777" w:rsidR="004B427D" w:rsidRPr="004B7E1F" w:rsidRDefault="004B427D" w:rsidP="0000407B">
            <w:pPr>
              <w:pStyle w:val="TableParagraph"/>
              <w:bidi/>
              <w:jc w:val="left"/>
              <w:rPr>
                <w:b/>
                <w:bCs w:val="0"/>
                <w:sz w:val="20"/>
                <w:szCs w:val="20"/>
              </w:rPr>
            </w:pPr>
          </w:p>
          <w:p w14:paraId="7D02E5CF" w14:textId="77777777" w:rsidR="004B427D" w:rsidRPr="004B7E1F" w:rsidRDefault="004B427D" w:rsidP="0000407B">
            <w:pPr>
              <w:pStyle w:val="TableParagraph"/>
              <w:bidi/>
              <w:jc w:val="center"/>
              <w:rPr>
                <w:rFonts w:ascii="Times New Roman"/>
                <w:b/>
                <w:bCs w:val="0"/>
                <w:sz w:val="20"/>
                <w:szCs w:val="20"/>
              </w:rPr>
            </w:pPr>
            <w:r w:rsidRPr="004B7E1F">
              <w:rPr>
                <w:rFonts w:ascii="Times New Roman"/>
                <w:b/>
                <w:spacing w:val="-10"/>
                <w:sz w:val="20"/>
                <w:szCs w:val="20"/>
              </w:rPr>
              <w:t>4</w:t>
            </w:r>
          </w:p>
        </w:tc>
      </w:tr>
      <w:tr w:rsidR="004B427D" w:rsidRPr="004B7E1F" w14:paraId="3B13D7B6" w14:textId="77777777" w:rsidTr="004B427D">
        <w:trPr>
          <w:trHeight w:val="888"/>
          <w:jc w:val="center"/>
        </w:trPr>
        <w:tc>
          <w:tcPr>
            <w:tcW w:w="2339" w:type="dxa"/>
            <w:tcBorders>
              <w:top w:val="single" w:sz="4" w:space="0" w:color="000000"/>
              <w:bottom w:val="single" w:sz="4" w:space="0" w:color="000000"/>
              <w:right w:val="single" w:sz="4" w:space="0" w:color="000000"/>
            </w:tcBorders>
          </w:tcPr>
          <w:p w14:paraId="29E3CB82" w14:textId="77777777" w:rsidR="004B427D" w:rsidRPr="004B7E1F" w:rsidRDefault="004B427D" w:rsidP="0000407B">
            <w:pPr>
              <w:pStyle w:val="TableParagraph"/>
              <w:bidi/>
              <w:jc w:val="left"/>
              <w:rPr>
                <w:rFonts w:ascii="Times New Roman"/>
                <w:b/>
                <w:bCs w:val="0"/>
                <w:sz w:val="20"/>
                <w:szCs w:val="20"/>
              </w:rPr>
            </w:pPr>
          </w:p>
        </w:tc>
        <w:tc>
          <w:tcPr>
            <w:tcW w:w="6287" w:type="dxa"/>
            <w:tcBorders>
              <w:top w:val="single" w:sz="4" w:space="0" w:color="000000"/>
              <w:left w:val="single" w:sz="4" w:space="0" w:color="000000"/>
              <w:bottom w:val="single" w:sz="4" w:space="0" w:color="000000"/>
              <w:right w:val="single" w:sz="4" w:space="0" w:color="000000"/>
            </w:tcBorders>
          </w:tcPr>
          <w:p w14:paraId="23030E13" w14:textId="77777777" w:rsidR="004B427D" w:rsidRPr="004B7E1F" w:rsidRDefault="004B427D" w:rsidP="0000407B">
            <w:pPr>
              <w:pStyle w:val="TableParagraph"/>
              <w:bidi/>
              <w:jc w:val="left"/>
              <w:rPr>
                <w:rFonts w:ascii="Times New Roman"/>
                <w:b/>
                <w:bCs w:val="0"/>
                <w:sz w:val="20"/>
                <w:szCs w:val="20"/>
              </w:rPr>
            </w:pPr>
          </w:p>
        </w:tc>
        <w:tc>
          <w:tcPr>
            <w:tcW w:w="703" w:type="dxa"/>
            <w:tcBorders>
              <w:top w:val="single" w:sz="4" w:space="0" w:color="000000"/>
              <w:left w:val="single" w:sz="4" w:space="0" w:color="000000"/>
              <w:bottom w:val="single" w:sz="4" w:space="0" w:color="000000"/>
            </w:tcBorders>
          </w:tcPr>
          <w:p w14:paraId="473FAC32" w14:textId="77777777" w:rsidR="004B427D" w:rsidRPr="004B7E1F" w:rsidRDefault="004B427D" w:rsidP="0000407B">
            <w:pPr>
              <w:pStyle w:val="TableParagraph"/>
              <w:bidi/>
              <w:jc w:val="left"/>
              <w:rPr>
                <w:b/>
                <w:bCs w:val="0"/>
                <w:sz w:val="20"/>
                <w:szCs w:val="20"/>
              </w:rPr>
            </w:pPr>
          </w:p>
          <w:p w14:paraId="70BDC3F7" w14:textId="77777777" w:rsidR="004B427D" w:rsidRPr="004B7E1F" w:rsidRDefault="004B427D" w:rsidP="0000407B">
            <w:pPr>
              <w:pStyle w:val="TableParagraph"/>
              <w:bidi/>
              <w:jc w:val="center"/>
              <w:rPr>
                <w:rFonts w:ascii="Times New Roman"/>
                <w:b/>
                <w:bCs w:val="0"/>
                <w:sz w:val="20"/>
                <w:szCs w:val="20"/>
              </w:rPr>
            </w:pPr>
            <w:r w:rsidRPr="004B7E1F">
              <w:rPr>
                <w:rFonts w:ascii="Times New Roman"/>
                <w:b/>
                <w:spacing w:val="-10"/>
                <w:sz w:val="20"/>
                <w:szCs w:val="20"/>
              </w:rPr>
              <w:t>5</w:t>
            </w:r>
          </w:p>
        </w:tc>
      </w:tr>
      <w:tr w:rsidR="004B427D" w:rsidRPr="004B7E1F" w14:paraId="7B3C6395" w14:textId="77777777" w:rsidTr="004B427D">
        <w:trPr>
          <w:trHeight w:val="886"/>
          <w:jc w:val="center"/>
        </w:trPr>
        <w:tc>
          <w:tcPr>
            <w:tcW w:w="2339" w:type="dxa"/>
            <w:tcBorders>
              <w:top w:val="single" w:sz="4" w:space="0" w:color="000000"/>
              <w:bottom w:val="single" w:sz="4" w:space="0" w:color="000000"/>
              <w:right w:val="single" w:sz="4" w:space="0" w:color="000000"/>
            </w:tcBorders>
          </w:tcPr>
          <w:p w14:paraId="03473A10" w14:textId="77777777" w:rsidR="004B427D" w:rsidRPr="004B7E1F" w:rsidRDefault="004B427D" w:rsidP="0000407B">
            <w:pPr>
              <w:pStyle w:val="TableParagraph"/>
              <w:bidi/>
              <w:jc w:val="left"/>
              <w:rPr>
                <w:rFonts w:ascii="Times New Roman"/>
                <w:b/>
                <w:bCs w:val="0"/>
                <w:sz w:val="20"/>
                <w:szCs w:val="20"/>
              </w:rPr>
            </w:pPr>
          </w:p>
        </w:tc>
        <w:tc>
          <w:tcPr>
            <w:tcW w:w="6287" w:type="dxa"/>
            <w:tcBorders>
              <w:top w:val="single" w:sz="4" w:space="0" w:color="000000"/>
              <w:left w:val="single" w:sz="4" w:space="0" w:color="000000"/>
              <w:bottom w:val="single" w:sz="4" w:space="0" w:color="000000"/>
              <w:right w:val="single" w:sz="4" w:space="0" w:color="000000"/>
            </w:tcBorders>
          </w:tcPr>
          <w:p w14:paraId="5E8B1C3A" w14:textId="77777777" w:rsidR="004B427D" w:rsidRPr="004B7E1F" w:rsidRDefault="004B427D" w:rsidP="0000407B">
            <w:pPr>
              <w:pStyle w:val="TableParagraph"/>
              <w:bidi/>
              <w:jc w:val="left"/>
              <w:rPr>
                <w:rFonts w:ascii="Times New Roman"/>
                <w:b/>
                <w:bCs w:val="0"/>
                <w:sz w:val="20"/>
                <w:szCs w:val="20"/>
              </w:rPr>
            </w:pPr>
          </w:p>
        </w:tc>
        <w:tc>
          <w:tcPr>
            <w:tcW w:w="703" w:type="dxa"/>
            <w:tcBorders>
              <w:top w:val="single" w:sz="4" w:space="0" w:color="000000"/>
              <w:left w:val="single" w:sz="4" w:space="0" w:color="000000"/>
              <w:bottom w:val="single" w:sz="4" w:space="0" w:color="000000"/>
            </w:tcBorders>
          </w:tcPr>
          <w:p w14:paraId="19C6C18E" w14:textId="77777777" w:rsidR="004B427D" w:rsidRPr="004B7E1F" w:rsidRDefault="004B427D" w:rsidP="0000407B">
            <w:pPr>
              <w:pStyle w:val="TableParagraph"/>
              <w:bidi/>
              <w:jc w:val="left"/>
              <w:rPr>
                <w:b/>
                <w:bCs w:val="0"/>
                <w:sz w:val="20"/>
                <w:szCs w:val="20"/>
              </w:rPr>
            </w:pPr>
          </w:p>
          <w:p w14:paraId="78FC1EF4" w14:textId="77777777" w:rsidR="004B427D" w:rsidRPr="004B7E1F" w:rsidRDefault="004B427D" w:rsidP="0000407B">
            <w:pPr>
              <w:pStyle w:val="TableParagraph"/>
              <w:bidi/>
              <w:jc w:val="center"/>
              <w:rPr>
                <w:rFonts w:ascii="Times New Roman"/>
                <w:b/>
                <w:bCs w:val="0"/>
                <w:sz w:val="20"/>
                <w:szCs w:val="20"/>
              </w:rPr>
            </w:pPr>
            <w:r w:rsidRPr="004B7E1F">
              <w:rPr>
                <w:rFonts w:ascii="Times New Roman"/>
                <w:b/>
                <w:spacing w:val="-10"/>
                <w:sz w:val="20"/>
                <w:szCs w:val="20"/>
              </w:rPr>
              <w:t>6</w:t>
            </w:r>
          </w:p>
        </w:tc>
      </w:tr>
      <w:tr w:rsidR="004B427D" w:rsidRPr="004B7E1F" w14:paraId="5C516EF5" w14:textId="77777777" w:rsidTr="004B427D">
        <w:trPr>
          <w:trHeight w:val="886"/>
          <w:jc w:val="center"/>
        </w:trPr>
        <w:tc>
          <w:tcPr>
            <w:tcW w:w="2339" w:type="dxa"/>
            <w:tcBorders>
              <w:top w:val="single" w:sz="4" w:space="0" w:color="000000"/>
              <w:bottom w:val="single" w:sz="4" w:space="0" w:color="000000"/>
              <w:right w:val="single" w:sz="4" w:space="0" w:color="000000"/>
            </w:tcBorders>
          </w:tcPr>
          <w:p w14:paraId="56C54F87" w14:textId="77777777" w:rsidR="004B427D" w:rsidRPr="004B7E1F" w:rsidRDefault="004B427D" w:rsidP="0000407B">
            <w:pPr>
              <w:pStyle w:val="TableParagraph"/>
              <w:bidi/>
              <w:jc w:val="left"/>
              <w:rPr>
                <w:rFonts w:ascii="Times New Roman"/>
                <w:b/>
                <w:bCs w:val="0"/>
                <w:sz w:val="20"/>
                <w:szCs w:val="20"/>
              </w:rPr>
            </w:pPr>
          </w:p>
        </w:tc>
        <w:tc>
          <w:tcPr>
            <w:tcW w:w="6287" w:type="dxa"/>
            <w:tcBorders>
              <w:top w:val="single" w:sz="4" w:space="0" w:color="000000"/>
              <w:left w:val="single" w:sz="4" w:space="0" w:color="000000"/>
              <w:bottom w:val="single" w:sz="4" w:space="0" w:color="000000"/>
              <w:right w:val="single" w:sz="4" w:space="0" w:color="000000"/>
            </w:tcBorders>
          </w:tcPr>
          <w:p w14:paraId="6A88C662" w14:textId="77777777" w:rsidR="004B427D" w:rsidRPr="004B7E1F" w:rsidRDefault="004B427D" w:rsidP="0000407B">
            <w:pPr>
              <w:pStyle w:val="TableParagraph"/>
              <w:bidi/>
              <w:jc w:val="left"/>
              <w:rPr>
                <w:rFonts w:ascii="Times New Roman"/>
                <w:b/>
                <w:bCs w:val="0"/>
                <w:sz w:val="20"/>
                <w:szCs w:val="20"/>
              </w:rPr>
            </w:pPr>
          </w:p>
        </w:tc>
        <w:tc>
          <w:tcPr>
            <w:tcW w:w="703" w:type="dxa"/>
            <w:tcBorders>
              <w:top w:val="single" w:sz="4" w:space="0" w:color="000000"/>
              <w:left w:val="single" w:sz="4" w:space="0" w:color="000000"/>
              <w:bottom w:val="single" w:sz="4" w:space="0" w:color="000000"/>
            </w:tcBorders>
          </w:tcPr>
          <w:p w14:paraId="1C2F7D5D" w14:textId="77777777" w:rsidR="004B427D" w:rsidRPr="004B7E1F" w:rsidRDefault="004B427D" w:rsidP="0000407B">
            <w:pPr>
              <w:pStyle w:val="TableParagraph"/>
              <w:bidi/>
              <w:jc w:val="left"/>
              <w:rPr>
                <w:b/>
                <w:bCs w:val="0"/>
                <w:sz w:val="20"/>
                <w:szCs w:val="20"/>
              </w:rPr>
            </w:pPr>
          </w:p>
          <w:p w14:paraId="64E91181" w14:textId="77777777" w:rsidR="004B427D" w:rsidRPr="004B7E1F" w:rsidRDefault="004B427D" w:rsidP="0000407B">
            <w:pPr>
              <w:pStyle w:val="TableParagraph"/>
              <w:bidi/>
              <w:jc w:val="center"/>
              <w:rPr>
                <w:rFonts w:ascii="Times New Roman"/>
                <w:b/>
                <w:bCs w:val="0"/>
                <w:sz w:val="20"/>
                <w:szCs w:val="20"/>
              </w:rPr>
            </w:pPr>
            <w:r w:rsidRPr="004B7E1F">
              <w:rPr>
                <w:rFonts w:ascii="Times New Roman"/>
                <w:b/>
                <w:spacing w:val="-10"/>
                <w:sz w:val="20"/>
                <w:szCs w:val="20"/>
              </w:rPr>
              <w:t>7</w:t>
            </w:r>
          </w:p>
        </w:tc>
      </w:tr>
      <w:tr w:rsidR="004B427D" w:rsidRPr="004B7E1F" w14:paraId="4B07359A" w14:textId="77777777" w:rsidTr="004B427D">
        <w:trPr>
          <w:trHeight w:val="889"/>
          <w:jc w:val="center"/>
        </w:trPr>
        <w:tc>
          <w:tcPr>
            <w:tcW w:w="2339" w:type="dxa"/>
            <w:tcBorders>
              <w:top w:val="single" w:sz="4" w:space="0" w:color="000000"/>
              <w:bottom w:val="single" w:sz="4" w:space="0" w:color="000000"/>
              <w:right w:val="single" w:sz="4" w:space="0" w:color="000000"/>
            </w:tcBorders>
          </w:tcPr>
          <w:p w14:paraId="3B1A98D4" w14:textId="77777777" w:rsidR="004B427D" w:rsidRPr="004B7E1F" w:rsidRDefault="004B427D" w:rsidP="0000407B">
            <w:pPr>
              <w:pStyle w:val="TableParagraph"/>
              <w:bidi/>
              <w:jc w:val="left"/>
              <w:rPr>
                <w:rFonts w:ascii="Times New Roman"/>
                <w:b/>
                <w:bCs w:val="0"/>
                <w:sz w:val="20"/>
                <w:szCs w:val="20"/>
              </w:rPr>
            </w:pPr>
          </w:p>
        </w:tc>
        <w:tc>
          <w:tcPr>
            <w:tcW w:w="6287" w:type="dxa"/>
            <w:tcBorders>
              <w:top w:val="single" w:sz="4" w:space="0" w:color="000000"/>
              <w:left w:val="single" w:sz="4" w:space="0" w:color="000000"/>
              <w:bottom w:val="single" w:sz="4" w:space="0" w:color="000000"/>
              <w:right w:val="single" w:sz="4" w:space="0" w:color="000000"/>
            </w:tcBorders>
          </w:tcPr>
          <w:p w14:paraId="0665BF1B" w14:textId="77777777" w:rsidR="004B427D" w:rsidRPr="004B7E1F" w:rsidRDefault="004B427D" w:rsidP="0000407B">
            <w:pPr>
              <w:pStyle w:val="TableParagraph"/>
              <w:bidi/>
              <w:jc w:val="left"/>
              <w:rPr>
                <w:rFonts w:ascii="Times New Roman"/>
                <w:b/>
                <w:bCs w:val="0"/>
                <w:sz w:val="20"/>
                <w:szCs w:val="20"/>
              </w:rPr>
            </w:pPr>
          </w:p>
        </w:tc>
        <w:tc>
          <w:tcPr>
            <w:tcW w:w="703" w:type="dxa"/>
            <w:tcBorders>
              <w:top w:val="single" w:sz="4" w:space="0" w:color="000000"/>
              <w:left w:val="single" w:sz="4" w:space="0" w:color="000000"/>
              <w:bottom w:val="single" w:sz="4" w:space="0" w:color="000000"/>
            </w:tcBorders>
          </w:tcPr>
          <w:p w14:paraId="08612A3B" w14:textId="77777777" w:rsidR="004B427D" w:rsidRPr="004B7E1F" w:rsidRDefault="004B427D" w:rsidP="0000407B">
            <w:pPr>
              <w:pStyle w:val="TableParagraph"/>
              <w:bidi/>
              <w:jc w:val="left"/>
              <w:rPr>
                <w:b/>
                <w:bCs w:val="0"/>
                <w:sz w:val="20"/>
                <w:szCs w:val="20"/>
              </w:rPr>
            </w:pPr>
          </w:p>
          <w:p w14:paraId="129DCE7C" w14:textId="77777777" w:rsidR="004B427D" w:rsidRPr="004B7E1F" w:rsidRDefault="004B427D" w:rsidP="0000407B">
            <w:pPr>
              <w:pStyle w:val="TableParagraph"/>
              <w:bidi/>
              <w:jc w:val="center"/>
              <w:rPr>
                <w:rFonts w:ascii="Times New Roman"/>
                <w:b/>
                <w:bCs w:val="0"/>
                <w:sz w:val="20"/>
                <w:szCs w:val="20"/>
              </w:rPr>
            </w:pPr>
            <w:r w:rsidRPr="004B7E1F">
              <w:rPr>
                <w:rFonts w:ascii="Times New Roman"/>
                <w:b/>
                <w:spacing w:val="-10"/>
                <w:sz w:val="20"/>
                <w:szCs w:val="20"/>
              </w:rPr>
              <w:t>8</w:t>
            </w:r>
          </w:p>
        </w:tc>
      </w:tr>
      <w:tr w:rsidR="004B427D" w:rsidRPr="004B7E1F" w14:paraId="5BC08822" w14:textId="77777777" w:rsidTr="004B427D">
        <w:trPr>
          <w:trHeight w:val="886"/>
          <w:jc w:val="center"/>
        </w:trPr>
        <w:tc>
          <w:tcPr>
            <w:tcW w:w="2339" w:type="dxa"/>
            <w:tcBorders>
              <w:top w:val="single" w:sz="4" w:space="0" w:color="000000"/>
              <w:bottom w:val="single" w:sz="4" w:space="0" w:color="000000"/>
              <w:right w:val="single" w:sz="4" w:space="0" w:color="000000"/>
            </w:tcBorders>
          </w:tcPr>
          <w:p w14:paraId="6EA02484" w14:textId="77777777" w:rsidR="004B427D" w:rsidRPr="004B7E1F" w:rsidRDefault="004B427D" w:rsidP="0000407B">
            <w:pPr>
              <w:pStyle w:val="TableParagraph"/>
              <w:bidi/>
              <w:jc w:val="left"/>
              <w:rPr>
                <w:rFonts w:ascii="Times New Roman"/>
                <w:b/>
                <w:bCs w:val="0"/>
                <w:sz w:val="20"/>
                <w:szCs w:val="20"/>
              </w:rPr>
            </w:pPr>
          </w:p>
        </w:tc>
        <w:tc>
          <w:tcPr>
            <w:tcW w:w="6287" w:type="dxa"/>
            <w:tcBorders>
              <w:top w:val="single" w:sz="4" w:space="0" w:color="000000"/>
              <w:left w:val="single" w:sz="4" w:space="0" w:color="000000"/>
              <w:bottom w:val="single" w:sz="4" w:space="0" w:color="000000"/>
              <w:right w:val="single" w:sz="4" w:space="0" w:color="000000"/>
            </w:tcBorders>
          </w:tcPr>
          <w:p w14:paraId="10A5D86A" w14:textId="77777777" w:rsidR="004B427D" w:rsidRPr="004B7E1F" w:rsidRDefault="004B427D" w:rsidP="0000407B">
            <w:pPr>
              <w:pStyle w:val="TableParagraph"/>
              <w:bidi/>
              <w:jc w:val="left"/>
              <w:rPr>
                <w:rFonts w:ascii="Times New Roman"/>
                <w:b/>
                <w:bCs w:val="0"/>
                <w:sz w:val="20"/>
                <w:szCs w:val="20"/>
              </w:rPr>
            </w:pPr>
          </w:p>
        </w:tc>
        <w:tc>
          <w:tcPr>
            <w:tcW w:w="703" w:type="dxa"/>
            <w:tcBorders>
              <w:top w:val="single" w:sz="4" w:space="0" w:color="000000"/>
              <w:left w:val="single" w:sz="4" w:space="0" w:color="000000"/>
              <w:bottom w:val="single" w:sz="4" w:space="0" w:color="000000"/>
            </w:tcBorders>
          </w:tcPr>
          <w:p w14:paraId="456C02BF" w14:textId="77777777" w:rsidR="004B427D" w:rsidRPr="004B7E1F" w:rsidRDefault="004B427D" w:rsidP="0000407B">
            <w:pPr>
              <w:pStyle w:val="TableParagraph"/>
              <w:bidi/>
              <w:jc w:val="left"/>
              <w:rPr>
                <w:b/>
                <w:bCs w:val="0"/>
                <w:sz w:val="20"/>
                <w:szCs w:val="20"/>
              </w:rPr>
            </w:pPr>
          </w:p>
          <w:p w14:paraId="5BB2219E" w14:textId="77777777" w:rsidR="004B427D" w:rsidRPr="004B7E1F" w:rsidRDefault="004B427D" w:rsidP="0000407B">
            <w:pPr>
              <w:pStyle w:val="TableParagraph"/>
              <w:bidi/>
              <w:jc w:val="center"/>
              <w:rPr>
                <w:rFonts w:ascii="Times New Roman"/>
                <w:b/>
                <w:bCs w:val="0"/>
                <w:sz w:val="20"/>
                <w:szCs w:val="20"/>
              </w:rPr>
            </w:pPr>
            <w:r w:rsidRPr="004B7E1F">
              <w:rPr>
                <w:rFonts w:ascii="Times New Roman"/>
                <w:b/>
                <w:spacing w:val="-10"/>
                <w:sz w:val="20"/>
                <w:szCs w:val="20"/>
              </w:rPr>
              <w:t>9</w:t>
            </w:r>
          </w:p>
        </w:tc>
      </w:tr>
      <w:tr w:rsidR="004B427D" w:rsidRPr="004B7E1F" w14:paraId="42EEC49D" w14:textId="77777777" w:rsidTr="004B427D">
        <w:trPr>
          <w:trHeight w:val="886"/>
          <w:jc w:val="center"/>
        </w:trPr>
        <w:tc>
          <w:tcPr>
            <w:tcW w:w="2339" w:type="dxa"/>
            <w:tcBorders>
              <w:top w:val="single" w:sz="4" w:space="0" w:color="000000"/>
              <w:bottom w:val="single" w:sz="4" w:space="0" w:color="000000"/>
              <w:right w:val="single" w:sz="4" w:space="0" w:color="000000"/>
            </w:tcBorders>
          </w:tcPr>
          <w:p w14:paraId="0433631C" w14:textId="77777777" w:rsidR="004B427D" w:rsidRPr="004B7E1F" w:rsidRDefault="004B427D" w:rsidP="0000407B">
            <w:pPr>
              <w:pStyle w:val="TableParagraph"/>
              <w:bidi/>
              <w:jc w:val="left"/>
              <w:rPr>
                <w:rFonts w:ascii="Times New Roman"/>
                <w:b/>
                <w:bCs w:val="0"/>
                <w:sz w:val="20"/>
                <w:szCs w:val="20"/>
              </w:rPr>
            </w:pPr>
          </w:p>
        </w:tc>
        <w:tc>
          <w:tcPr>
            <w:tcW w:w="6287" w:type="dxa"/>
            <w:tcBorders>
              <w:top w:val="single" w:sz="4" w:space="0" w:color="000000"/>
              <w:left w:val="single" w:sz="4" w:space="0" w:color="000000"/>
              <w:bottom w:val="single" w:sz="4" w:space="0" w:color="000000"/>
              <w:right w:val="single" w:sz="4" w:space="0" w:color="000000"/>
            </w:tcBorders>
          </w:tcPr>
          <w:p w14:paraId="426DEC15" w14:textId="77777777" w:rsidR="004B427D" w:rsidRPr="004B7E1F" w:rsidRDefault="004B427D" w:rsidP="0000407B">
            <w:pPr>
              <w:pStyle w:val="TableParagraph"/>
              <w:bidi/>
              <w:jc w:val="left"/>
              <w:rPr>
                <w:rFonts w:ascii="Times New Roman"/>
                <w:b/>
                <w:bCs w:val="0"/>
                <w:sz w:val="20"/>
                <w:szCs w:val="20"/>
              </w:rPr>
            </w:pPr>
          </w:p>
        </w:tc>
        <w:tc>
          <w:tcPr>
            <w:tcW w:w="703" w:type="dxa"/>
            <w:tcBorders>
              <w:top w:val="single" w:sz="4" w:space="0" w:color="000000"/>
              <w:left w:val="single" w:sz="4" w:space="0" w:color="000000"/>
              <w:bottom w:val="single" w:sz="4" w:space="0" w:color="000000"/>
            </w:tcBorders>
          </w:tcPr>
          <w:p w14:paraId="0E06C357" w14:textId="77777777" w:rsidR="004B427D" w:rsidRPr="004B7E1F" w:rsidRDefault="004B427D" w:rsidP="0000407B">
            <w:pPr>
              <w:pStyle w:val="TableParagraph"/>
              <w:bidi/>
              <w:jc w:val="left"/>
              <w:rPr>
                <w:b/>
                <w:bCs w:val="0"/>
                <w:sz w:val="20"/>
                <w:szCs w:val="20"/>
              </w:rPr>
            </w:pPr>
          </w:p>
          <w:p w14:paraId="34808EB0" w14:textId="77777777" w:rsidR="004B427D" w:rsidRPr="004B7E1F" w:rsidRDefault="004B427D" w:rsidP="0000407B">
            <w:pPr>
              <w:pStyle w:val="TableParagraph"/>
              <w:bidi/>
              <w:jc w:val="center"/>
              <w:rPr>
                <w:rFonts w:ascii="Times New Roman"/>
                <w:b/>
                <w:bCs w:val="0"/>
                <w:sz w:val="20"/>
                <w:szCs w:val="20"/>
              </w:rPr>
            </w:pPr>
            <w:r w:rsidRPr="004B7E1F">
              <w:rPr>
                <w:rFonts w:ascii="Times New Roman"/>
                <w:b/>
                <w:spacing w:val="-5"/>
                <w:sz w:val="20"/>
                <w:szCs w:val="20"/>
              </w:rPr>
              <w:t>10</w:t>
            </w:r>
          </w:p>
        </w:tc>
      </w:tr>
      <w:tr w:rsidR="004B427D" w:rsidRPr="004B7E1F" w14:paraId="51C8630C" w14:textId="77777777" w:rsidTr="004B427D">
        <w:trPr>
          <w:trHeight w:val="885"/>
          <w:jc w:val="center"/>
        </w:trPr>
        <w:tc>
          <w:tcPr>
            <w:tcW w:w="2339" w:type="dxa"/>
            <w:tcBorders>
              <w:top w:val="single" w:sz="4" w:space="0" w:color="000000"/>
              <w:right w:val="single" w:sz="4" w:space="0" w:color="000000"/>
            </w:tcBorders>
          </w:tcPr>
          <w:p w14:paraId="5CF98A3C" w14:textId="77777777" w:rsidR="004B427D" w:rsidRPr="004B7E1F" w:rsidRDefault="004B427D" w:rsidP="0000407B">
            <w:pPr>
              <w:pStyle w:val="TableParagraph"/>
              <w:bidi/>
              <w:jc w:val="left"/>
              <w:rPr>
                <w:rFonts w:ascii="Times New Roman"/>
                <w:b/>
                <w:bCs w:val="0"/>
                <w:sz w:val="20"/>
                <w:szCs w:val="20"/>
              </w:rPr>
            </w:pPr>
          </w:p>
        </w:tc>
        <w:tc>
          <w:tcPr>
            <w:tcW w:w="6287" w:type="dxa"/>
            <w:tcBorders>
              <w:top w:val="single" w:sz="4" w:space="0" w:color="000000"/>
              <w:left w:val="single" w:sz="4" w:space="0" w:color="000000"/>
              <w:right w:val="single" w:sz="4" w:space="0" w:color="000000"/>
            </w:tcBorders>
          </w:tcPr>
          <w:p w14:paraId="6C38F969" w14:textId="77777777" w:rsidR="004B427D" w:rsidRPr="004B7E1F" w:rsidRDefault="004B427D" w:rsidP="0000407B">
            <w:pPr>
              <w:pStyle w:val="TableParagraph"/>
              <w:bidi/>
              <w:jc w:val="left"/>
              <w:rPr>
                <w:rFonts w:ascii="Times New Roman"/>
                <w:b/>
                <w:bCs w:val="0"/>
                <w:sz w:val="20"/>
                <w:szCs w:val="20"/>
              </w:rPr>
            </w:pPr>
          </w:p>
        </w:tc>
        <w:tc>
          <w:tcPr>
            <w:tcW w:w="703" w:type="dxa"/>
            <w:tcBorders>
              <w:top w:val="single" w:sz="4" w:space="0" w:color="000000"/>
              <w:left w:val="single" w:sz="4" w:space="0" w:color="000000"/>
            </w:tcBorders>
          </w:tcPr>
          <w:p w14:paraId="60C51446" w14:textId="77777777" w:rsidR="004B427D" w:rsidRPr="004B7E1F" w:rsidRDefault="004B427D" w:rsidP="0000407B">
            <w:pPr>
              <w:pStyle w:val="TableParagraph"/>
              <w:bidi/>
              <w:jc w:val="left"/>
              <w:rPr>
                <w:b/>
                <w:bCs w:val="0"/>
                <w:sz w:val="20"/>
                <w:szCs w:val="20"/>
              </w:rPr>
            </w:pPr>
          </w:p>
          <w:p w14:paraId="03A7A743" w14:textId="77777777" w:rsidR="004B427D" w:rsidRPr="004B7E1F" w:rsidRDefault="004B427D" w:rsidP="0000407B">
            <w:pPr>
              <w:pStyle w:val="TableParagraph"/>
              <w:bidi/>
              <w:jc w:val="center"/>
              <w:rPr>
                <w:rFonts w:ascii="Times New Roman"/>
                <w:b/>
                <w:bCs w:val="0"/>
                <w:sz w:val="20"/>
                <w:szCs w:val="20"/>
              </w:rPr>
            </w:pPr>
            <w:r w:rsidRPr="004B7E1F">
              <w:rPr>
                <w:rFonts w:ascii="Times New Roman"/>
                <w:b/>
                <w:spacing w:val="-5"/>
                <w:sz w:val="20"/>
                <w:szCs w:val="20"/>
              </w:rPr>
              <w:t>11</w:t>
            </w:r>
          </w:p>
        </w:tc>
      </w:tr>
    </w:tbl>
    <w:p w14:paraId="13AEED6F" w14:textId="0D35D3D8" w:rsidR="004B427D" w:rsidRDefault="004B427D" w:rsidP="004B427D">
      <w:pPr>
        <w:spacing w:after="160" w:line="259" w:lineRule="auto"/>
        <w:rPr>
          <w:rFonts w:ascii="Georgia" w:eastAsia="Georgia" w:hAnsi="Georgia"/>
          <w:b/>
          <w:bCs w:val="0"/>
          <w:szCs w:val="20"/>
          <w:rtl/>
          <w:lang w:bidi="fa-IR"/>
        </w:rPr>
      </w:pPr>
    </w:p>
    <w:p w14:paraId="650CB2CC" w14:textId="77777777" w:rsidR="004B427D" w:rsidRDefault="004B427D">
      <w:pPr>
        <w:bidi w:val="0"/>
        <w:spacing w:after="160" w:line="259" w:lineRule="auto"/>
        <w:rPr>
          <w:rFonts w:ascii="Georgia" w:eastAsia="Georgia" w:hAnsi="Georgia"/>
          <w:b/>
          <w:bCs w:val="0"/>
          <w:szCs w:val="20"/>
          <w:rtl/>
          <w:lang w:bidi="fa-IR"/>
        </w:rPr>
      </w:pPr>
      <w:r>
        <w:rPr>
          <w:rFonts w:ascii="Georgia" w:eastAsia="Georgia" w:hAnsi="Georgia"/>
          <w:b/>
          <w:bCs w:val="0"/>
          <w:szCs w:val="20"/>
          <w:rtl/>
          <w:lang w:bidi="fa-IR"/>
        </w:rPr>
        <w:br w:type="page"/>
      </w:r>
    </w:p>
    <w:p w14:paraId="33343831" w14:textId="77777777" w:rsidR="004B427D" w:rsidRPr="004B7E1F" w:rsidRDefault="004B427D" w:rsidP="004B427D">
      <w:pPr>
        <w:pStyle w:val="BodyText"/>
        <w:rPr>
          <w:rFonts w:cs="B Nazanin"/>
          <w:b/>
          <w:bCs w:val="0"/>
          <w:sz w:val="20"/>
          <w:szCs w:val="20"/>
        </w:rPr>
      </w:pPr>
      <w:r w:rsidRPr="004B7E1F">
        <w:rPr>
          <w:rFonts w:cs="B Nazanin"/>
          <w:b/>
          <w:w w:val="73"/>
          <w:sz w:val="20"/>
          <w:szCs w:val="20"/>
          <w:rtl/>
        </w:rPr>
        <w:lastRenderedPageBreak/>
        <w:t>مشخصات</w:t>
      </w:r>
      <w:r w:rsidRPr="004B7E1F">
        <w:rPr>
          <w:rFonts w:cs="B Nazanin"/>
          <w:b/>
          <w:spacing w:val="-13"/>
          <w:sz w:val="20"/>
          <w:szCs w:val="20"/>
          <w:rtl/>
        </w:rPr>
        <w:t xml:space="preserve"> </w:t>
      </w:r>
      <w:r w:rsidRPr="004B7E1F">
        <w:rPr>
          <w:rFonts w:cs="B Nazanin"/>
          <w:b/>
          <w:w w:val="73"/>
          <w:sz w:val="20"/>
          <w:szCs w:val="20"/>
          <w:rtl/>
        </w:rPr>
        <w:t>پیشنهاد</w:t>
      </w:r>
    </w:p>
    <w:tbl>
      <w:tblPr>
        <w:tblW w:w="0" w:type="auto"/>
        <w:tblInd w:w="8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32"/>
        <w:gridCol w:w="3212"/>
        <w:gridCol w:w="749"/>
      </w:tblGrid>
      <w:tr w:rsidR="004B427D" w:rsidRPr="004B7E1F" w14:paraId="5BCEA7EC" w14:textId="77777777" w:rsidTr="004B427D">
        <w:trPr>
          <w:trHeight w:val="317"/>
        </w:trPr>
        <w:tc>
          <w:tcPr>
            <w:tcW w:w="5132" w:type="dxa"/>
            <w:tcBorders>
              <w:right w:val="single" w:sz="4" w:space="0" w:color="000000"/>
            </w:tcBorders>
          </w:tcPr>
          <w:p w14:paraId="1B0DBC92" w14:textId="77777777" w:rsidR="004B427D" w:rsidRPr="004B7E1F" w:rsidRDefault="004B427D" w:rsidP="004B427D">
            <w:pPr>
              <w:pStyle w:val="TableParagraph"/>
              <w:bidi/>
              <w:jc w:val="center"/>
              <w:rPr>
                <w:b/>
                <w:bCs w:val="0"/>
                <w:sz w:val="20"/>
                <w:szCs w:val="20"/>
              </w:rPr>
            </w:pPr>
            <w:r w:rsidRPr="004B7E1F">
              <w:rPr>
                <w:b/>
                <w:w w:val="75"/>
                <w:sz w:val="20"/>
                <w:szCs w:val="20"/>
                <w:rtl/>
              </w:rPr>
              <w:t>شماره</w:t>
            </w:r>
            <w:r w:rsidRPr="004B7E1F">
              <w:rPr>
                <w:b/>
                <w:spacing w:val="-5"/>
                <w:sz w:val="20"/>
                <w:szCs w:val="20"/>
                <w:rtl/>
              </w:rPr>
              <w:t xml:space="preserve"> </w:t>
            </w:r>
            <w:r w:rsidRPr="004B7E1F">
              <w:rPr>
                <w:b/>
                <w:w w:val="75"/>
                <w:sz w:val="20"/>
                <w:szCs w:val="20"/>
                <w:rtl/>
              </w:rPr>
              <w:t>و</w:t>
            </w:r>
            <w:r w:rsidRPr="004B7E1F">
              <w:rPr>
                <w:b/>
                <w:spacing w:val="-6"/>
                <w:sz w:val="20"/>
                <w:szCs w:val="20"/>
                <w:rtl/>
              </w:rPr>
              <w:t xml:space="preserve"> </w:t>
            </w:r>
            <w:r w:rsidRPr="004B7E1F">
              <w:rPr>
                <w:b/>
                <w:w w:val="75"/>
                <w:sz w:val="20"/>
                <w:szCs w:val="20"/>
                <w:rtl/>
              </w:rPr>
              <w:t>تاریخ</w:t>
            </w:r>
          </w:p>
        </w:tc>
        <w:tc>
          <w:tcPr>
            <w:tcW w:w="3212" w:type="dxa"/>
            <w:tcBorders>
              <w:left w:val="single" w:sz="4" w:space="0" w:color="000000"/>
            </w:tcBorders>
            <w:vAlign w:val="center"/>
          </w:tcPr>
          <w:p w14:paraId="7907E3A9" w14:textId="77777777" w:rsidR="004B427D" w:rsidRPr="004B7E1F" w:rsidRDefault="004B427D" w:rsidP="004B427D">
            <w:pPr>
              <w:pStyle w:val="TableParagraph"/>
              <w:bidi/>
              <w:jc w:val="center"/>
              <w:rPr>
                <w:b/>
                <w:bCs w:val="0"/>
                <w:sz w:val="20"/>
                <w:szCs w:val="20"/>
              </w:rPr>
            </w:pPr>
            <w:r w:rsidRPr="004B7E1F">
              <w:rPr>
                <w:b/>
                <w:w w:val="76"/>
                <w:sz w:val="20"/>
                <w:szCs w:val="20"/>
                <w:rtl/>
              </w:rPr>
              <w:t>عناوین</w:t>
            </w:r>
          </w:p>
        </w:tc>
        <w:tc>
          <w:tcPr>
            <w:tcW w:w="749" w:type="dxa"/>
            <w:vAlign w:val="center"/>
          </w:tcPr>
          <w:p w14:paraId="3EB5B432" w14:textId="77777777" w:rsidR="004B427D" w:rsidRPr="004B7E1F" w:rsidRDefault="004B427D" w:rsidP="004B427D">
            <w:pPr>
              <w:pStyle w:val="TableParagraph"/>
              <w:bidi/>
              <w:jc w:val="center"/>
              <w:rPr>
                <w:b/>
                <w:bCs w:val="0"/>
                <w:sz w:val="20"/>
                <w:szCs w:val="20"/>
              </w:rPr>
            </w:pPr>
            <w:r w:rsidRPr="004B7E1F">
              <w:rPr>
                <w:b/>
                <w:w w:val="83"/>
                <w:sz w:val="20"/>
                <w:szCs w:val="20"/>
                <w:rtl/>
              </w:rPr>
              <w:t>ردیف</w:t>
            </w:r>
          </w:p>
        </w:tc>
      </w:tr>
      <w:tr w:rsidR="004B427D" w:rsidRPr="004B7E1F" w14:paraId="69FEBB9F" w14:textId="77777777" w:rsidTr="004B427D">
        <w:trPr>
          <w:trHeight w:val="577"/>
        </w:trPr>
        <w:tc>
          <w:tcPr>
            <w:tcW w:w="5132" w:type="dxa"/>
            <w:tcBorders>
              <w:bottom w:val="single" w:sz="4" w:space="0" w:color="000000"/>
              <w:right w:val="single" w:sz="4" w:space="0" w:color="000000"/>
            </w:tcBorders>
          </w:tcPr>
          <w:p w14:paraId="220CE6B2" w14:textId="77777777" w:rsidR="004B427D" w:rsidRPr="004B7E1F" w:rsidRDefault="004B427D" w:rsidP="004B427D">
            <w:pPr>
              <w:pStyle w:val="TableParagraph"/>
              <w:bidi/>
              <w:jc w:val="center"/>
              <w:rPr>
                <w:rFonts w:ascii="Times New Roman"/>
                <w:b/>
                <w:bCs w:val="0"/>
                <w:sz w:val="20"/>
                <w:szCs w:val="20"/>
              </w:rPr>
            </w:pPr>
          </w:p>
        </w:tc>
        <w:tc>
          <w:tcPr>
            <w:tcW w:w="3212" w:type="dxa"/>
            <w:tcBorders>
              <w:left w:val="single" w:sz="4" w:space="0" w:color="000000"/>
              <w:bottom w:val="single" w:sz="4" w:space="0" w:color="000000"/>
            </w:tcBorders>
            <w:vAlign w:val="center"/>
          </w:tcPr>
          <w:p w14:paraId="63FB0BF6" w14:textId="77777777" w:rsidR="004B427D" w:rsidRPr="004B7E1F" w:rsidRDefault="004B427D" w:rsidP="004B427D">
            <w:pPr>
              <w:pStyle w:val="TableParagraph"/>
              <w:bidi/>
              <w:jc w:val="left"/>
              <w:rPr>
                <w:b/>
                <w:bCs w:val="0"/>
                <w:sz w:val="20"/>
                <w:szCs w:val="20"/>
              </w:rPr>
            </w:pPr>
            <w:r w:rsidRPr="004B7E1F">
              <w:rPr>
                <w:b/>
                <w:w w:val="79"/>
                <w:sz w:val="20"/>
                <w:szCs w:val="20"/>
                <w:rtl/>
              </w:rPr>
              <w:t>عنوان</w:t>
            </w:r>
            <w:r w:rsidRPr="004B7E1F">
              <w:rPr>
                <w:b/>
                <w:spacing w:val="-6"/>
                <w:sz w:val="20"/>
                <w:szCs w:val="20"/>
                <w:rtl/>
              </w:rPr>
              <w:t xml:space="preserve"> </w:t>
            </w:r>
            <w:r w:rsidRPr="004B7E1F">
              <w:rPr>
                <w:b/>
                <w:w w:val="79"/>
                <w:sz w:val="20"/>
                <w:szCs w:val="20"/>
                <w:rtl/>
              </w:rPr>
              <w:t>تجاری</w:t>
            </w:r>
            <w:r w:rsidRPr="004B7E1F">
              <w:rPr>
                <w:b/>
                <w:spacing w:val="-7"/>
                <w:sz w:val="20"/>
                <w:szCs w:val="20"/>
                <w:rtl/>
              </w:rPr>
              <w:t xml:space="preserve"> </w:t>
            </w:r>
            <w:r w:rsidRPr="004B7E1F">
              <w:rPr>
                <w:b/>
                <w:w w:val="79"/>
                <w:sz w:val="20"/>
                <w:szCs w:val="20"/>
                <w:rtl/>
              </w:rPr>
              <w:t>شرکت</w:t>
            </w:r>
          </w:p>
        </w:tc>
        <w:tc>
          <w:tcPr>
            <w:tcW w:w="749" w:type="dxa"/>
            <w:tcBorders>
              <w:bottom w:val="single" w:sz="4" w:space="0" w:color="000000"/>
            </w:tcBorders>
            <w:vAlign w:val="center"/>
          </w:tcPr>
          <w:p w14:paraId="3106B948" w14:textId="77777777" w:rsidR="004B427D" w:rsidRPr="004B7E1F" w:rsidRDefault="004B427D" w:rsidP="004B427D">
            <w:pPr>
              <w:pStyle w:val="TableParagraph"/>
              <w:bidi/>
              <w:jc w:val="center"/>
              <w:rPr>
                <w:rFonts w:ascii="Times New Roman"/>
                <w:b/>
                <w:bCs w:val="0"/>
                <w:sz w:val="20"/>
                <w:szCs w:val="20"/>
              </w:rPr>
            </w:pPr>
            <w:r w:rsidRPr="004B7E1F">
              <w:rPr>
                <w:rFonts w:ascii="Times New Roman"/>
                <w:b/>
                <w:spacing w:val="-10"/>
                <w:sz w:val="20"/>
                <w:szCs w:val="20"/>
              </w:rPr>
              <w:t>1</w:t>
            </w:r>
          </w:p>
        </w:tc>
      </w:tr>
      <w:tr w:rsidR="004B427D" w:rsidRPr="004B7E1F" w14:paraId="13CB271C" w14:textId="77777777" w:rsidTr="004B427D">
        <w:trPr>
          <w:trHeight w:val="575"/>
        </w:trPr>
        <w:tc>
          <w:tcPr>
            <w:tcW w:w="5132" w:type="dxa"/>
            <w:tcBorders>
              <w:top w:val="single" w:sz="4" w:space="0" w:color="000000"/>
              <w:bottom w:val="single" w:sz="4" w:space="0" w:color="000000"/>
              <w:right w:val="single" w:sz="4" w:space="0" w:color="000000"/>
            </w:tcBorders>
          </w:tcPr>
          <w:p w14:paraId="6C70B300" w14:textId="77777777" w:rsidR="004B427D" w:rsidRPr="004B7E1F" w:rsidRDefault="004B427D" w:rsidP="0000407B">
            <w:pPr>
              <w:pStyle w:val="TableParagraph"/>
              <w:bidi/>
              <w:jc w:val="left"/>
              <w:rPr>
                <w:rFonts w:ascii="Times New Roman"/>
                <w:b/>
                <w:bCs w:val="0"/>
                <w:sz w:val="20"/>
                <w:szCs w:val="20"/>
              </w:rPr>
            </w:pPr>
          </w:p>
        </w:tc>
        <w:tc>
          <w:tcPr>
            <w:tcW w:w="3212" w:type="dxa"/>
            <w:tcBorders>
              <w:top w:val="single" w:sz="4" w:space="0" w:color="000000"/>
              <w:left w:val="single" w:sz="4" w:space="0" w:color="000000"/>
              <w:bottom w:val="single" w:sz="4" w:space="0" w:color="000000"/>
            </w:tcBorders>
            <w:vAlign w:val="center"/>
          </w:tcPr>
          <w:p w14:paraId="3A900AF3" w14:textId="77777777" w:rsidR="004B427D" w:rsidRPr="004B7E1F" w:rsidRDefault="004B427D" w:rsidP="004B427D">
            <w:pPr>
              <w:pStyle w:val="TableParagraph"/>
              <w:bidi/>
              <w:jc w:val="left"/>
              <w:rPr>
                <w:b/>
                <w:bCs w:val="0"/>
                <w:sz w:val="20"/>
                <w:szCs w:val="20"/>
              </w:rPr>
            </w:pPr>
            <w:r w:rsidRPr="004B7E1F">
              <w:rPr>
                <w:b/>
                <w:w w:val="70"/>
                <w:sz w:val="20"/>
                <w:szCs w:val="20"/>
                <w:rtl/>
              </w:rPr>
              <w:t>نوع</w:t>
            </w:r>
            <w:r w:rsidRPr="004B7E1F">
              <w:rPr>
                <w:b/>
                <w:spacing w:val="-3"/>
                <w:sz w:val="20"/>
                <w:szCs w:val="20"/>
                <w:rtl/>
              </w:rPr>
              <w:t xml:space="preserve"> </w:t>
            </w:r>
            <w:r w:rsidRPr="004B7E1F">
              <w:rPr>
                <w:b/>
                <w:w w:val="70"/>
                <w:sz w:val="20"/>
                <w:szCs w:val="20"/>
                <w:rtl/>
              </w:rPr>
              <w:t>مالکیت</w:t>
            </w:r>
          </w:p>
        </w:tc>
        <w:tc>
          <w:tcPr>
            <w:tcW w:w="749" w:type="dxa"/>
            <w:tcBorders>
              <w:top w:val="single" w:sz="4" w:space="0" w:color="000000"/>
              <w:bottom w:val="single" w:sz="4" w:space="0" w:color="000000"/>
            </w:tcBorders>
            <w:vAlign w:val="center"/>
          </w:tcPr>
          <w:p w14:paraId="4300E12C" w14:textId="77777777" w:rsidR="004B427D" w:rsidRPr="004B7E1F" w:rsidRDefault="004B427D" w:rsidP="004B427D">
            <w:pPr>
              <w:pStyle w:val="TableParagraph"/>
              <w:bidi/>
              <w:jc w:val="center"/>
              <w:rPr>
                <w:rFonts w:ascii="Times New Roman"/>
                <w:b/>
                <w:bCs w:val="0"/>
                <w:sz w:val="20"/>
                <w:szCs w:val="20"/>
              </w:rPr>
            </w:pPr>
            <w:r w:rsidRPr="004B7E1F">
              <w:rPr>
                <w:rFonts w:ascii="Times New Roman"/>
                <w:b/>
                <w:spacing w:val="-10"/>
                <w:sz w:val="20"/>
                <w:szCs w:val="20"/>
              </w:rPr>
              <w:t>2</w:t>
            </w:r>
          </w:p>
        </w:tc>
      </w:tr>
      <w:tr w:rsidR="004B427D" w:rsidRPr="004B7E1F" w14:paraId="6A3B86B1" w14:textId="77777777" w:rsidTr="004B427D">
        <w:trPr>
          <w:trHeight w:val="577"/>
        </w:trPr>
        <w:tc>
          <w:tcPr>
            <w:tcW w:w="5132" w:type="dxa"/>
            <w:tcBorders>
              <w:top w:val="single" w:sz="4" w:space="0" w:color="000000"/>
              <w:bottom w:val="single" w:sz="4" w:space="0" w:color="000000"/>
              <w:right w:val="single" w:sz="4" w:space="0" w:color="000000"/>
            </w:tcBorders>
          </w:tcPr>
          <w:p w14:paraId="73A813A4" w14:textId="77777777" w:rsidR="004B427D" w:rsidRPr="004B7E1F" w:rsidRDefault="004B427D" w:rsidP="0000407B">
            <w:pPr>
              <w:pStyle w:val="TableParagraph"/>
              <w:bidi/>
              <w:jc w:val="left"/>
              <w:rPr>
                <w:rFonts w:ascii="Times New Roman"/>
                <w:b/>
                <w:bCs w:val="0"/>
                <w:sz w:val="20"/>
                <w:szCs w:val="20"/>
              </w:rPr>
            </w:pPr>
          </w:p>
        </w:tc>
        <w:tc>
          <w:tcPr>
            <w:tcW w:w="3212" w:type="dxa"/>
            <w:tcBorders>
              <w:top w:val="single" w:sz="4" w:space="0" w:color="000000"/>
              <w:left w:val="single" w:sz="4" w:space="0" w:color="000000"/>
              <w:bottom w:val="single" w:sz="4" w:space="0" w:color="000000"/>
            </w:tcBorders>
            <w:vAlign w:val="center"/>
          </w:tcPr>
          <w:p w14:paraId="12067CCE" w14:textId="77777777" w:rsidR="004B427D" w:rsidRPr="004B7E1F" w:rsidRDefault="004B427D" w:rsidP="004B427D">
            <w:pPr>
              <w:pStyle w:val="TableParagraph"/>
              <w:bidi/>
              <w:jc w:val="left"/>
              <w:rPr>
                <w:b/>
                <w:bCs w:val="0"/>
                <w:sz w:val="20"/>
                <w:szCs w:val="20"/>
              </w:rPr>
            </w:pPr>
            <w:r w:rsidRPr="004B7E1F">
              <w:rPr>
                <w:b/>
                <w:w w:val="73"/>
                <w:sz w:val="20"/>
                <w:szCs w:val="20"/>
                <w:rtl/>
              </w:rPr>
              <w:t>تاریخ</w:t>
            </w:r>
            <w:r w:rsidRPr="004B7E1F">
              <w:rPr>
                <w:b/>
                <w:spacing w:val="15"/>
                <w:sz w:val="20"/>
                <w:szCs w:val="20"/>
                <w:rtl/>
              </w:rPr>
              <w:t xml:space="preserve"> </w:t>
            </w:r>
            <w:r w:rsidRPr="004B7E1F">
              <w:rPr>
                <w:b/>
                <w:w w:val="73"/>
                <w:sz w:val="20"/>
                <w:szCs w:val="20"/>
                <w:rtl/>
              </w:rPr>
              <w:t>تصویب</w:t>
            </w:r>
            <w:r w:rsidRPr="004B7E1F">
              <w:rPr>
                <w:b/>
                <w:spacing w:val="14"/>
                <w:sz w:val="20"/>
                <w:szCs w:val="20"/>
                <w:rtl/>
              </w:rPr>
              <w:t xml:space="preserve"> </w:t>
            </w:r>
            <w:r w:rsidRPr="004B7E1F">
              <w:rPr>
                <w:b/>
                <w:w w:val="73"/>
                <w:sz w:val="20"/>
                <w:szCs w:val="20"/>
                <w:rtl/>
              </w:rPr>
              <w:t>اساسنامه</w:t>
            </w:r>
            <w:r w:rsidRPr="004B7E1F">
              <w:rPr>
                <w:b/>
                <w:spacing w:val="11"/>
                <w:sz w:val="20"/>
                <w:szCs w:val="20"/>
                <w:rtl/>
              </w:rPr>
              <w:t xml:space="preserve"> </w:t>
            </w:r>
            <w:r w:rsidRPr="004B7E1F">
              <w:rPr>
                <w:b/>
                <w:w w:val="73"/>
                <w:sz w:val="20"/>
                <w:szCs w:val="20"/>
                <w:rtl/>
              </w:rPr>
              <w:t>شرکت</w:t>
            </w:r>
          </w:p>
        </w:tc>
        <w:tc>
          <w:tcPr>
            <w:tcW w:w="749" w:type="dxa"/>
            <w:tcBorders>
              <w:top w:val="single" w:sz="4" w:space="0" w:color="000000"/>
              <w:bottom w:val="single" w:sz="4" w:space="0" w:color="000000"/>
            </w:tcBorders>
            <w:vAlign w:val="center"/>
          </w:tcPr>
          <w:p w14:paraId="1DEEB8FD" w14:textId="77777777" w:rsidR="004B427D" w:rsidRPr="004B7E1F" w:rsidRDefault="004B427D" w:rsidP="004B427D">
            <w:pPr>
              <w:pStyle w:val="TableParagraph"/>
              <w:bidi/>
              <w:jc w:val="center"/>
              <w:rPr>
                <w:rFonts w:ascii="Times New Roman"/>
                <w:b/>
                <w:bCs w:val="0"/>
                <w:sz w:val="20"/>
                <w:szCs w:val="20"/>
              </w:rPr>
            </w:pPr>
            <w:r w:rsidRPr="004B7E1F">
              <w:rPr>
                <w:rFonts w:ascii="Times New Roman"/>
                <w:b/>
                <w:spacing w:val="-10"/>
                <w:sz w:val="20"/>
                <w:szCs w:val="20"/>
              </w:rPr>
              <w:t>3</w:t>
            </w:r>
          </w:p>
        </w:tc>
      </w:tr>
      <w:tr w:rsidR="004B427D" w:rsidRPr="004B7E1F" w14:paraId="681C4FC2" w14:textId="77777777" w:rsidTr="004B427D">
        <w:trPr>
          <w:trHeight w:val="575"/>
        </w:trPr>
        <w:tc>
          <w:tcPr>
            <w:tcW w:w="5132" w:type="dxa"/>
            <w:tcBorders>
              <w:top w:val="single" w:sz="4" w:space="0" w:color="000000"/>
              <w:bottom w:val="single" w:sz="4" w:space="0" w:color="000000"/>
              <w:right w:val="single" w:sz="4" w:space="0" w:color="000000"/>
            </w:tcBorders>
          </w:tcPr>
          <w:p w14:paraId="08AB2AC4" w14:textId="77777777" w:rsidR="004B427D" w:rsidRPr="004B7E1F" w:rsidRDefault="004B427D" w:rsidP="0000407B">
            <w:pPr>
              <w:pStyle w:val="TableParagraph"/>
              <w:bidi/>
              <w:jc w:val="left"/>
              <w:rPr>
                <w:rFonts w:ascii="Times New Roman"/>
                <w:b/>
                <w:bCs w:val="0"/>
                <w:sz w:val="20"/>
                <w:szCs w:val="20"/>
              </w:rPr>
            </w:pPr>
          </w:p>
        </w:tc>
        <w:tc>
          <w:tcPr>
            <w:tcW w:w="3212" w:type="dxa"/>
            <w:tcBorders>
              <w:top w:val="single" w:sz="4" w:space="0" w:color="000000"/>
              <w:left w:val="single" w:sz="4" w:space="0" w:color="000000"/>
              <w:bottom w:val="single" w:sz="4" w:space="0" w:color="000000"/>
            </w:tcBorders>
            <w:vAlign w:val="center"/>
          </w:tcPr>
          <w:p w14:paraId="29945B59" w14:textId="77777777" w:rsidR="004B427D" w:rsidRPr="004B7E1F" w:rsidRDefault="004B427D" w:rsidP="004B427D">
            <w:pPr>
              <w:pStyle w:val="TableParagraph"/>
              <w:bidi/>
              <w:jc w:val="left"/>
              <w:rPr>
                <w:b/>
                <w:bCs w:val="0"/>
                <w:sz w:val="20"/>
                <w:szCs w:val="20"/>
              </w:rPr>
            </w:pPr>
            <w:r w:rsidRPr="004B7E1F">
              <w:rPr>
                <w:b/>
                <w:w w:val="76"/>
                <w:sz w:val="20"/>
                <w:szCs w:val="20"/>
                <w:rtl/>
              </w:rPr>
              <w:t>شماره</w:t>
            </w:r>
            <w:r w:rsidRPr="004B7E1F">
              <w:rPr>
                <w:b/>
                <w:spacing w:val="1"/>
                <w:sz w:val="20"/>
                <w:szCs w:val="20"/>
                <w:rtl/>
              </w:rPr>
              <w:t xml:space="preserve"> </w:t>
            </w:r>
            <w:r w:rsidRPr="004B7E1F">
              <w:rPr>
                <w:b/>
                <w:w w:val="76"/>
                <w:sz w:val="20"/>
                <w:szCs w:val="20"/>
                <w:rtl/>
              </w:rPr>
              <w:t>و</w:t>
            </w:r>
            <w:r w:rsidRPr="004B7E1F">
              <w:rPr>
                <w:b/>
                <w:sz w:val="20"/>
                <w:szCs w:val="20"/>
                <w:rtl/>
              </w:rPr>
              <w:t xml:space="preserve"> </w:t>
            </w:r>
            <w:r w:rsidRPr="004B7E1F">
              <w:rPr>
                <w:b/>
                <w:w w:val="76"/>
                <w:sz w:val="20"/>
                <w:szCs w:val="20"/>
                <w:rtl/>
              </w:rPr>
              <w:t>تاریخ</w:t>
            </w:r>
            <w:r w:rsidRPr="004B7E1F">
              <w:rPr>
                <w:b/>
                <w:spacing w:val="-2"/>
                <w:sz w:val="20"/>
                <w:szCs w:val="20"/>
                <w:rtl/>
              </w:rPr>
              <w:t xml:space="preserve"> </w:t>
            </w:r>
            <w:r w:rsidRPr="004B7E1F">
              <w:rPr>
                <w:b/>
                <w:w w:val="76"/>
                <w:sz w:val="20"/>
                <w:szCs w:val="20"/>
                <w:rtl/>
              </w:rPr>
              <w:t>و</w:t>
            </w:r>
            <w:r w:rsidRPr="004B7E1F">
              <w:rPr>
                <w:b/>
                <w:sz w:val="20"/>
                <w:szCs w:val="20"/>
                <w:rtl/>
              </w:rPr>
              <w:t xml:space="preserve"> </w:t>
            </w:r>
            <w:r w:rsidRPr="004B7E1F">
              <w:rPr>
                <w:b/>
                <w:w w:val="76"/>
                <w:sz w:val="20"/>
                <w:szCs w:val="20"/>
                <w:rtl/>
              </w:rPr>
              <w:t>محل</w:t>
            </w:r>
            <w:r w:rsidRPr="004B7E1F">
              <w:rPr>
                <w:b/>
                <w:spacing w:val="-1"/>
                <w:sz w:val="20"/>
                <w:szCs w:val="20"/>
                <w:rtl/>
              </w:rPr>
              <w:t xml:space="preserve"> </w:t>
            </w:r>
            <w:r w:rsidRPr="004B7E1F">
              <w:rPr>
                <w:b/>
                <w:w w:val="76"/>
                <w:sz w:val="20"/>
                <w:szCs w:val="20"/>
                <w:rtl/>
              </w:rPr>
              <w:t>ثبت</w:t>
            </w:r>
            <w:r w:rsidRPr="004B7E1F">
              <w:rPr>
                <w:b/>
                <w:sz w:val="20"/>
                <w:szCs w:val="20"/>
                <w:rtl/>
              </w:rPr>
              <w:t xml:space="preserve"> </w:t>
            </w:r>
            <w:r w:rsidRPr="004B7E1F">
              <w:rPr>
                <w:b/>
                <w:w w:val="76"/>
                <w:sz w:val="20"/>
                <w:szCs w:val="20"/>
                <w:rtl/>
              </w:rPr>
              <w:t>شرکت</w:t>
            </w:r>
          </w:p>
        </w:tc>
        <w:tc>
          <w:tcPr>
            <w:tcW w:w="749" w:type="dxa"/>
            <w:tcBorders>
              <w:top w:val="single" w:sz="4" w:space="0" w:color="000000"/>
              <w:bottom w:val="single" w:sz="4" w:space="0" w:color="000000"/>
            </w:tcBorders>
            <w:vAlign w:val="center"/>
          </w:tcPr>
          <w:p w14:paraId="3B813D60" w14:textId="77777777" w:rsidR="004B427D" w:rsidRPr="004B7E1F" w:rsidRDefault="004B427D" w:rsidP="004B427D">
            <w:pPr>
              <w:pStyle w:val="TableParagraph"/>
              <w:bidi/>
              <w:jc w:val="center"/>
              <w:rPr>
                <w:rFonts w:ascii="Times New Roman"/>
                <w:b/>
                <w:bCs w:val="0"/>
                <w:sz w:val="20"/>
                <w:szCs w:val="20"/>
              </w:rPr>
            </w:pPr>
            <w:r w:rsidRPr="004B7E1F">
              <w:rPr>
                <w:rFonts w:ascii="Times New Roman"/>
                <w:b/>
                <w:spacing w:val="-10"/>
                <w:sz w:val="20"/>
                <w:szCs w:val="20"/>
              </w:rPr>
              <w:t>4</w:t>
            </w:r>
          </w:p>
        </w:tc>
      </w:tr>
      <w:tr w:rsidR="004B427D" w:rsidRPr="004B7E1F" w14:paraId="30B97AFC" w14:textId="77777777" w:rsidTr="004B427D">
        <w:trPr>
          <w:trHeight w:val="578"/>
        </w:trPr>
        <w:tc>
          <w:tcPr>
            <w:tcW w:w="5132" w:type="dxa"/>
            <w:tcBorders>
              <w:top w:val="single" w:sz="4" w:space="0" w:color="000000"/>
              <w:bottom w:val="single" w:sz="4" w:space="0" w:color="000000"/>
              <w:right w:val="single" w:sz="4" w:space="0" w:color="000000"/>
            </w:tcBorders>
          </w:tcPr>
          <w:p w14:paraId="212CB50C" w14:textId="77777777" w:rsidR="004B427D" w:rsidRPr="004B7E1F" w:rsidRDefault="004B427D" w:rsidP="0000407B">
            <w:pPr>
              <w:pStyle w:val="TableParagraph"/>
              <w:bidi/>
              <w:jc w:val="left"/>
              <w:rPr>
                <w:rFonts w:ascii="Times New Roman"/>
                <w:b/>
                <w:bCs w:val="0"/>
                <w:sz w:val="20"/>
                <w:szCs w:val="20"/>
              </w:rPr>
            </w:pPr>
          </w:p>
        </w:tc>
        <w:tc>
          <w:tcPr>
            <w:tcW w:w="3212" w:type="dxa"/>
            <w:tcBorders>
              <w:top w:val="single" w:sz="4" w:space="0" w:color="000000"/>
              <w:left w:val="single" w:sz="4" w:space="0" w:color="000000"/>
              <w:bottom w:val="single" w:sz="4" w:space="0" w:color="000000"/>
            </w:tcBorders>
            <w:vAlign w:val="center"/>
          </w:tcPr>
          <w:p w14:paraId="4B2A5298" w14:textId="77777777" w:rsidR="004B427D" w:rsidRPr="004B7E1F" w:rsidRDefault="004B427D" w:rsidP="004B427D">
            <w:pPr>
              <w:pStyle w:val="TableParagraph"/>
              <w:bidi/>
              <w:jc w:val="left"/>
              <w:rPr>
                <w:b/>
                <w:bCs w:val="0"/>
                <w:sz w:val="20"/>
                <w:szCs w:val="20"/>
              </w:rPr>
            </w:pPr>
            <w:r w:rsidRPr="004B7E1F">
              <w:rPr>
                <w:b/>
                <w:w w:val="72"/>
                <w:sz w:val="20"/>
                <w:szCs w:val="20"/>
                <w:rtl/>
              </w:rPr>
              <w:t>تاریخ</w:t>
            </w:r>
            <w:r w:rsidRPr="004B7E1F">
              <w:rPr>
                <w:b/>
                <w:spacing w:val="5"/>
                <w:sz w:val="20"/>
                <w:szCs w:val="20"/>
                <w:rtl/>
              </w:rPr>
              <w:t xml:space="preserve"> </w:t>
            </w:r>
            <w:r w:rsidRPr="004B7E1F">
              <w:rPr>
                <w:b/>
                <w:w w:val="72"/>
                <w:sz w:val="20"/>
                <w:szCs w:val="20"/>
                <w:rtl/>
              </w:rPr>
              <w:t>آخرین</w:t>
            </w:r>
            <w:r w:rsidRPr="004B7E1F">
              <w:rPr>
                <w:b/>
                <w:spacing w:val="6"/>
                <w:sz w:val="20"/>
                <w:szCs w:val="20"/>
                <w:rtl/>
              </w:rPr>
              <w:t xml:space="preserve"> </w:t>
            </w:r>
            <w:r w:rsidRPr="004B7E1F">
              <w:rPr>
                <w:b/>
                <w:w w:val="72"/>
                <w:sz w:val="20"/>
                <w:szCs w:val="20"/>
                <w:rtl/>
              </w:rPr>
              <w:t>تغییرات</w:t>
            </w:r>
            <w:r w:rsidRPr="004B7E1F">
              <w:rPr>
                <w:b/>
                <w:spacing w:val="5"/>
                <w:sz w:val="20"/>
                <w:szCs w:val="20"/>
                <w:rtl/>
              </w:rPr>
              <w:t xml:space="preserve"> </w:t>
            </w:r>
            <w:r w:rsidRPr="004B7E1F">
              <w:rPr>
                <w:b/>
                <w:w w:val="72"/>
                <w:sz w:val="20"/>
                <w:szCs w:val="20"/>
                <w:rtl/>
              </w:rPr>
              <w:t>شرکت</w:t>
            </w:r>
          </w:p>
        </w:tc>
        <w:tc>
          <w:tcPr>
            <w:tcW w:w="749" w:type="dxa"/>
            <w:tcBorders>
              <w:top w:val="single" w:sz="4" w:space="0" w:color="000000"/>
              <w:bottom w:val="single" w:sz="4" w:space="0" w:color="000000"/>
            </w:tcBorders>
            <w:vAlign w:val="center"/>
          </w:tcPr>
          <w:p w14:paraId="31AF64C4" w14:textId="77777777" w:rsidR="004B427D" w:rsidRPr="004B7E1F" w:rsidRDefault="004B427D" w:rsidP="004B427D">
            <w:pPr>
              <w:pStyle w:val="TableParagraph"/>
              <w:bidi/>
              <w:jc w:val="center"/>
              <w:rPr>
                <w:rFonts w:ascii="Times New Roman"/>
                <w:b/>
                <w:bCs w:val="0"/>
                <w:sz w:val="20"/>
                <w:szCs w:val="20"/>
              </w:rPr>
            </w:pPr>
            <w:r w:rsidRPr="004B7E1F">
              <w:rPr>
                <w:rFonts w:ascii="Times New Roman"/>
                <w:b/>
                <w:spacing w:val="-10"/>
                <w:sz w:val="20"/>
                <w:szCs w:val="20"/>
              </w:rPr>
              <w:t>5</w:t>
            </w:r>
          </w:p>
        </w:tc>
      </w:tr>
      <w:tr w:rsidR="004B427D" w:rsidRPr="004B7E1F" w14:paraId="010521C1" w14:textId="77777777" w:rsidTr="004B427D">
        <w:trPr>
          <w:trHeight w:val="577"/>
        </w:trPr>
        <w:tc>
          <w:tcPr>
            <w:tcW w:w="5132" w:type="dxa"/>
            <w:tcBorders>
              <w:top w:val="single" w:sz="4" w:space="0" w:color="000000"/>
              <w:bottom w:val="single" w:sz="4" w:space="0" w:color="000000"/>
              <w:right w:val="single" w:sz="4" w:space="0" w:color="000000"/>
            </w:tcBorders>
          </w:tcPr>
          <w:p w14:paraId="56AFEFD6" w14:textId="77777777" w:rsidR="004B427D" w:rsidRPr="004B7E1F" w:rsidRDefault="004B427D" w:rsidP="0000407B">
            <w:pPr>
              <w:pStyle w:val="TableParagraph"/>
              <w:bidi/>
              <w:jc w:val="left"/>
              <w:rPr>
                <w:rFonts w:ascii="Times New Roman"/>
                <w:b/>
                <w:bCs w:val="0"/>
                <w:sz w:val="20"/>
                <w:szCs w:val="20"/>
              </w:rPr>
            </w:pPr>
          </w:p>
        </w:tc>
        <w:tc>
          <w:tcPr>
            <w:tcW w:w="3212" w:type="dxa"/>
            <w:tcBorders>
              <w:top w:val="single" w:sz="4" w:space="0" w:color="000000"/>
              <w:left w:val="single" w:sz="4" w:space="0" w:color="000000"/>
              <w:bottom w:val="single" w:sz="4" w:space="0" w:color="000000"/>
            </w:tcBorders>
            <w:vAlign w:val="center"/>
          </w:tcPr>
          <w:p w14:paraId="3690B9DD" w14:textId="77777777" w:rsidR="004B427D" w:rsidRPr="004B7E1F" w:rsidRDefault="004B427D" w:rsidP="004B427D">
            <w:pPr>
              <w:pStyle w:val="TableParagraph"/>
              <w:bidi/>
              <w:jc w:val="left"/>
              <w:rPr>
                <w:b/>
                <w:bCs w:val="0"/>
                <w:sz w:val="20"/>
                <w:szCs w:val="20"/>
              </w:rPr>
            </w:pPr>
            <w:r w:rsidRPr="004B7E1F">
              <w:rPr>
                <w:b/>
                <w:w w:val="75"/>
                <w:sz w:val="20"/>
                <w:szCs w:val="20"/>
                <w:rtl/>
              </w:rPr>
              <w:t>شماره</w:t>
            </w:r>
            <w:r w:rsidRPr="004B7E1F">
              <w:rPr>
                <w:b/>
                <w:spacing w:val="6"/>
                <w:sz w:val="20"/>
                <w:szCs w:val="20"/>
                <w:rtl/>
              </w:rPr>
              <w:t xml:space="preserve"> </w:t>
            </w:r>
            <w:r w:rsidRPr="004B7E1F">
              <w:rPr>
                <w:b/>
                <w:w w:val="75"/>
                <w:sz w:val="20"/>
                <w:szCs w:val="20"/>
                <w:rtl/>
              </w:rPr>
              <w:t>شناسه</w:t>
            </w:r>
            <w:r w:rsidRPr="004B7E1F">
              <w:rPr>
                <w:b/>
                <w:spacing w:val="7"/>
                <w:sz w:val="20"/>
                <w:szCs w:val="20"/>
                <w:rtl/>
              </w:rPr>
              <w:t xml:space="preserve"> </w:t>
            </w:r>
            <w:r w:rsidRPr="004B7E1F">
              <w:rPr>
                <w:b/>
                <w:w w:val="75"/>
                <w:sz w:val="20"/>
                <w:szCs w:val="20"/>
                <w:rtl/>
              </w:rPr>
              <w:t>ملی</w:t>
            </w:r>
            <w:r w:rsidRPr="004B7E1F">
              <w:rPr>
                <w:b/>
                <w:spacing w:val="3"/>
                <w:sz w:val="20"/>
                <w:szCs w:val="20"/>
                <w:rtl/>
              </w:rPr>
              <w:t xml:space="preserve"> </w:t>
            </w:r>
            <w:r w:rsidRPr="004B7E1F">
              <w:rPr>
                <w:b/>
                <w:w w:val="75"/>
                <w:sz w:val="20"/>
                <w:szCs w:val="20"/>
                <w:rtl/>
              </w:rPr>
              <w:t>شرکت</w:t>
            </w:r>
          </w:p>
        </w:tc>
        <w:tc>
          <w:tcPr>
            <w:tcW w:w="749" w:type="dxa"/>
            <w:tcBorders>
              <w:top w:val="single" w:sz="4" w:space="0" w:color="000000"/>
              <w:bottom w:val="single" w:sz="4" w:space="0" w:color="000000"/>
            </w:tcBorders>
            <w:vAlign w:val="center"/>
          </w:tcPr>
          <w:p w14:paraId="693713F2" w14:textId="77777777" w:rsidR="004B427D" w:rsidRPr="004B7E1F" w:rsidRDefault="004B427D" w:rsidP="004B427D">
            <w:pPr>
              <w:pStyle w:val="TableParagraph"/>
              <w:bidi/>
              <w:jc w:val="center"/>
              <w:rPr>
                <w:rFonts w:ascii="Times New Roman"/>
                <w:b/>
                <w:bCs w:val="0"/>
                <w:sz w:val="20"/>
                <w:szCs w:val="20"/>
              </w:rPr>
            </w:pPr>
            <w:r w:rsidRPr="004B7E1F">
              <w:rPr>
                <w:rFonts w:ascii="Times New Roman"/>
                <w:b/>
                <w:spacing w:val="-10"/>
                <w:sz w:val="20"/>
                <w:szCs w:val="20"/>
              </w:rPr>
              <w:t>6</w:t>
            </w:r>
          </w:p>
        </w:tc>
      </w:tr>
      <w:tr w:rsidR="004B427D" w:rsidRPr="004B7E1F" w14:paraId="11D43748" w14:textId="77777777" w:rsidTr="004B427D">
        <w:trPr>
          <w:trHeight w:val="575"/>
        </w:trPr>
        <w:tc>
          <w:tcPr>
            <w:tcW w:w="5132" w:type="dxa"/>
            <w:tcBorders>
              <w:top w:val="single" w:sz="4" w:space="0" w:color="000000"/>
              <w:bottom w:val="single" w:sz="4" w:space="0" w:color="000000"/>
              <w:right w:val="single" w:sz="4" w:space="0" w:color="000000"/>
            </w:tcBorders>
          </w:tcPr>
          <w:p w14:paraId="3CEC9FBD" w14:textId="77777777" w:rsidR="004B427D" w:rsidRPr="004B7E1F" w:rsidRDefault="004B427D" w:rsidP="0000407B">
            <w:pPr>
              <w:pStyle w:val="TableParagraph"/>
              <w:bidi/>
              <w:jc w:val="left"/>
              <w:rPr>
                <w:rFonts w:ascii="Times New Roman"/>
                <w:b/>
                <w:bCs w:val="0"/>
                <w:sz w:val="20"/>
                <w:szCs w:val="20"/>
              </w:rPr>
            </w:pPr>
          </w:p>
        </w:tc>
        <w:tc>
          <w:tcPr>
            <w:tcW w:w="3212" w:type="dxa"/>
            <w:tcBorders>
              <w:top w:val="single" w:sz="4" w:space="0" w:color="000000"/>
              <w:left w:val="single" w:sz="4" w:space="0" w:color="000000"/>
              <w:bottom w:val="single" w:sz="4" w:space="0" w:color="000000"/>
            </w:tcBorders>
            <w:vAlign w:val="center"/>
          </w:tcPr>
          <w:p w14:paraId="5CB8D918" w14:textId="77777777" w:rsidR="004B427D" w:rsidRPr="004B7E1F" w:rsidRDefault="004B427D" w:rsidP="004B427D">
            <w:pPr>
              <w:pStyle w:val="TableParagraph"/>
              <w:bidi/>
              <w:jc w:val="left"/>
              <w:rPr>
                <w:b/>
                <w:bCs w:val="0"/>
                <w:sz w:val="20"/>
                <w:szCs w:val="20"/>
              </w:rPr>
            </w:pPr>
            <w:r w:rsidRPr="004B7E1F">
              <w:rPr>
                <w:b/>
                <w:w w:val="72"/>
                <w:sz w:val="20"/>
                <w:szCs w:val="20"/>
                <w:rtl/>
              </w:rPr>
              <w:t>کد</w:t>
            </w:r>
            <w:r w:rsidRPr="004B7E1F">
              <w:rPr>
                <w:b/>
                <w:spacing w:val="7"/>
                <w:sz w:val="20"/>
                <w:szCs w:val="20"/>
                <w:rtl/>
              </w:rPr>
              <w:t xml:space="preserve"> </w:t>
            </w:r>
            <w:r w:rsidRPr="004B7E1F">
              <w:rPr>
                <w:b/>
                <w:w w:val="72"/>
                <w:sz w:val="20"/>
                <w:szCs w:val="20"/>
                <w:rtl/>
              </w:rPr>
              <w:t>اقتصادی</w:t>
            </w:r>
            <w:r w:rsidRPr="004B7E1F">
              <w:rPr>
                <w:b/>
                <w:spacing w:val="8"/>
                <w:sz w:val="20"/>
                <w:szCs w:val="20"/>
                <w:rtl/>
              </w:rPr>
              <w:t xml:space="preserve"> </w:t>
            </w:r>
            <w:r w:rsidRPr="004B7E1F">
              <w:rPr>
                <w:b/>
                <w:w w:val="72"/>
                <w:sz w:val="20"/>
                <w:szCs w:val="20"/>
                <w:rtl/>
              </w:rPr>
              <w:t>شرکت</w:t>
            </w:r>
          </w:p>
        </w:tc>
        <w:tc>
          <w:tcPr>
            <w:tcW w:w="749" w:type="dxa"/>
            <w:tcBorders>
              <w:top w:val="single" w:sz="4" w:space="0" w:color="000000"/>
              <w:bottom w:val="single" w:sz="4" w:space="0" w:color="000000"/>
            </w:tcBorders>
            <w:vAlign w:val="center"/>
          </w:tcPr>
          <w:p w14:paraId="3A6D654E" w14:textId="77777777" w:rsidR="004B427D" w:rsidRPr="004B7E1F" w:rsidRDefault="004B427D" w:rsidP="004B427D">
            <w:pPr>
              <w:pStyle w:val="TableParagraph"/>
              <w:bidi/>
              <w:jc w:val="center"/>
              <w:rPr>
                <w:rFonts w:ascii="Times New Roman"/>
                <w:b/>
                <w:bCs w:val="0"/>
                <w:sz w:val="20"/>
                <w:szCs w:val="20"/>
              </w:rPr>
            </w:pPr>
            <w:r w:rsidRPr="004B7E1F">
              <w:rPr>
                <w:rFonts w:ascii="Times New Roman"/>
                <w:b/>
                <w:spacing w:val="-10"/>
                <w:sz w:val="20"/>
                <w:szCs w:val="20"/>
              </w:rPr>
              <w:t>7</w:t>
            </w:r>
          </w:p>
        </w:tc>
      </w:tr>
      <w:tr w:rsidR="004B427D" w:rsidRPr="004B7E1F" w14:paraId="6DDBFA3F" w14:textId="77777777" w:rsidTr="004B427D">
        <w:trPr>
          <w:trHeight w:val="633"/>
        </w:trPr>
        <w:tc>
          <w:tcPr>
            <w:tcW w:w="5132" w:type="dxa"/>
            <w:tcBorders>
              <w:top w:val="single" w:sz="4" w:space="0" w:color="000000"/>
              <w:bottom w:val="single" w:sz="4" w:space="0" w:color="000000"/>
              <w:right w:val="single" w:sz="4" w:space="0" w:color="000000"/>
            </w:tcBorders>
          </w:tcPr>
          <w:p w14:paraId="155985BF" w14:textId="77777777" w:rsidR="004B427D" w:rsidRPr="004B7E1F" w:rsidRDefault="004B427D" w:rsidP="0000407B">
            <w:pPr>
              <w:pStyle w:val="TableParagraph"/>
              <w:bidi/>
              <w:jc w:val="left"/>
              <w:rPr>
                <w:rFonts w:ascii="Times New Roman"/>
                <w:b/>
                <w:bCs w:val="0"/>
                <w:sz w:val="20"/>
                <w:szCs w:val="20"/>
              </w:rPr>
            </w:pPr>
          </w:p>
        </w:tc>
        <w:tc>
          <w:tcPr>
            <w:tcW w:w="3212" w:type="dxa"/>
            <w:tcBorders>
              <w:top w:val="single" w:sz="4" w:space="0" w:color="000000"/>
              <w:left w:val="single" w:sz="4" w:space="0" w:color="000000"/>
              <w:bottom w:val="single" w:sz="4" w:space="0" w:color="000000"/>
            </w:tcBorders>
            <w:vAlign w:val="center"/>
          </w:tcPr>
          <w:p w14:paraId="266CB9E5" w14:textId="77777777" w:rsidR="004B427D" w:rsidRPr="004B7E1F" w:rsidRDefault="004B427D" w:rsidP="004B427D">
            <w:pPr>
              <w:pStyle w:val="TableParagraph"/>
              <w:bidi/>
              <w:jc w:val="left"/>
              <w:rPr>
                <w:b/>
                <w:bCs w:val="0"/>
                <w:sz w:val="20"/>
                <w:szCs w:val="20"/>
              </w:rPr>
            </w:pPr>
            <w:r w:rsidRPr="004B7E1F">
              <w:rPr>
                <w:b/>
                <w:w w:val="79"/>
                <w:sz w:val="20"/>
                <w:szCs w:val="20"/>
                <w:rtl/>
              </w:rPr>
              <w:t>نام و نام خانوادگی مدیر عامل و صاحبین</w:t>
            </w:r>
            <w:r w:rsidRPr="004B7E1F">
              <w:rPr>
                <w:b/>
                <w:sz w:val="20"/>
                <w:szCs w:val="20"/>
                <w:rtl/>
              </w:rPr>
              <w:t xml:space="preserve"> </w:t>
            </w:r>
            <w:r w:rsidRPr="004B7E1F">
              <w:rPr>
                <w:b/>
                <w:w w:val="76"/>
                <w:sz w:val="20"/>
                <w:szCs w:val="20"/>
                <w:rtl/>
              </w:rPr>
              <w:t>امضا</w:t>
            </w:r>
          </w:p>
        </w:tc>
        <w:tc>
          <w:tcPr>
            <w:tcW w:w="749" w:type="dxa"/>
            <w:tcBorders>
              <w:top w:val="single" w:sz="4" w:space="0" w:color="000000"/>
              <w:bottom w:val="single" w:sz="4" w:space="0" w:color="000000"/>
            </w:tcBorders>
            <w:vAlign w:val="center"/>
          </w:tcPr>
          <w:p w14:paraId="342440F0" w14:textId="77777777" w:rsidR="004B427D" w:rsidRPr="004B7E1F" w:rsidRDefault="004B427D" w:rsidP="004B427D">
            <w:pPr>
              <w:pStyle w:val="TableParagraph"/>
              <w:bidi/>
              <w:jc w:val="center"/>
              <w:rPr>
                <w:rFonts w:ascii="Times New Roman"/>
                <w:b/>
                <w:bCs w:val="0"/>
                <w:sz w:val="20"/>
                <w:szCs w:val="20"/>
              </w:rPr>
            </w:pPr>
            <w:r w:rsidRPr="004B7E1F">
              <w:rPr>
                <w:rFonts w:ascii="Times New Roman"/>
                <w:b/>
                <w:spacing w:val="-10"/>
                <w:sz w:val="20"/>
                <w:szCs w:val="20"/>
              </w:rPr>
              <w:t>8</w:t>
            </w:r>
          </w:p>
        </w:tc>
      </w:tr>
      <w:tr w:rsidR="004B427D" w:rsidRPr="004B7E1F" w14:paraId="25C51A2C" w14:textId="77777777" w:rsidTr="004B427D">
        <w:trPr>
          <w:trHeight w:val="577"/>
        </w:trPr>
        <w:tc>
          <w:tcPr>
            <w:tcW w:w="5132" w:type="dxa"/>
            <w:tcBorders>
              <w:top w:val="single" w:sz="4" w:space="0" w:color="000000"/>
              <w:bottom w:val="single" w:sz="4" w:space="0" w:color="000000"/>
              <w:right w:val="single" w:sz="4" w:space="0" w:color="000000"/>
            </w:tcBorders>
          </w:tcPr>
          <w:p w14:paraId="2B1C3288" w14:textId="77777777" w:rsidR="004B427D" w:rsidRPr="004B7E1F" w:rsidRDefault="004B427D" w:rsidP="0000407B">
            <w:pPr>
              <w:pStyle w:val="TableParagraph"/>
              <w:bidi/>
              <w:jc w:val="left"/>
              <w:rPr>
                <w:rFonts w:ascii="Times New Roman"/>
                <w:b/>
                <w:bCs w:val="0"/>
                <w:sz w:val="20"/>
                <w:szCs w:val="20"/>
              </w:rPr>
            </w:pPr>
          </w:p>
        </w:tc>
        <w:tc>
          <w:tcPr>
            <w:tcW w:w="3212" w:type="dxa"/>
            <w:tcBorders>
              <w:top w:val="single" w:sz="4" w:space="0" w:color="000000"/>
              <w:left w:val="single" w:sz="4" w:space="0" w:color="000000"/>
              <w:bottom w:val="single" w:sz="4" w:space="0" w:color="000000"/>
            </w:tcBorders>
            <w:vAlign w:val="center"/>
          </w:tcPr>
          <w:p w14:paraId="73CB57C1" w14:textId="77777777" w:rsidR="004B427D" w:rsidRPr="004B7E1F" w:rsidRDefault="004B427D" w:rsidP="004B427D">
            <w:pPr>
              <w:pStyle w:val="TableParagraph"/>
              <w:bidi/>
              <w:jc w:val="left"/>
              <w:rPr>
                <w:b/>
                <w:bCs w:val="0"/>
                <w:sz w:val="20"/>
                <w:szCs w:val="20"/>
              </w:rPr>
            </w:pPr>
            <w:r w:rsidRPr="004B7E1F">
              <w:rPr>
                <w:b/>
                <w:w w:val="78"/>
                <w:sz w:val="20"/>
                <w:szCs w:val="20"/>
                <w:rtl/>
              </w:rPr>
              <w:t>کد</w:t>
            </w:r>
            <w:r w:rsidRPr="004B7E1F">
              <w:rPr>
                <w:b/>
                <w:spacing w:val="5"/>
                <w:sz w:val="20"/>
                <w:szCs w:val="20"/>
                <w:rtl/>
              </w:rPr>
              <w:t xml:space="preserve"> </w:t>
            </w:r>
            <w:r w:rsidRPr="004B7E1F">
              <w:rPr>
                <w:b/>
                <w:w w:val="78"/>
                <w:sz w:val="20"/>
                <w:szCs w:val="20"/>
                <w:rtl/>
              </w:rPr>
              <w:t>ملی</w:t>
            </w:r>
            <w:r w:rsidRPr="004B7E1F">
              <w:rPr>
                <w:b/>
                <w:spacing w:val="4"/>
                <w:sz w:val="20"/>
                <w:szCs w:val="20"/>
                <w:rtl/>
              </w:rPr>
              <w:t xml:space="preserve"> </w:t>
            </w:r>
            <w:r w:rsidRPr="004B7E1F">
              <w:rPr>
                <w:b/>
                <w:w w:val="78"/>
                <w:sz w:val="20"/>
                <w:szCs w:val="20"/>
                <w:rtl/>
              </w:rPr>
              <w:t>مدیر</w:t>
            </w:r>
            <w:r w:rsidRPr="004B7E1F">
              <w:rPr>
                <w:b/>
                <w:spacing w:val="5"/>
                <w:sz w:val="20"/>
                <w:szCs w:val="20"/>
                <w:rtl/>
              </w:rPr>
              <w:t xml:space="preserve"> </w:t>
            </w:r>
            <w:r w:rsidRPr="004B7E1F">
              <w:rPr>
                <w:b/>
                <w:w w:val="78"/>
                <w:sz w:val="20"/>
                <w:szCs w:val="20"/>
                <w:rtl/>
              </w:rPr>
              <w:t>عامل</w:t>
            </w:r>
            <w:r w:rsidRPr="004B7E1F">
              <w:rPr>
                <w:b/>
                <w:spacing w:val="52"/>
                <w:sz w:val="20"/>
                <w:szCs w:val="20"/>
                <w:rtl/>
              </w:rPr>
              <w:t xml:space="preserve"> </w:t>
            </w:r>
            <w:r w:rsidRPr="004B7E1F">
              <w:rPr>
                <w:b/>
                <w:w w:val="78"/>
                <w:sz w:val="20"/>
                <w:szCs w:val="20"/>
                <w:rtl/>
              </w:rPr>
              <w:t>و</w:t>
            </w:r>
            <w:r w:rsidRPr="004B7E1F">
              <w:rPr>
                <w:b/>
                <w:spacing w:val="3"/>
                <w:sz w:val="20"/>
                <w:szCs w:val="20"/>
                <w:rtl/>
              </w:rPr>
              <w:t xml:space="preserve"> </w:t>
            </w:r>
            <w:r w:rsidRPr="004B7E1F">
              <w:rPr>
                <w:b/>
                <w:w w:val="78"/>
                <w:sz w:val="20"/>
                <w:szCs w:val="20"/>
                <w:rtl/>
              </w:rPr>
              <w:t>صاحبین</w:t>
            </w:r>
            <w:r w:rsidRPr="004B7E1F">
              <w:rPr>
                <w:b/>
                <w:spacing w:val="3"/>
                <w:sz w:val="20"/>
                <w:szCs w:val="20"/>
                <w:rtl/>
              </w:rPr>
              <w:t xml:space="preserve"> </w:t>
            </w:r>
            <w:r w:rsidRPr="004B7E1F">
              <w:rPr>
                <w:b/>
                <w:w w:val="78"/>
                <w:sz w:val="20"/>
                <w:szCs w:val="20"/>
                <w:rtl/>
              </w:rPr>
              <w:t>امضا</w:t>
            </w:r>
          </w:p>
        </w:tc>
        <w:tc>
          <w:tcPr>
            <w:tcW w:w="749" w:type="dxa"/>
            <w:tcBorders>
              <w:top w:val="single" w:sz="4" w:space="0" w:color="000000"/>
              <w:bottom w:val="single" w:sz="4" w:space="0" w:color="000000"/>
            </w:tcBorders>
            <w:vAlign w:val="center"/>
          </w:tcPr>
          <w:p w14:paraId="5AF28AD6" w14:textId="77777777" w:rsidR="004B427D" w:rsidRPr="004B7E1F" w:rsidRDefault="004B427D" w:rsidP="004B427D">
            <w:pPr>
              <w:pStyle w:val="TableParagraph"/>
              <w:bidi/>
              <w:jc w:val="center"/>
              <w:rPr>
                <w:rFonts w:ascii="Times New Roman"/>
                <w:b/>
                <w:bCs w:val="0"/>
                <w:sz w:val="20"/>
                <w:szCs w:val="20"/>
              </w:rPr>
            </w:pPr>
            <w:r w:rsidRPr="004B7E1F">
              <w:rPr>
                <w:rFonts w:ascii="Times New Roman"/>
                <w:b/>
                <w:spacing w:val="-10"/>
                <w:sz w:val="20"/>
                <w:szCs w:val="20"/>
              </w:rPr>
              <w:t>9</w:t>
            </w:r>
          </w:p>
        </w:tc>
      </w:tr>
      <w:tr w:rsidR="004B427D" w:rsidRPr="004B7E1F" w14:paraId="0D58AE56" w14:textId="77777777" w:rsidTr="004B427D">
        <w:trPr>
          <w:trHeight w:val="577"/>
        </w:trPr>
        <w:tc>
          <w:tcPr>
            <w:tcW w:w="5132" w:type="dxa"/>
            <w:tcBorders>
              <w:top w:val="single" w:sz="4" w:space="0" w:color="000000"/>
              <w:bottom w:val="single" w:sz="4" w:space="0" w:color="000000"/>
              <w:right w:val="single" w:sz="4" w:space="0" w:color="000000"/>
            </w:tcBorders>
          </w:tcPr>
          <w:p w14:paraId="1589C914" w14:textId="77777777" w:rsidR="004B427D" w:rsidRPr="004B7E1F" w:rsidRDefault="004B427D" w:rsidP="0000407B">
            <w:pPr>
              <w:pStyle w:val="TableParagraph"/>
              <w:bidi/>
              <w:jc w:val="left"/>
              <w:rPr>
                <w:rFonts w:ascii="Times New Roman"/>
                <w:b/>
                <w:bCs w:val="0"/>
                <w:sz w:val="20"/>
                <w:szCs w:val="20"/>
              </w:rPr>
            </w:pPr>
          </w:p>
        </w:tc>
        <w:tc>
          <w:tcPr>
            <w:tcW w:w="3212" w:type="dxa"/>
            <w:tcBorders>
              <w:top w:val="single" w:sz="4" w:space="0" w:color="000000"/>
              <w:left w:val="single" w:sz="4" w:space="0" w:color="000000"/>
              <w:bottom w:val="single" w:sz="4" w:space="0" w:color="000000"/>
            </w:tcBorders>
            <w:vAlign w:val="center"/>
          </w:tcPr>
          <w:p w14:paraId="61F3B57E" w14:textId="77777777" w:rsidR="004B427D" w:rsidRPr="004B7E1F" w:rsidRDefault="004B427D" w:rsidP="004B427D">
            <w:pPr>
              <w:pStyle w:val="TableParagraph"/>
              <w:bidi/>
              <w:jc w:val="left"/>
              <w:rPr>
                <w:b/>
                <w:bCs w:val="0"/>
                <w:sz w:val="20"/>
                <w:szCs w:val="20"/>
              </w:rPr>
            </w:pPr>
            <w:r w:rsidRPr="004B7E1F">
              <w:rPr>
                <w:b/>
                <w:w w:val="65"/>
                <w:sz w:val="20"/>
                <w:szCs w:val="20"/>
                <w:rtl/>
              </w:rPr>
              <w:t>تلفن</w:t>
            </w:r>
            <w:r w:rsidRPr="004B7E1F">
              <w:rPr>
                <w:b/>
                <w:spacing w:val="17"/>
                <w:sz w:val="20"/>
                <w:szCs w:val="20"/>
                <w:rtl/>
              </w:rPr>
              <w:t xml:space="preserve"> </w:t>
            </w:r>
            <w:r w:rsidRPr="004B7E1F">
              <w:rPr>
                <w:b/>
                <w:w w:val="65"/>
                <w:sz w:val="20"/>
                <w:szCs w:val="20"/>
                <w:rtl/>
              </w:rPr>
              <w:t>ثابت</w:t>
            </w:r>
            <w:r w:rsidRPr="004B7E1F">
              <w:rPr>
                <w:b/>
                <w:spacing w:val="19"/>
                <w:sz w:val="20"/>
                <w:szCs w:val="20"/>
                <w:rtl/>
              </w:rPr>
              <w:t xml:space="preserve"> </w:t>
            </w:r>
            <w:r w:rsidRPr="004B7E1F">
              <w:rPr>
                <w:b/>
                <w:w w:val="65"/>
                <w:sz w:val="20"/>
                <w:szCs w:val="20"/>
                <w:rtl/>
              </w:rPr>
              <w:t>شرکت</w:t>
            </w:r>
          </w:p>
        </w:tc>
        <w:tc>
          <w:tcPr>
            <w:tcW w:w="749" w:type="dxa"/>
            <w:tcBorders>
              <w:top w:val="single" w:sz="4" w:space="0" w:color="000000"/>
              <w:bottom w:val="single" w:sz="4" w:space="0" w:color="000000"/>
            </w:tcBorders>
            <w:vAlign w:val="center"/>
          </w:tcPr>
          <w:p w14:paraId="5D868993" w14:textId="77777777" w:rsidR="004B427D" w:rsidRPr="004B7E1F" w:rsidRDefault="004B427D" w:rsidP="004B427D">
            <w:pPr>
              <w:pStyle w:val="TableParagraph"/>
              <w:bidi/>
              <w:jc w:val="center"/>
              <w:rPr>
                <w:rFonts w:ascii="Times New Roman"/>
                <w:b/>
                <w:bCs w:val="0"/>
                <w:sz w:val="20"/>
                <w:szCs w:val="20"/>
              </w:rPr>
            </w:pPr>
            <w:r w:rsidRPr="004B7E1F">
              <w:rPr>
                <w:rFonts w:ascii="Times New Roman"/>
                <w:b/>
                <w:spacing w:val="-5"/>
                <w:sz w:val="20"/>
                <w:szCs w:val="20"/>
              </w:rPr>
              <w:t>10</w:t>
            </w:r>
          </w:p>
        </w:tc>
      </w:tr>
      <w:tr w:rsidR="004B427D" w:rsidRPr="004B7E1F" w14:paraId="3331D52B" w14:textId="77777777" w:rsidTr="004B427D">
        <w:trPr>
          <w:trHeight w:val="576"/>
        </w:trPr>
        <w:tc>
          <w:tcPr>
            <w:tcW w:w="5132" w:type="dxa"/>
            <w:tcBorders>
              <w:top w:val="single" w:sz="4" w:space="0" w:color="000000"/>
              <w:bottom w:val="single" w:sz="4" w:space="0" w:color="000000"/>
              <w:right w:val="single" w:sz="4" w:space="0" w:color="000000"/>
            </w:tcBorders>
          </w:tcPr>
          <w:p w14:paraId="1E24DC3B" w14:textId="77777777" w:rsidR="004B427D" w:rsidRPr="004B7E1F" w:rsidRDefault="004B427D" w:rsidP="0000407B">
            <w:pPr>
              <w:pStyle w:val="TableParagraph"/>
              <w:bidi/>
              <w:jc w:val="left"/>
              <w:rPr>
                <w:rFonts w:ascii="Times New Roman"/>
                <w:b/>
                <w:bCs w:val="0"/>
                <w:sz w:val="20"/>
                <w:szCs w:val="20"/>
              </w:rPr>
            </w:pPr>
          </w:p>
        </w:tc>
        <w:tc>
          <w:tcPr>
            <w:tcW w:w="3212" w:type="dxa"/>
            <w:tcBorders>
              <w:top w:val="single" w:sz="4" w:space="0" w:color="000000"/>
              <w:left w:val="single" w:sz="4" w:space="0" w:color="000000"/>
              <w:bottom w:val="single" w:sz="4" w:space="0" w:color="000000"/>
            </w:tcBorders>
            <w:vAlign w:val="center"/>
          </w:tcPr>
          <w:p w14:paraId="072185C0" w14:textId="77777777" w:rsidR="004B427D" w:rsidRPr="004B7E1F" w:rsidRDefault="004B427D" w:rsidP="004B427D">
            <w:pPr>
              <w:pStyle w:val="TableParagraph"/>
              <w:bidi/>
              <w:jc w:val="left"/>
              <w:rPr>
                <w:b/>
                <w:bCs w:val="0"/>
                <w:sz w:val="20"/>
                <w:szCs w:val="20"/>
              </w:rPr>
            </w:pPr>
            <w:r w:rsidRPr="004B7E1F">
              <w:rPr>
                <w:b/>
                <w:w w:val="68"/>
                <w:sz w:val="20"/>
                <w:szCs w:val="20"/>
                <w:rtl/>
              </w:rPr>
              <w:t>نمابر</w:t>
            </w:r>
            <w:r w:rsidRPr="004B7E1F">
              <w:rPr>
                <w:b/>
                <w:spacing w:val="36"/>
                <w:sz w:val="20"/>
                <w:szCs w:val="20"/>
                <w:rtl/>
              </w:rPr>
              <w:t xml:space="preserve"> </w:t>
            </w:r>
            <w:r w:rsidRPr="004B7E1F">
              <w:rPr>
                <w:b/>
                <w:w w:val="68"/>
                <w:sz w:val="20"/>
                <w:szCs w:val="20"/>
                <w:rtl/>
              </w:rPr>
              <w:t>شرکت</w:t>
            </w:r>
          </w:p>
        </w:tc>
        <w:tc>
          <w:tcPr>
            <w:tcW w:w="749" w:type="dxa"/>
            <w:tcBorders>
              <w:top w:val="single" w:sz="4" w:space="0" w:color="000000"/>
              <w:bottom w:val="single" w:sz="4" w:space="0" w:color="000000"/>
            </w:tcBorders>
            <w:vAlign w:val="center"/>
          </w:tcPr>
          <w:p w14:paraId="2C14C0B6" w14:textId="77777777" w:rsidR="004B427D" w:rsidRPr="004B7E1F" w:rsidRDefault="004B427D" w:rsidP="004B427D">
            <w:pPr>
              <w:pStyle w:val="TableParagraph"/>
              <w:bidi/>
              <w:jc w:val="center"/>
              <w:rPr>
                <w:rFonts w:ascii="Times New Roman"/>
                <w:b/>
                <w:bCs w:val="0"/>
                <w:sz w:val="20"/>
                <w:szCs w:val="20"/>
              </w:rPr>
            </w:pPr>
            <w:r w:rsidRPr="004B7E1F">
              <w:rPr>
                <w:rFonts w:ascii="Times New Roman"/>
                <w:b/>
                <w:spacing w:val="-5"/>
                <w:sz w:val="20"/>
                <w:szCs w:val="20"/>
              </w:rPr>
              <w:t>11</w:t>
            </w:r>
          </w:p>
        </w:tc>
      </w:tr>
      <w:tr w:rsidR="004B427D" w:rsidRPr="004B7E1F" w14:paraId="33CE9395" w14:textId="77777777" w:rsidTr="004B427D">
        <w:trPr>
          <w:trHeight w:val="578"/>
        </w:trPr>
        <w:tc>
          <w:tcPr>
            <w:tcW w:w="5132" w:type="dxa"/>
            <w:tcBorders>
              <w:top w:val="single" w:sz="4" w:space="0" w:color="000000"/>
              <w:bottom w:val="single" w:sz="4" w:space="0" w:color="000000"/>
              <w:right w:val="single" w:sz="4" w:space="0" w:color="000000"/>
            </w:tcBorders>
          </w:tcPr>
          <w:p w14:paraId="19CB9E4D" w14:textId="77777777" w:rsidR="004B427D" w:rsidRPr="004B7E1F" w:rsidRDefault="004B427D" w:rsidP="0000407B">
            <w:pPr>
              <w:pStyle w:val="TableParagraph"/>
              <w:bidi/>
              <w:jc w:val="left"/>
              <w:rPr>
                <w:rFonts w:ascii="Times New Roman"/>
                <w:b/>
                <w:bCs w:val="0"/>
                <w:sz w:val="20"/>
                <w:szCs w:val="20"/>
              </w:rPr>
            </w:pPr>
          </w:p>
        </w:tc>
        <w:tc>
          <w:tcPr>
            <w:tcW w:w="3212" w:type="dxa"/>
            <w:tcBorders>
              <w:top w:val="single" w:sz="4" w:space="0" w:color="000000"/>
              <w:left w:val="single" w:sz="4" w:space="0" w:color="000000"/>
              <w:bottom w:val="single" w:sz="4" w:space="0" w:color="000000"/>
            </w:tcBorders>
            <w:vAlign w:val="center"/>
          </w:tcPr>
          <w:p w14:paraId="3384B4FC" w14:textId="77777777" w:rsidR="004B427D" w:rsidRPr="004B7E1F" w:rsidRDefault="004B427D" w:rsidP="004B427D">
            <w:pPr>
              <w:pStyle w:val="TableParagraph"/>
              <w:bidi/>
              <w:jc w:val="left"/>
              <w:rPr>
                <w:b/>
                <w:bCs w:val="0"/>
                <w:sz w:val="20"/>
                <w:szCs w:val="20"/>
              </w:rPr>
            </w:pPr>
            <w:r w:rsidRPr="004B7E1F">
              <w:rPr>
                <w:b/>
                <w:w w:val="69"/>
                <w:sz w:val="20"/>
                <w:szCs w:val="20"/>
                <w:rtl/>
              </w:rPr>
              <w:t>کد</w:t>
            </w:r>
            <w:r w:rsidRPr="004B7E1F">
              <w:rPr>
                <w:b/>
                <w:spacing w:val="4"/>
                <w:sz w:val="20"/>
                <w:szCs w:val="20"/>
                <w:rtl/>
              </w:rPr>
              <w:t xml:space="preserve"> </w:t>
            </w:r>
            <w:r w:rsidRPr="004B7E1F">
              <w:rPr>
                <w:b/>
                <w:w w:val="69"/>
                <w:sz w:val="20"/>
                <w:szCs w:val="20"/>
                <w:rtl/>
              </w:rPr>
              <w:t>پستی</w:t>
            </w:r>
            <w:r w:rsidRPr="004B7E1F">
              <w:rPr>
                <w:b/>
                <w:spacing w:val="4"/>
                <w:sz w:val="20"/>
                <w:szCs w:val="20"/>
                <w:rtl/>
              </w:rPr>
              <w:t xml:space="preserve"> </w:t>
            </w:r>
            <w:r w:rsidRPr="004B7E1F">
              <w:rPr>
                <w:b/>
                <w:w w:val="69"/>
                <w:sz w:val="20"/>
                <w:szCs w:val="20"/>
                <w:rtl/>
              </w:rPr>
              <w:t>شرکت</w:t>
            </w:r>
          </w:p>
        </w:tc>
        <w:tc>
          <w:tcPr>
            <w:tcW w:w="749" w:type="dxa"/>
            <w:tcBorders>
              <w:top w:val="single" w:sz="4" w:space="0" w:color="000000"/>
              <w:bottom w:val="single" w:sz="4" w:space="0" w:color="000000"/>
            </w:tcBorders>
            <w:vAlign w:val="center"/>
          </w:tcPr>
          <w:p w14:paraId="051FE631" w14:textId="77777777" w:rsidR="004B427D" w:rsidRPr="004B7E1F" w:rsidRDefault="004B427D" w:rsidP="004B427D">
            <w:pPr>
              <w:pStyle w:val="TableParagraph"/>
              <w:bidi/>
              <w:jc w:val="center"/>
              <w:rPr>
                <w:rFonts w:ascii="Times New Roman"/>
                <w:b/>
                <w:bCs w:val="0"/>
                <w:sz w:val="20"/>
                <w:szCs w:val="20"/>
              </w:rPr>
            </w:pPr>
            <w:r w:rsidRPr="004B7E1F">
              <w:rPr>
                <w:rFonts w:ascii="Times New Roman"/>
                <w:b/>
                <w:spacing w:val="-5"/>
                <w:sz w:val="20"/>
                <w:szCs w:val="20"/>
              </w:rPr>
              <w:t>12</w:t>
            </w:r>
          </w:p>
        </w:tc>
      </w:tr>
      <w:tr w:rsidR="004B427D" w:rsidRPr="004B7E1F" w14:paraId="084B129F" w14:textId="77777777" w:rsidTr="004B427D">
        <w:trPr>
          <w:trHeight w:val="575"/>
        </w:trPr>
        <w:tc>
          <w:tcPr>
            <w:tcW w:w="5132" w:type="dxa"/>
            <w:tcBorders>
              <w:top w:val="single" w:sz="4" w:space="0" w:color="000000"/>
              <w:bottom w:val="single" w:sz="4" w:space="0" w:color="000000"/>
              <w:right w:val="single" w:sz="4" w:space="0" w:color="000000"/>
            </w:tcBorders>
          </w:tcPr>
          <w:p w14:paraId="1700944C" w14:textId="77777777" w:rsidR="004B427D" w:rsidRPr="004B7E1F" w:rsidRDefault="004B427D" w:rsidP="0000407B">
            <w:pPr>
              <w:pStyle w:val="TableParagraph"/>
              <w:bidi/>
              <w:jc w:val="left"/>
              <w:rPr>
                <w:rFonts w:ascii="Times New Roman"/>
                <w:b/>
                <w:bCs w:val="0"/>
                <w:sz w:val="20"/>
                <w:szCs w:val="20"/>
              </w:rPr>
            </w:pPr>
          </w:p>
        </w:tc>
        <w:tc>
          <w:tcPr>
            <w:tcW w:w="3212" w:type="dxa"/>
            <w:tcBorders>
              <w:top w:val="single" w:sz="4" w:space="0" w:color="000000"/>
              <w:left w:val="single" w:sz="4" w:space="0" w:color="000000"/>
              <w:bottom w:val="single" w:sz="4" w:space="0" w:color="000000"/>
            </w:tcBorders>
            <w:vAlign w:val="center"/>
          </w:tcPr>
          <w:p w14:paraId="0C45E0EF" w14:textId="77777777" w:rsidR="004B427D" w:rsidRPr="004B7E1F" w:rsidRDefault="004B427D" w:rsidP="004B427D">
            <w:pPr>
              <w:pStyle w:val="TableParagraph"/>
              <w:bidi/>
              <w:jc w:val="left"/>
              <w:rPr>
                <w:b/>
                <w:bCs w:val="0"/>
                <w:sz w:val="20"/>
                <w:szCs w:val="20"/>
              </w:rPr>
            </w:pPr>
            <w:r w:rsidRPr="004B7E1F">
              <w:rPr>
                <w:b/>
                <w:w w:val="69"/>
                <w:sz w:val="20"/>
                <w:szCs w:val="20"/>
                <w:rtl/>
              </w:rPr>
              <w:t>ایمیل</w:t>
            </w:r>
            <w:r w:rsidRPr="004B7E1F">
              <w:rPr>
                <w:b/>
                <w:spacing w:val="43"/>
                <w:sz w:val="20"/>
                <w:szCs w:val="20"/>
                <w:rtl/>
              </w:rPr>
              <w:t xml:space="preserve"> </w:t>
            </w:r>
            <w:r w:rsidRPr="004B7E1F">
              <w:rPr>
                <w:b/>
                <w:w w:val="69"/>
                <w:sz w:val="20"/>
                <w:szCs w:val="20"/>
                <w:rtl/>
              </w:rPr>
              <w:t>شرکت</w:t>
            </w:r>
          </w:p>
        </w:tc>
        <w:tc>
          <w:tcPr>
            <w:tcW w:w="749" w:type="dxa"/>
            <w:tcBorders>
              <w:top w:val="single" w:sz="4" w:space="0" w:color="000000"/>
              <w:bottom w:val="single" w:sz="4" w:space="0" w:color="000000"/>
            </w:tcBorders>
            <w:vAlign w:val="center"/>
          </w:tcPr>
          <w:p w14:paraId="6FD2E293" w14:textId="77777777" w:rsidR="004B427D" w:rsidRPr="004B7E1F" w:rsidRDefault="004B427D" w:rsidP="004B427D">
            <w:pPr>
              <w:pStyle w:val="TableParagraph"/>
              <w:bidi/>
              <w:jc w:val="center"/>
              <w:rPr>
                <w:rFonts w:ascii="Times New Roman"/>
                <w:b/>
                <w:bCs w:val="0"/>
                <w:sz w:val="20"/>
                <w:szCs w:val="20"/>
              </w:rPr>
            </w:pPr>
            <w:r w:rsidRPr="004B7E1F">
              <w:rPr>
                <w:rFonts w:ascii="Times New Roman"/>
                <w:b/>
                <w:spacing w:val="-5"/>
                <w:sz w:val="20"/>
                <w:szCs w:val="20"/>
              </w:rPr>
              <w:t>13</w:t>
            </w:r>
          </w:p>
        </w:tc>
      </w:tr>
      <w:tr w:rsidR="004B427D" w:rsidRPr="004B7E1F" w14:paraId="7EB429A4" w14:textId="77777777" w:rsidTr="004B427D">
        <w:trPr>
          <w:trHeight w:val="458"/>
        </w:trPr>
        <w:tc>
          <w:tcPr>
            <w:tcW w:w="5132" w:type="dxa"/>
            <w:tcBorders>
              <w:top w:val="single" w:sz="4" w:space="0" w:color="000000"/>
              <w:bottom w:val="single" w:sz="4" w:space="0" w:color="000000"/>
              <w:right w:val="single" w:sz="4" w:space="0" w:color="000000"/>
            </w:tcBorders>
          </w:tcPr>
          <w:p w14:paraId="431622EC" w14:textId="77777777" w:rsidR="004B427D" w:rsidRPr="004B7E1F" w:rsidRDefault="004B427D" w:rsidP="0000407B">
            <w:pPr>
              <w:pStyle w:val="TableParagraph"/>
              <w:bidi/>
              <w:jc w:val="left"/>
              <w:rPr>
                <w:rFonts w:ascii="Times New Roman"/>
                <w:b/>
                <w:bCs w:val="0"/>
                <w:sz w:val="20"/>
                <w:szCs w:val="20"/>
              </w:rPr>
            </w:pPr>
          </w:p>
        </w:tc>
        <w:tc>
          <w:tcPr>
            <w:tcW w:w="3212" w:type="dxa"/>
            <w:tcBorders>
              <w:top w:val="single" w:sz="4" w:space="0" w:color="000000"/>
              <w:left w:val="single" w:sz="4" w:space="0" w:color="000000"/>
              <w:bottom w:val="single" w:sz="4" w:space="0" w:color="000000"/>
            </w:tcBorders>
            <w:vAlign w:val="center"/>
          </w:tcPr>
          <w:p w14:paraId="43468450" w14:textId="77777777" w:rsidR="004B427D" w:rsidRPr="004B7E1F" w:rsidRDefault="004B427D" w:rsidP="004B427D">
            <w:pPr>
              <w:pStyle w:val="TableParagraph"/>
              <w:bidi/>
              <w:jc w:val="left"/>
              <w:rPr>
                <w:b/>
                <w:bCs w:val="0"/>
                <w:sz w:val="20"/>
                <w:szCs w:val="20"/>
              </w:rPr>
            </w:pPr>
            <w:r w:rsidRPr="004B7E1F">
              <w:rPr>
                <w:b/>
                <w:w w:val="79"/>
                <w:sz w:val="20"/>
                <w:szCs w:val="20"/>
                <w:rtl/>
              </w:rPr>
              <w:t>شماره</w:t>
            </w:r>
            <w:r w:rsidRPr="004B7E1F">
              <w:rPr>
                <w:b/>
                <w:spacing w:val="-1"/>
                <w:w w:val="79"/>
                <w:sz w:val="20"/>
                <w:szCs w:val="20"/>
                <w:rtl/>
              </w:rPr>
              <w:t xml:space="preserve"> </w:t>
            </w:r>
            <w:r w:rsidRPr="004B7E1F">
              <w:rPr>
                <w:b/>
                <w:w w:val="79"/>
                <w:sz w:val="20"/>
                <w:szCs w:val="20"/>
                <w:rtl/>
              </w:rPr>
              <w:t>حساب</w:t>
            </w:r>
            <w:r w:rsidRPr="004B7E1F">
              <w:rPr>
                <w:b/>
                <w:spacing w:val="-9"/>
                <w:sz w:val="20"/>
                <w:szCs w:val="20"/>
                <w:rtl/>
              </w:rPr>
              <w:t xml:space="preserve"> </w:t>
            </w:r>
            <w:r w:rsidRPr="004B7E1F">
              <w:rPr>
                <w:b/>
                <w:w w:val="79"/>
                <w:sz w:val="20"/>
                <w:szCs w:val="20"/>
                <w:rtl/>
              </w:rPr>
              <w:t>شبای</w:t>
            </w:r>
            <w:r w:rsidRPr="004B7E1F">
              <w:rPr>
                <w:b/>
                <w:spacing w:val="-9"/>
                <w:sz w:val="20"/>
                <w:szCs w:val="20"/>
                <w:rtl/>
              </w:rPr>
              <w:t xml:space="preserve"> </w:t>
            </w:r>
            <w:r w:rsidRPr="004B7E1F">
              <w:rPr>
                <w:b/>
                <w:w w:val="79"/>
                <w:sz w:val="20"/>
                <w:szCs w:val="20"/>
                <w:rtl/>
              </w:rPr>
              <w:t>شرکت</w:t>
            </w:r>
          </w:p>
        </w:tc>
        <w:tc>
          <w:tcPr>
            <w:tcW w:w="749" w:type="dxa"/>
            <w:tcBorders>
              <w:top w:val="single" w:sz="4" w:space="0" w:color="000000"/>
              <w:bottom w:val="single" w:sz="4" w:space="0" w:color="000000"/>
            </w:tcBorders>
            <w:vAlign w:val="center"/>
          </w:tcPr>
          <w:p w14:paraId="034EBCF8" w14:textId="77777777" w:rsidR="004B427D" w:rsidRPr="004B7E1F" w:rsidRDefault="004B427D" w:rsidP="004B427D">
            <w:pPr>
              <w:pStyle w:val="TableParagraph"/>
              <w:bidi/>
              <w:jc w:val="center"/>
              <w:rPr>
                <w:rFonts w:ascii="Times New Roman"/>
                <w:b/>
                <w:bCs w:val="0"/>
                <w:sz w:val="20"/>
                <w:szCs w:val="20"/>
              </w:rPr>
            </w:pPr>
            <w:r w:rsidRPr="004B7E1F">
              <w:rPr>
                <w:rFonts w:ascii="Times New Roman"/>
                <w:b/>
                <w:spacing w:val="-5"/>
                <w:sz w:val="20"/>
                <w:szCs w:val="20"/>
              </w:rPr>
              <w:t>14</w:t>
            </w:r>
          </w:p>
        </w:tc>
      </w:tr>
      <w:tr w:rsidR="004B427D" w:rsidRPr="004B7E1F" w14:paraId="7E75D0B1" w14:textId="77777777" w:rsidTr="004B427D">
        <w:trPr>
          <w:trHeight w:val="541"/>
        </w:trPr>
        <w:tc>
          <w:tcPr>
            <w:tcW w:w="5132" w:type="dxa"/>
            <w:tcBorders>
              <w:top w:val="single" w:sz="4" w:space="0" w:color="000000"/>
              <w:right w:val="single" w:sz="4" w:space="0" w:color="000000"/>
            </w:tcBorders>
          </w:tcPr>
          <w:p w14:paraId="60AE7795" w14:textId="77777777" w:rsidR="004B427D" w:rsidRPr="004B7E1F" w:rsidRDefault="004B427D" w:rsidP="0000407B">
            <w:pPr>
              <w:pStyle w:val="TableParagraph"/>
              <w:bidi/>
              <w:jc w:val="left"/>
              <w:rPr>
                <w:rFonts w:ascii="Times New Roman"/>
                <w:b/>
                <w:bCs w:val="0"/>
                <w:sz w:val="20"/>
                <w:szCs w:val="20"/>
              </w:rPr>
            </w:pPr>
          </w:p>
        </w:tc>
        <w:tc>
          <w:tcPr>
            <w:tcW w:w="3212" w:type="dxa"/>
            <w:tcBorders>
              <w:top w:val="single" w:sz="4" w:space="0" w:color="000000"/>
              <w:left w:val="single" w:sz="4" w:space="0" w:color="000000"/>
            </w:tcBorders>
            <w:vAlign w:val="center"/>
          </w:tcPr>
          <w:p w14:paraId="202E7B67" w14:textId="77777777" w:rsidR="004B427D" w:rsidRPr="004B7E1F" w:rsidRDefault="004B427D" w:rsidP="004B427D">
            <w:pPr>
              <w:pStyle w:val="TableParagraph"/>
              <w:bidi/>
              <w:jc w:val="left"/>
              <w:rPr>
                <w:b/>
                <w:bCs w:val="0"/>
                <w:sz w:val="20"/>
                <w:szCs w:val="20"/>
              </w:rPr>
            </w:pPr>
            <w:r w:rsidRPr="004B7E1F">
              <w:rPr>
                <w:b/>
                <w:w w:val="69"/>
                <w:sz w:val="20"/>
                <w:szCs w:val="20"/>
                <w:rtl/>
              </w:rPr>
              <w:t>نام</w:t>
            </w:r>
            <w:r w:rsidRPr="004B7E1F">
              <w:rPr>
                <w:b/>
                <w:spacing w:val="1"/>
                <w:sz w:val="20"/>
                <w:szCs w:val="20"/>
                <w:rtl/>
              </w:rPr>
              <w:t xml:space="preserve"> </w:t>
            </w:r>
            <w:r w:rsidRPr="004B7E1F">
              <w:rPr>
                <w:b/>
                <w:w w:val="69"/>
                <w:sz w:val="20"/>
                <w:szCs w:val="20"/>
                <w:rtl/>
              </w:rPr>
              <w:t>و</w:t>
            </w:r>
            <w:r w:rsidRPr="004B7E1F">
              <w:rPr>
                <w:b/>
                <w:spacing w:val="-1"/>
                <w:sz w:val="20"/>
                <w:szCs w:val="20"/>
                <w:rtl/>
              </w:rPr>
              <w:t xml:space="preserve"> </w:t>
            </w:r>
            <w:r w:rsidRPr="004B7E1F">
              <w:rPr>
                <w:b/>
                <w:w w:val="69"/>
                <w:sz w:val="20"/>
                <w:szCs w:val="20"/>
                <w:rtl/>
              </w:rPr>
              <w:t>کد</w:t>
            </w:r>
            <w:r w:rsidRPr="004B7E1F">
              <w:rPr>
                <w:b/>
                <w:sz w:val="20"/>
                <w:szCs w:val="20"/>
                <w:rtl/>
              </w:rPr>
              <w:t xml:space="preserve"> </w:t>
            </w:r>
            <w:r w:rsidRPr="004B7E1F">
              <w:rPr>
                <w:b/>
                <w:w w:val="69"/>
                <w:sz w:val="20"/>
                <w:szCs w:val="20"/>
                <w:rtl/>
              </w:rPr>
              <w:t>بانک</w:t>
            </w:r>
            <w:r w:rsidRPr="004B7E1F">
              <w:rPr>
                <w:b/>
                <w:sz w:val="20"/>
                <w:szCs w:val="20"/>
                <w:rtl/>
              </w:rPr>
              <w:t xml:space="preserve"> </w:t>
            </w:r>
            <w:r w:rsidRPr="004B7E1F">
              <w:rPr>
                <w:b/>
                <w:w w:val="69"/>
                <w:sz w:val="20"/>
                <w:szCs w:val="20"/>
                <w:rtl/>
              </w:rPr>
              <w:t>شرکت</w:t>
            </w:r>
          </w:p>
        </w:tc>
        <w:tc>
          <w:tcPr>
            <w:tcW w:w="749" w:type="dxa"/>
            <w:tcBorders>
              <w:top w:val="single" w:sz="4" w:space="0" w:color="000000"/>
            </w:tcBorders>
            <w:vAlign w:val="center"/>
          </w:tcPr>
          <w:p w14:paraId="3240E3F4" w14:textId="77777777" w:rsidR="004B427D" w:rsidRPr="004B7E1F" w:rsidRDefault="004B427D" w:rsidP="004B427D">
            <w:pPr>
              <w:pStyle w:val="TableParagraph"/>
              <w:bidi/>
              <w:jc w:val="center"/>
              <w:rPr>
                <w:rFonts w:ascii="Times New Roman"/>
                <w:b/>
                <w:bCs w:val="0"/>
                <w:sz w:val="20"/>
                <w:szCs w:val="20"/>
              </w:rPr>
            </w:pPr>
            <w:r w:rsidRPr="004B7E1F">
              <w:rPr>
                <w:rFonts w:ascii="Times New Roman"/>
                <w:b/>
                <w:spacing w:val="-5"/>
                <w:sz w:val="20"/>
                <w:szCs w:val="20"/>
              </w:rPr>
              <w:t>15</w:t>
            </w:r>
          </w:p>
        </w:tc>
      </w:tr>
    </w:tbl>
    <w:p w14:paraId="1075AB35" w14:textId="7A886EC6" w:rsidR="004B427D" w:rsidRDefault="004B427D" w:rsidP="004B427D">
      <w:pPr>
        <w:spacing w:after="160" w:line="259" w:lineRule="auto"/>
        <w:rPr>
          <w:rFonts w:ascii="Georgia" w:eastAsia="Georgia" w:hAnsi="Georgia"/>
          <w:b/>
          <w:bCs w:val="0"/>
          <w:szCs w:val="20"/>
          <w:rtl/>
          <w:lang w:bidi="fa-IR"/>
        </w:rPr>
      </w:pPr>
    </w:p>
    <w:p w14:paraId="5F0EACD8" w14:textId="77777777" w:rsidR="004B427D" w:rsidRDefault="004B427D">
      <w:pPr>
        <w:bidi w:val="0"/>
        <w:spacing w:after="160" w:line="259" w:lineRule="auto"/>
        <w:rPr>
          <w:rFonts w:ascii="Georgia" w:eastAsia="Georgia" w:hAnsi="Georgia"/>
          <w:b/>
          <w:bCs w:val="0"/>
          <w:szCs w:val="20"/>
          <w:rtl/>
          <w:lang w:bidi="fa-IR"/>
        </w:rPr>
      </w:pPr>
      <w:r>
        <w:rPr>
          <w:rFonts w:ascii="Georgia" w:eastAsia="Georgia" w:hAnsi="Georgia"/>
          <w:b/>
          <w:bCs w:val="0"/>
          <w:szCs w:val="20"/>
          <w:rtl/>
          <w:lang w:bidi="fa-IR"/>
        </w:rPr>
        <w:br w:type="page"/>
      </w:r>
    </w:p>
    <w:p w14:paraId="5109D1AE" w14:textId="2ABB3DA5" w:rsidR="004B427D" w:rsidRPr="004B427D" w:rsidRDefault="004B427D" w:rsidP="004B427D">
      <w:pPr>
        <w:pStyle w:val="BodyText"/>
        <w:rPr>
          <w:rFonts w:cs="B Nazanin"/>
          <w:b/>
          <w:bCs w:val="0"/>
          <w:sz w:val="20"/>
          <w:szCs w:val="20"/>
        </w:rPr>
      </w:pPr>
      <w:r w:rsidRPr="004B427D">
        <w:rPr>
          <w:rFonts w:cs="B Nazanin"/>
          <w:b/>
          <w:w w:val="83"/>
          <w:sz w:val="20"/>
          <w:szCs w:val="20"/>
          <w:rtl/>
        </w:rPr>
        <w:lastRenderedPageBreak/>
        <w:t>اینجانب</w:t>
      </w:r>
      <w:r w:rsidRPr="004B427D">
        <w:rPr>
          <w:rFonts w:cs="B Nazanin"/>
          <w:b/>
          <w:w w:val="83"/>
          <w:sz w:val="20"/>
          <w:szCs w:val="20"/>
        </w:rPr>
        <w:t>/</w:t>
      </w:r>
      <w:r w:rsidRPr="004B427D">
        <w:rPr>
          <w:rFonts w:cs="B Nazanin"/>
          <w:b/>
          <w:w w:val="83"/>
          <w:sz w:val="20"/>
          <w:szCs w:val="20"/>
          <w:rtl/>
        </w:rPr>
        <w:t>اینجانبان</w:t>
      </w:r>
      <w:r w:rsidRPr="004B427D">
        <w:rPr>
          <w:rFonts w:cs="B Nazanin" w:hint="cs"/>
          <w:bCs w:val="0"/>
          <w:w w:val="83"/>
          <w:sz w:val="14"/>
          <w:szCs w:val="14"/>
          <w:rtl/>
        </w:rPr>
        <w:t>.............................................................</w:t>
      </w:r>
      <w:r>
        <w:rPr>
          <w:rFonts w:cs="B Nazanin" w:hint="cs"/>
          <w:bCs w:val="0"/>
          <w:w w:val="83"/>
          <w:sz w:val="14"/>
          <w:szCs w:val="14"/>
          <w:rtl/>
        </w:rPr>
        <w:t>..................................................</w:t>
      </w:r>
      <w:r w:rsidRPr="004B427D">
        <w:rPr>
          <w:rFonts w:cs="B Nazanin" w:hint="cs"/>
          <w:bCs w:val="0"/>
          <w:w w:val="83"/>
          <w:sz w:val="14"/>
          <w:szCs w:val="14"/>
          <w:rtl/>
        </w:rPr>
        <w:t>................</w:t>
      </w:r>
      <w:r w:rsidRPr="004B427D">
        <w:rPr>
          <w:rFonts w:cs="B Nazanin"/>
          <w:b/>
          <w:spacing w:val="67"/>
          <w:sz w:val="14"/>
          <w:szCs w:val="14"/>
          <w:rtl/>
        </w:rPr>
        <w:t xml:space="preserve"> </w:t>
      </w:r>
      <w:r w:rsidRPr="004B427D">
        <w:rPr>
          <w:rFonts w:cs="B Nazanin"/>
          <w:b/>
          <w:w w:val="83"/>
          <w:sz w:val="20"/>
          <w:szCs w:val="20"/>
          <w:rtl/>
        </w:rPr>
        <w:t>مدیرعامل</w:t>
      </w:r>
      <w:r w:rsidRPr="004B427D">
        <w:rPr>
          <w:rFonts w:cs="B Nazanin"/>
          <w:b/>
          <w:w w:val="83"/>
          <w:sz w:val="20"/>
          <w:szCs w:val="20"/>
        </w:rPr>
        <w:t>/</w:t>
      </w:r>
      <w:r w:rsidRPr="004B427D">
        <w:rPr>
          <w:rFonts w:cs="B Nazanin"/>
          <w:b/>
          <w:w w:val="83"/>
          <w:sz w:val="20"/>
          <w:szCs w:val="20"/>
          <w:rtl/>
        </w:rPr>
        <w:t>رییس</w:t>
      </w:r>
      <w:r w:rsidRPr="004B427D">
        <w:rPr>
          <w:rFonts w:cs="B Nazanin"/>
          <w:b/>
          <w:spacing w:val="35"/>
          <w:sz w:val="20"/>
          <w:szCs w:val="20"/>
          <w:rtl/>
        </w:rPr>
        <w:t xml:space="preserve"> </w:t>
      </w:r>
      <w:r w:rsidRPr="004B427D">
        <w:rPr>
          <w:rFonts w:cs="B Nazanin"/>
          <w:b/>
          <w:w w:val="83"/>
          <w:sz w:val="20"/>
          <w:szCs w:val="20"/>
          <w:rtl/>
        </w:rPr>
        <w:t>هیئت</w:t>
      </w:r>
      <w:r w:rsidRPr="004B427D">
        <w:rPr>
          <w:rFonts w:cs="B Nazanin"/>
          <w:b/>
          <w:spacing w:val="37"/>
          <w:sz w:val="20"/>
          <w:szCs w:val="20"/>
          <w:rtl/>
        </w:rPr>
        <w:t xml:space="preserve"> </w:t>
      </w:r>
      <w:r w:rsidRPr="004B427D">
        <w:rPr>
          <w:rFonts w:cs="B Nazanin"/>
          <w:b/>
          <w:w w:val="83"/>
          <w:sz w:val="20"/>
          <w:szCs w:val="20"/>
          <w:rtl/>
        </w:rPr>
        <w:t>مدیره</w:t>
      </w:r>
      <w:r w:rsidRPr="004B427D">
        <w:rPr>
          <w:rFonts w:cs="B Nazanin"/>
          <w:b/>
          <w:spacing w:val="37"/>
          <w:sz w:val="20"/>
          <w:szCs w:val="20"/>
          <w:rtl/>
        </w:rPr>
        <w:t xml:space="preserve"> </w:t>
      </w:r>
      <w:r w:rsidRPr="004B427D">
        <w:rPr>
          <w:rFonts w:cs="B Nazanin"/>
          <w:b/>
          <w:w w:val="83"/>
          <w:sz w:val="20"/>
          <w:szCs w:val="20"/>
          <w:rtl/>
        </w:rPr>
        <w:t>شرکت</w:t>
      </w:r>
      <w:r w:rsidRPr="004B427D">
        <w:rPr>
          <w:rFonts w:cs="B Nazanin"/>
          <w:b/>
          <w:w w:val="83"/>
          <w:sz w:val="20"/>
          <w:szCs w:val="20"/>
        </w:rPr>
        <w:t>/</w:t>
      </w:r>
      <w:r w:rsidRPr="004B427D">
        <w:rPr>
          <w:rFonts w:cs="B Nazanin"/>
          <w:b/>
          <w:w w:val="83"/>
          <w:sz w:val="20"/>
          <w:szCs w:val="20"/>
          <w:rtl/>
        </w:rPr>
        <w:t>برنده مناقصه</w:t>
      </w:r>
      <w:r w:rsidRPr="004B427D">
        <w:rPr>
          <w:rFonts w:cs="B Nazanin"/>
          <w:b/>
          <w:w w:val="83"/>
          <w:sz w:val="20"/>
          <w:szCs w:val="20"/>
        </w:rPr>
        <w:t>/</w:t>
      </w:r>
      <w:r w:rsidRPr="004B427D">
        <w:rPr>
          <w:rFonts w:cs="B Nazanin"/>
          <w:b/>
          <w:w w:val="83"/>
          <w:sz w:val="20"/>
          <w:szCs w:val="20"/>
          <w:rtl/>
        </w:rPr>
        <w:t>شرکت</w:t>
      </w:r>
      <w:r w:rsidRPr="004B427D">
        <w:rPr>
          <w:rFonts w:cs="B Nazanin"/>
          <w:b/>
          <w:spacing w:val="33"/>
          <w:sz w:val="20"/>
          <w:szCs w:val="20"/>
          <w:rtl/>
        </w:rPr>
        <w:t xml:space="preserve"> </w:t>
      </w:r>
      <w:r w:rsidRPr="004B427D">
        <w:rPr>
          <w:rFonts w:cs="B Nazanin"/>
          <w:b/>
          <w:w w:val="83"/>
          <w:sz w:val="20"/>
          <w:szCs w:val="20"/>
          <w:rtl/>
        </w:rPr>
        <w:t>کننده</w:t>
      </w:r>
      <w:r w:rsidRPr="004B427D">
        <w:rPr>
          <w:rFonts w:cs="B Nazanin"/>
          <w:b/>
          <w:spacing w:val="37"/>
          <w:sz w:val="20"/>
          <w:szCs w:val="20"/>
          <w:rtl/>
        </w:rPr>
        <w:t xml:space="preserve"> </w:t>
      </w:r>
      <w:r w:rsidRPr="004B427D">
        <w:rPr>
          <w:rFonts w:cs="B Nazanin" w:hint="cs"/>
          <w:bCs w:val="0"/>
          <w:w w:val="83"/>
          <w:sz w:val="14"/>
          <w:szCs w:val="14"/>
          <w:rtl/>
        </w:rPr>
        <w:t>..................................................</w:t>
      </w:r>
      <w:r>
        <w:rPr>
          <w:rFonts w:cs="B Nazanin" w:hint="cs"/>
          <w:bCs w:val="0"/>
          <w:w w:val="83"/>
          <w:sz w:val="14"/>
          <w:szCs w:val="14"/>
          <w:rtl/>
        </w:rPr>
        <w:t>....................</w:t>
      </w:r>
      <w:r w:rsidRPr="004B427D">
        <w:rPr>
          <w:rFonts w:cs="B Nazanin" w:hint="cs"/>
          <w:bCs w:val="0"/>
          <w:w w:val="83"/>
          <w:sz w:val="14"/>
          <w:szCs w:val="14"/>
          <w:rtl/>
        </w:rPr>
        <w:t>................</w:t>
      </w:r>
      <w:r w:rsidRPr="004B427D">
        <w:rPr>
          <w:rFonts w:cs="B Nazanin"/>
          <w:b/>
          <w:spacing w:val="67"/>
          <w:sz w:val="14"/>
          <w:szCs w:val="14"/>
          <w:rtl/>
        </w:rPr>
        <w:t xml:space="preserve"> </w:t>
      </w:r>
      <w:r>
        <w:rPr>
          <w:rFonts w:cs="B Nazanin" w:hint="cs"/>
          <w:b/>
          <w:spacing w:val="67"/>
          <w:sz w:val="14"/>
          <w:szCs w:val="14"/>
          <w:rtl/>
        </w:rPr>
        <w:t xml:space="preserve"> </w:t>
      </w:r>
      <w:r w:rsidRPr="004B427D">
        <w:rPr>
          <w:rFonts w:cs="B Nazanin"/>
          <w:b/>
          <w:w w:val="87"/>
          <w:sz w:val="20"/>
          <w:szCs w:val="20"/>
          <w:rtl/>
        </w:rPr>
        <w:t>دارای حق امضای مجاز شرکت</w:t>
      </w:r>
      <w:r>
        <w:rPr>
          <w:rFonts w:cs="B Nazanin" w:hint="cs"/>
          <w:b/>
          <w:w w:val="87"/>
          <w:sz w:val="20"/>
          <w:szCs w:val="20"/>
          <w:rtl/>
        </w:rPr>
        <w:t xml:space="preserve"> (</w:t>
      </w:r>
      <w:r w:rsidRPr="004B427D">
        <w:rPr>
          <w:rFonts w:cs="B Nazanin"/>
          <w:b/>
          <w:w w:val="87"/>
          <w:sz w:val="20"/>
          <w:szCs w:val="20"/>
          <w:rtl/>
        </w:rPr>
        <w:t>با شماره ثبت شرکت</w:t>
      </w:r>
      <w:r w:rsidRPr="004B427D">
        <w:rPr>
          <w:rFonts w:cs="B Nazanin" w:hint="cs"/>
          <w:bCs w:val="0"/>
          <w:w w:val="83"/>
          <w:sz w:val="14"/>
          <w:szCs w:val="14"/>
          <w:rtl/>
        </w:rPr>
        <w:t>...............................</w:t>
      </w:r>
      <w:r>
        <w:rPr>
          <w:rFonts w:cs="B Nazanin" w:hint="cs"/>
          <w:bCs w:val="0"/>
          <w:w w:val="83"/>
          <w:sz w:val="14"/>
          <w:szCs w:val="14"/>
          <w:rtl/>
        </w:rPr>
        <w:t>................................... .</w:t>
      </w:r>
      <w:r w:rsidRPr="004B427D">
        <w:rPr>
          <w:rFonts w:cs="B Nazanin"/>
          <w:b/>
          <w:w w:val="87"/>
          <w:sz w:val="20"/>
          <w:szCs w:val="20"/>
          <w:rtl/>
        </w:rPr>
        <w:t>به آدرس</w:t>
      </w:r>
      <w:r w:rsidRPr="004B427D">
        <w:rPr>
          <w:rFonts w:cs="B Nazanin"/>
          <w:b/>
          <w:w w:val="87"/>
          <w:sz w:val="20"/>
          <w:szCs w:val="20"/>
        </w:rPr>
        <w:t>:</w:t>
      </w:r>
      <w:r w:rsidRPr="004B427D">
        <w:rPr>
          <w:rFonts w:cs="B Nazanin"/>
          <w:b/>
          <w:w w:val="87"/>
          <w:sz w:val="20"/>
          <w:szCs w:val="20"/>
          <w:rtl/>
        </w:rPr>
        <w:t xml:space="preserve"> شهر</w:t>
      </w:r>
      <w:r w:rsidRPr="004B427D">
        <w:rPr>
          <w:rFonts w:cs="B Nazanin" w:hint="cs"/>
          <w:bCs w:val="0"/>
          <w:w w:val="83"/>
          <w:sz w:val="14"/>
          <w:szCs w:val="14"/>
          <w:rtl/>
        </w:rPr>
        <w:t>...............................</w:t>
      </w:r>
      <w:r>
        <w:rPr>
          <w:rFonts w:cs="B Nazanin" w:hint="cs"/>
          <w:bCs w:val="0"/>
          <w:w w:val="83"/>
          <w:sz w:val="14"/>
          <w:szCs w:val="14"/>
          <w:rtl/>
        </w:rPr>
        <w:t>....................................</w:t>
      </w:r>
      <w:r w:rsidRPr="004B427D">
        <w:rPr>
          <w:rFonts w:cs="B Nazanin"/>
          <w:b/>
          <w:w w:val="87"/>
          <w:sz w:val="20"/>
          <w:szCs w:val="20"/>
          <w:rtl/>
        </w:rPr>
        <w:t>خیابان</w:t>
      </w:r>
      <w:r w:rsidRPr="004B427D">
        <w:rPr>
          <w:rFonts w:cs="B Nazanin" w:hint="cs"/>
          <w:bCs w:val="0"/>
          <w:w w:val="83"/>
          <w:sz w:val="14"/>
          <w:szCs w:val="14"/>
          <w:rtl/>
        </w:rPr>
        <w:t>...</w:t>
      </w:r>
      <w:r>
        <w:rPr>
          <w:rFonts w:cs="B Nazanin" w:hint="cs"/>
          <w:bCs w:val="0"/>
          <w:w w:val="83"/>
          <w:sz w:val="14"/>
          <w:szCs w:val="14"/>
          <w:rtl/>
        </w:rPr>
        <w:t>....................................................</w:t>
      </w:r>
      <w:r w:rsidRPr="004B427D">
        <w:rPr>
          <w:rFonts w:cs="B Nazanin" w:hint="cs"/>
          <w:bCs w:val="0"/>
          <w:w w:val="83"/>
          <w:sz w:val="14"/>
          <w:szCs w:val="14"/>
          <w:rtl/>
        </w:rPr>
        <w:t>............................</w:t>
      </w:r>
      <w:r>
        <w:rPr>
          <w:rFonts w:cs="B Nazanin" w:hint="cs"/>
          <w:bCs w:val="0"/>
          <w:w w:val="83"/>
          <w:sz w:val="14"/>
          <w:szCs w:val="14"/>
          <w:rtl/>
        </w:rPr>
        <w:t xml:space="preserve">.................................... </w:t>
      </w:r>
      <w:r w:rsidRPr="004B427D">
        <w:rPr>
          <w:rFonts w:cs="B Nazanin"/>
          <w:b/>
          <w:w w:val="87"/>
          <w:sz w:val="20"/>
          <w:szCs w:val="20"/>
          <w:rtl/>
        </w:rPr>
        <w:t>کوچه</w:t>
      </w:r>
      <w:r w:rsidRPr="004B427D">
        <w:rPr>
          <w:rFonts w:cs="B Nazanin" w:hint="cs"/>
          <w:bCs w:val="0"/>
          <w:w w:val="83"/>
          <w:sz w:val="14"/>
          <w:szCs w:val="14"/>
          <w:rtl/>
        </w:rPr>
        <w:t>...............................</w:t>
      </w:r>
      <w:r>
        <w:rPr>
          <w:rFonts w:cs="B Nazanin" w:hint="cs"/>
          <w:bCs w:val="0"/>
          <w:w w:val="83"/>
          <w:sz w:val="14"/>
          <w:szCs w:val="14"/>
          <w:rtl/>
        </w:rPr>
        <w:t xml:space="preserve">.................................... </w:t>
      </w:r>
      <w:r w:rsidRPr="004B427D">
        <w:rPr>
          <w:rFonts w:cs="B Nazanin"/>
          <w:b/>
          <w:w w:val="87"/>
          <w:sz w:val="20"/>
          <w:szCs w:val="20"/>
          <w:rtl/>
        </w:rPr>
        <w:t>پلاك</w:t>
      </w:r>
      <w:r w:rsidRPr="004B427D">
        <w:rPr>
          <w:rFonts w:cs="B Nazanin"/>
          <w:b/>
          <w:spacing w:val="40"/>
          <w:sz w:val="20"/>
          <w:szCs w:val="20"/>
          <w:rtl/>
        </w:rPr>
        <w:t xml:space="preserve"> </w:t>
      </w:r>
      <w:r w:rsidRPr="004B427D">
        <w:rPr>
          <w:rFonts w:cs="B Nazanin"/>
          <w:b/>
          <w:w w:val="92"/>
          <w:sz w:val="20"/>
          <w:szCs w:val="20"/>
          <w:rtl/>
        </w:rPr>
        <w:t>شماره</w:t>
      </w:r>
      <w:r w:rsidRPr="004B427D">
        <w:rPr>
          <w:rFonts w:cs="B Nazanin" w:hint="cs"/>
          <w:bCs w:val="0"/>
          <w:w w:val="83"/>
          <w:sz w:val="14"/>
          <w:szCs w:val="14"/>
          <w:rtl/>
        </w:rPr>
        <w:t>...............................</w:t>
      </w:r>
      <w:r>
        <w:rPr>
          <w:rFonts w:cs="B Nazanin" w:hint="cs"/>
          <w:bCs w:val="0"/>
          <w:w w:val="83"/>
          <w:sz w:val="14"/>
          <w:szCs w:val="14"/>
          <w:rtl/>
        </w:rPr>
        <w:t xml:space="preserve">.................................... </w:t>
      </w:r>
      <w:r w:rsidRPr="004B427D">
        <w:rPr>
          <w:rFonts w:cs="B Nazanin"/>
          <w:b/>
          <w:w w:val="92"/>
          <w:sz w:val="20"/>
          <w:szCs w:val="20"/>
          <w:rtl/>
        </w:rPr>
        <w:t xml:space="preserve">تلفن </w:t>
      </w:r>
      <w:r w:rsidRPr="004B427D">
        <w:rPr>
          <w:rFonts w:cs="B Nazanin" w:hint="cs"/>
          <w:bCs w:val="0"/>
          <w:w w:val="83"/>
          <w:sz w:val="14"/>
          <w:szCs w:val="14"/>
          <w:rtl/>
        </w:rPr>
        <w:t>...............................</w:t>
      </w:r>
      <w:r>
        <w:rPr>
          <w:rFonts w:cs="B Nazanin" w:hint="cs"/>
          <w:bCs w:val="0"/>
          <w:w w:val="83"/>
          <w:sz w:val="14"/>
          <w:szCs w:val="14"/>
          <w:rtl/>
        </w:rPr>
        <w:t xml:space="preserve">.................................... </w:t>
      </w:r>
      <w:r w:rsidRPr="004B427D">
        <w:rPr>
          <w:rFonts w:cs="B Nazanin"/>
          <w:b/>
          <w:w w:val="92"/>
          <w:sz w:val="20"/>
          <w:szCs w:val="20"/>
          <w:rtl/>
        </w:rPr>
        <w:t xml:space="preserve">همراه </w:t>
      </w:r>
      <w:r w:rsidRPr="004B427D">
        <w:rPr>
          <w:rFonts w:cs="B Nazanin" w:hint="cs"/>
          <w:bCs w:val="0"/>
          <w:w w:val="83"/>
          <w:sz w:val="14"/>
          <w:szCs w:val="14"/>
          <w:rtl/>
        </w:rPr>
        <w:t>...............................</w:t>
      </w:r>
      <w:r>
        <w:rPr>
          <w:rFonts w:cs="B Nazanin" w:hint="cs"/>
          <w:bCs w:val="0"/>
          <w:w w:val="83"/>
          <w:sz w:val="14"/>
          <w:szCs w:val="14"/>
          <w:rtl/>
        </w:rPr>
        <w:t>....................................</w:t>
      </w:r>
    </w:p>
    <w:p w14:paraId="00BDD9AE" w14:textId="77777777" w:rsidR="004B427D" w:rsidRPr="004B427D" w:rsidRDefault="004B427D" w:rsidP="004B427D">
      <w:pPr>
        <w:pStyle w:val="BodyText"/>
        <w:ind w:hanging="2"/>
        <w:jc w:val="both"/>
        <w:rPr>
          <w:rFonts w:cs="B Nazanin"/>
          <w:b/>
          <w:bCs w:val="0"/>
          <w:sz w:val="20"/>
          <w:szCs w:val="20"/>
        </w:rPr>
      </w:pPr>
      <w:r w:rsidRPr="004B427D">
        <w:rPr>
          <w:rFonts w:cs="B Nazanin"/>
          <w:b/>
          <w:w w:val="81"/>
          <w:sz w:val="20"/>
          <w:szCs w:val="20"/>
          <w:rtl/>
        </w:rPr>
        <w:t>با</w:t>
      </w:r>
      <w:r w:rsidRPr="004B427D">
        <w:rPr>
          <w:rFonts w:cs="B Nazanin"/>
          <w:b/>
          <w:sz w:val="20"/>
          <w:szCs w:val="20"/>
          <w:rtl/>
        </w:rPr>
        <w:t xml:space="preserve"> </w:t>
      </w:r>
      <w:r w:rsidRPr="004B427D">
        <w:rPr>
          <w:rFonts w:cs="B Nazanin"/>
          <w:b/>
          <w:w w:val="81"/>
          <w:sz w:val="20"/>
          <w:szCs w:val="20"/>
          <w:rtl/>
        </w:rPr>
        <w:t>امضاء</w:t>
      </w:r>
      <w:r w:rsidRPr="004B427D">
        <w:rPr>
          <w:rFonts w:cs="B Nazanin"/>
          <w:b/>
          <w:sz w:val="20"/>
          <w:szCs w:val="20"/>
          <w:rtl/>
        </w:rPr>
        <w:t xml:space="preserve"> </w:t>
      </w:r>
      <w:r w:rsidRPr="004B427D">
        <w:rPr>
          <w:rFonts w:cs="B Nazanin"/>
          <w:b/>
          <w:w w:val="81"/>
          <w:sz w:val="20"/>
          <w:szCs w:val="20"/>
          <w:rtl/>
        </w:rPr>
        <w:t>مندرجات</w:t>
      </w:r>
      <w:r w:rsidRPr="004B427D">
        <w:rPr>
          <w:rFonts w:cs="B Nazanin"/>
          <w:b/>
          <w:sz w:val="20"/>
          <w:szCs w:val="20"/>
          <w:rtl/>
        </w:rPr>
        <w:t xml:space="preserve"> </w:t>
      </w:r>
      <w:r w:rsidRPr="004B427D">
        <w:rPr>
          <w:rFonts w:cs="B Nazanin"/>
          <w:b/>
          <w:w w:val="81"/>
          <w:sz w:val="20"/>
          <w:szCs w:val="20"/>
          <w:rtl/>
        </w:rPr>
        <w:t>اسناد</w:t>
      </w:r>
      <w:r w:rsidRPr="004B427D">
        <w:rPr>
          <w:rFonts w:cs="B Nazanin"/>
          <w:b/>
          <w:sz w:val="20"/>
          <w:szCs w:val="20"/>
          <w:rtl/>
        </w:rPr>
        <w:t xml:space="preserve"> </w:t>
      </w:r>
      <w:r w:rsidRPr="004B427D">
        <w:rPr>
          <w:rFonts w:cs="B Nazanin"/>
          <w:b/>
          <w:w w:val="81"/>
          <w:sz w:val="20"/>
          <w:szCs w:val="20"/>
          <w:rtl/>
        </w:rPr>
        <w:t>قرارداد</w:t>
      </w:r>
      <w:r w:rsidRPr="004B427D">
        <w:rPr>
          <w:rFonts w:cs="B Nazanin"/>
          <w:b/>
          <w:sz w:val="20"/>
          <w:szCs w:val="20"/>
          <w:rtl/>
        </w:rPr>
        <w:t xml:space="preserve"> </w:t>
      </w:r>
      <w:r w:rsidRPr="004B427D">
        <w:rPr>
          <w:rFonts w:cs="B Nazanin"/>
          <w:b/>
          <w:w w:val="81"/>
          <w:sz w:val="20"/>
          <w:szCs w:val="20"/>
          <w:rtl/>
        </w:rPr>
        <w:t>و</w:t>
      </w:r>
      <w:r w:rsidRPr="004B427D">
        <w:rPr>
          <w:rFonts w:cs="B Nazanin"/>
          <w:b/>
          <w:sz w:val="20"/>
          <w:szCs w:val="20"/>
          <w:rtl/>
        </w:rPr>
        <w:t xml:space="preserve"> </w:t>
      </w:r>
      <w:r w:rsidRPr="004B427D">
        <w:rPr>
          <w:rFonts w:cs="B Nazanin"/>
          <w:b/>
          <w:w w:val="81"/>
          <w:sz w:val="20"/>
          <w:szCs w:val="20"/>
          <w:rtl/>
        </w:rPr>
        <w:t>فرم</w:t>
      </w:r>
      <w:r w:rsidRPr="004B427D">
        <w:rPr>
          <w:rFonts w:cs="B Nazanin"/>
          <w:b/>
          <w:sz w:val="20"/>
          <w:szCs w:val="20"/>
          <w:rtl/>
        </w:rPr>
        <w:t xml:space="preserve"> </w:t>
      </w:r>
      <w:r w:rsidRPr="004B427D">
        <w:rPr>
          <w:rFonts w:cs="B Nazanin"/>
          <w:b/>
          <w:w w:val="81"/>
          <w:sz w:val="20"/>
          <w:szCs w:val="20"/>
          <w:rtl/>
        </w:rPr>
        <w:t>پیشنهاد</w:t>
      </w:r>
      <w:r w:rsidRPr="004B427D">
        <w:rPr>
          <w:rFonts w:cs="B Nazanin"/>
          <w:b/>
          <w:sz w:val="20"/>
          <w:szCs w:val="20"/>
          <w:rtl/>
        </w:rPr>
        <w:t xml:space="preserve"> </w:t>
      </w:r>
      <w:r w:rsidRPr="004B427D">
        <w:rPr>
          <w:rFonts w:cs="B Nazanin"/>
          <w:b/>
          <w:w w:val="81"/>
          <w:sz w:val="20"/>
          <w:szCs w:val="20"/>
          <w:rtl/>
        </w:rPr>
        <w:t>قیمت</w:t>
      </w:r>
      <w:r w:rsidRPr="004B427D">
        <w:rPr>
          <w:rFonts w:cs="B Nazanin"/>
          <w:b/>
          <w:spacing w:val="5"/>
          <w:sz w:val="20"/>
          <w:szCs w:val="20"/>
          <w:rtl/>
        </w:rPr>
        <w:t xml:space="preserve"> </w:t>
      </w:r>
      <w:r w:rsidRPr="004B427D">
        <w:rPr>
          <w:rFonts w:cs="B Nazanin"/>
          <w:b/>
          <w:w w:val="81"/>
          <w:sz w:val="20"/>
          <w:szCs w:val="20"/>
          <w:rtl/>
        </w:rPr>
        <w:t>پس</w:t>
      </w:r>
      <w:r w:rsidRPr="004B427D">
        <w:rPr>
          <w:rFonts w:cs="B Nazanin"/>
          <w:b/>
          <w:sz w:val="20"/>
          <w:szCs w:val="20"/>
          <w:rtl/>
        </w:rPr>
        <w:t xml:space="preserve"> </w:t>
      </w:r>
      <w:r w:rsidRPr="004B427D">
        <w:rPr>
          <w:rFonts w:cs="B Nazanin"/>
          <w:b/>
          <w:w w:val="81"/>
          <w:sz w:val="20"/>
          <w:szCs w:val="20"/>
          <w:rtl/>
        </w:rPr>
        <w:t>از</w:t>
      </w:r>
      <w:r w:rsidRPr="004B427D">
        <w:rPr>
          <w:rFonts w:cs="B Nazanin"/>
          <w:b/>
          <w:sz w:val="20"/>
          <w:szCs w:val="20"/>
          <w:rtl/>
        </w:rPr>
        <w:t xml:space="preserve"> </w:t>
      </w:r>
      <w:r w:rsidRPr="004B427D">
        <w:rPr>
          <w:rFonts w:cs="B Nazanin"/>
          <w:b/>
          <w:w w:val="81"/>
          <w:sz w:val="20"/>
          <w:szCs w:val="20"/>
          <w:rtl/>
        </w:rPr>
        <w:t>بررسی</w:t>
      </w:r>
      <w:r w:rsidRPr="004B427D">
        <w:rPr>
          <w:rFonts w:cs="B Nazanin"/>
          <w:b/>
          <w:spacing w:val="5"/>
          <w:sz w:val="20"/>
          <w:szCs w:val="20"/>
          <w:rtl/>
        </w:rPr>
        <w:t xml:space="preserve"> </w:t>
      </w:r>
      <w:r w:rsidRPr="004B427D">
        <w:rPr>
          <w:rFonts w:cs="B Nazanin"/>
          <w:b/>
          <w:w w:val="81"/>
          <w:sz w:val="20"/>
          <w:szCs w:val="20"/>
          <w:rtl/>
        </w:rPr>
        <w:t>آگهی</w:t>
      </w:r>
      <w:r w:rsidRPr="004B427D">
        <w:rPr>
          <w:rFonts w:cs="B Nazanin"/>
          <w:b/>
          <w:sz w:val="20"/>
          <w:szCs w:val="20"/>
          <w:rtl/>
        </w:rPr>
        <w:t xml:space="preserve"> </w:t>
      </w:r>
      <w:r w:rsidRPr="004B427D">
        <w:rPr>
          <w:rFonts w:cs="B Nazanin"/>
          <w:b/>
          <w:w w:val="81"/>
          <w:sz w:val="20"/>
          <w:szCs w:val="20"/>
          <w:rtl/>
        </w:rPr>
        <w:t>و</w:t>
      </w:r>
      <w:r w:rsidRPr="004B427D">
        <w:rPr>
          <w:rFonts w:cs="B Nazanin"/>
          <w:b/>
          <w:sz w:val="20"/>
          <w:szCs w:val="20"/>
          <w:rtl/>
        </w:rPr>
        <w:t xml:space="preserve"> </w:t>
      </w:r>
      <w:r w:rsidRPr="004B427D">
        <w:rPr>
          <w:rFonts w:cs="B Nazanin"/>
          <w:b/>
          <w:w w:val="81"/>
          <w:sz w:val="20"/>
          <w:szCs w:val="20"/>
          <w:rtl/>
        </w:rPr>
        <w:t>تمامی</w:t>
      </w:r>
      <w:r w:rsidRPr="004B427D">
        <w:rPr>
          <w:rFonts w:cs="B Nazanin"/>
          <w:b/>
          <w:sz w:val="20"/>
          <w:szCs w:val="20"/>
          <w:rtl/>
        </w:rPr>
        <w:t xml:space="preserve"> </w:t>
      </w:r>
      <w:r w:rsidRPr="004B427D">
        <w:rPr>
          <w:rFonts w:cs="B Nazanin"/>
          <w:b/>
          <w:w w:val="81"/>
          <w:sz w:val="20"/>
          <w:szCs w:val="20"/>
          <w:rtl/>
        </w:rPr>
        <w:t>مدارك</w:t>
      </w:r>
      <w:r w:rsidRPr="004B427D">
        <w:rPr>
          <w:rFonts w:cs="B Nazanin"/>
          <w:b/>
          <w:sz w:val="20"/>
          <w:szCs w:val="20"/>
          <w:rtl/>
        </w:rPr>
        <w:t xml:space="preserve"> </w:t>
      </w:r>
      <w:r w:rsidRPr="004B427D">
        <w:rPr>
          <w:rFonts w:cs="B Nazanin"/>
          <w:b/>
          <w:w w:val="81"/>
          <w:sz w:val="20"/>
          <w:szCs w:val="20"/>
          <w:rtl/>
        </w:rPr>
        <w:t>و</w:t>
      </w:r>
      <w:r w:rsidRPr="004B427D">
        <w:rPr>
          <w:rFonts w:cs="B Nazanin"/>
          <w:b/>
          <w:sz w:val="20"/>
          <w:szCs w:val="20"/>
          <w:rtl/>
        </w:rPr>
        <w:t xml:space="preserve"> </w:t>
      </w:r>
      <w:r w:rsidRPr="004B427D">
        <w:rPr>
          <w:rFonts w:cs="B Nazanin"/>
          <w:b/>
          <w:w w:val="81"/>
          <w:sz w:val="20"/>
          <w:szCs w:val="20"/>
          <w:rtl/>
        </w:rPr>
        <w:t>اسناد</w:t>
      </w:r>
      <w:r w:rsidRPr="004B427D">
        <w:rPr>
          <w:rFonts w:cs="B Nazanin"/>
          <w:b/>
          <w:sz w:val="20"/>
          <w:szCs w:val="20"/>
          <w:rtl/>
        </w:rPr>
        <w:t xml:space="preserve"> </w:t>
      </w:r>
      <w:r w:rsidRPr="004B427D">
        <w:rPr>
          <w:rFonts w:cs="B Nazanin"/>
          <w:b/>
          <w:w w:val="81"/>
          <w:sz w:val="20"/>
          <w:szCs w:val="20"/>
          <w:rtl/>
        </w:rPr>
        <w:t>و</w:t>
      </w:r>
      <w:r w:rsidRPr="004B427D">
        <w:rPr>
          <w:rFonts w:cs="B Nazanin"/>
          <w:b/>
          <w:sz w:val="20"/>
          <w:szCs w:val="20"/>
          <w:rtl/>
        </w:rPr>
        <w:t xml:space="preserve"> </w:t>
      </w:r>
      <w:r w:rsidRPr="004B427D">
        <w:rPr>
          <w:rFonts w:cs="B Nazanin"/>
          <w:b/>
          <w:w w:val="81"/>
          <w:sz w:val="20"/>
          <w:szCs w:val="20"/>
          <w:rtl/>
        </w:rPr>
        <w:t>با</w:t>
      </w:r>
      <w:r w:rsidRPr="004B427D">
        <w:rPr>
          <w:rFonts w:cs="B Nazanin"/>
          <w:b/>
          <w:sz w:val="20"/>
          <w:szCs w:val="20"/>
          <w:rtl/>
        </w:rPr>
        <w:t xml:space="preserve"> </w:t>
      </w:r>
      <w:r w:rsidRPr="004B427D">
        <w:rPr>
          <w:rFonts w:cs="B Nazanin"/>
          <w:b/>
          <w:w w:val="81"/>
          <w:sz w:val="20"/>
          <w:szCs w:val="20"/>
          <w:rtl/>
        </w:rPr>
        <w:t>اطلاع</w:t>
      </w:r>
      <w:r w:rsidRPr="004B427D">
        <w:rPr>
          <w:rFonts w:cs="B Nazanin"/>
          <w:b/>
          <w:sz w:val="20"/>
          <w:szCs w:val="20"/>
          <w:rtl/>
        </w:rPr>
        <w:t xml:space="preserve"> </w:t>
      </w:r>
      <w:r w:rsidRPr="004B427D">
        <w:rPr>
          <w:rFonts w:cs="B Nazanin"/>
          <w:b/>
          <w:w w:val="81"/>
          <w:sz w:val="20"/>
          <w:szCs w:val="20"/>
          <w:rtl/>
        </w:rPr>
        <w:t>از</w:t>
      </w:r>
      <w:r w:rsidRPr="004B427D">
        <w:rPr>
          <w:rFonts w:cs="B Nazanin"/>
          <w:b/>
          <w:sz w:val="20"/>
          <w:szCs w:val="20"/>
          <w:rtl/>
        </w:rPr>
        <w:t xml:space="preserve"> </w:t>
      </w:r>
      <w:r w:rsidRPr="004B427D">
        <w:rPr>
          <w:rFonts w:cs="B Nazanin"/>
          <w:b/>
          <w:w w:val="81"/>
          <w:sz w:val="20"/>
          <w:szCs w:val="20"/>
          <w:rtl/>
        </w:rPr>
        <w:t>جمیع</w:t>
      </w:r>
      <w:r w:rsidRPr="004B427D">
        <w:rPr>
          <w:rFonts w:cs="B Nazanin"/>
          <w:b/>
          <w:sz w:val="20"/>
          <w:szCs w:val="20"/>
          <w:rtl/>
        </w:rPr>
        <w:t xml:space="preserve"> </w:t>
      </w:r>
      <w:r w:rsidRPr="004B427D">
        <w:rPr>
          <w:rFonts w:cs="B Nazanin"/>
          <w:b/>
          <w:w w:val="81"/>
          <w:sz w:val="20"/>
          <w:szCs w:val="20"/>
          <w:rtl/>
        </w:rPr>
        <w:t>شرایط</w:t>
      </w:r>
      <w:r w:rsidRPr="004B427D">
        <w:rPr>
          <w:rFonts w:cs="B Nazanin"/>
          <w:b/>
          <w:sz w:val="20"/>
          <w:szCs w:val="20"/>
          <w:rtl/>
        </w:rPr>
        <w:t xml:space="preserve"> </w:t>
      </w:r>
      <w:r w:rsidRPr="004B427D">
        <w:rPr>
          <w:rFonts w:cs="B Nazanin"/>
          <w:b/>
          <w:w w:val="81"/>
          <w:sz w:val="20"/>
          <w:szCs w:val="20"/>
          <w:rtl/>
        </w:rPr>
        <w:t>و</w:t>
      </w:r>
      <w:r w:rsidRPr="004B427D">
        <w:rPr>
          <w:rFonts w:cs="B Nazanin"/>
          <w:b/>
          <w:spacing w:val="5"/>
          <w:sz w:val="20"/>
          <w:szCs w:val="20"/>
          <w:rtl/>
        </w:rPr>
        <w:t xml:space="preserve"> </w:t>
      </w:r>
      <w:r w:rsidRPr="004B427D">
        <w:rPr>
          <w:rFonts w:cs="B Nazanin"/>
          <w:b/>
          <w:w w:val="81"/>
          <w:sz w:val="20"/>
          <w:szCs w:val="20"/>
          <w:rtl/>
        </w:rPr>
        <w:t>عوامل</w:t>
      </w:r>
      <w:r w:rsidRPr="004B427D">
        <w:rPr>
          <w:rFonts w:cs="B Nazanin"/>
          <w:b/>
          <w:spacing w:val="5"/>
          <w:sz w:val="20"/>
          <w:szCs w:val="20"/>
          <w:rtl/>
        </w:rPr>
        <w:t xml:space="preserve"> </w:t>
      </w:r>
      <w:r w:rsidRPr="004B427D">
        <w:rPr>
          <w:rFonts w:cs="B Nazanin"/>
          <w:b/>
          <w:w w:val="81"/>
          <w:sz w:val="20"/>
          <w:szCs w:val="20"/>
          <w:rtl/>
        </w:rPr>
        <w:t>و</w:t>
      </w:r>
      <w:r w:rsidRPr="004B427D">
        <w:rPr>
          <w:rFonts w:cs="B Nazanin"/>
          <w:b/>
          <w:sz w:val="20"/>
          <w:szCs w:val="20"/>
          <w:rtl/>
        </w:rPr>
        <w:t xml:space="preserve"> </w:t>
      </w:r>
      <w:r w:rsidRPr="004B427D">
        <w:rPr>
          <w:rFonts w:cs="B Nazanin"/>
          <w:b/>
          <w:w w:val="81"/>
          <w:sz w:val="20"/>
          <w:szCs w:val="20"/>
          <w:rtl/>
        </w:rPr>
        <w:t>امکانات</w:t>
      </w:r>
      <w:r w:rsidRPr="004B427D">
        <w:rPr>
          <w:rFonts w:cs="B Nazanin"/>
          <w:b/>
          <w:sz w:val="20"/>
          <w:szCs w:val="20"/>
          <w:rtl/>
        </w:rPr>
        <w:t xml:space="preserve"> </w:t>
      </w:r>
      <w:r w:rsidRPr="004B427D">
        <w:rPr>
          <w:rFonts w:cs="B Nazanin"/>
          <w:b/>
          <w:w w:val="81"/>
          <w:sz w:val="20"/>
          <w:szCs w:val="20"/>
          <w:rtl/>
        </w:rPr>
        <w:t>موجود</w:t>
      </w:r>
      <w:r w:rsidRPr="004B427D">
        <w:rPr>
          <w:rFonts w:cs="B Nazanin"/>
          <w:b/>
          <w:sz w:val="20"/>
          <w:szCs w:val="20"/>
          <w:rtl/>
        </w:rPr>
        <w:t xml:space="preserve"> </w:t>
      </w:r>
      <w:r w:rsidRPr="004B427D">
        <w:rPr>
          <w:rFonts w:cs="B Nazanin"/>
          <w:b/>
          <w:w w:val="81"/>
          <w:sz w:val="20"/>
          <w:szCs w:val="20"/>
          <w:rtl/>
        </w:rPr>
        <w:t>از</w:t>
      </w:r>
      <w:r w:rsidRPr="004B427D">
        <w:rPr>
          <w:rFonts w:cs="B Nazanin"/>
          <w:b/>
          <w:sz w:val="20"/>
          <w:szCs w:val="20"/>
          <w:rtl/>
        </w:rPr>
        <w:t xml:space="preserve"> </w:t>
      </w:r>
      <w:r w:rsidRPr="004B427D">
        <w:rPr>
          <w:rFonts w:cs="B Nazanin"/>
          <w:b/>
          <w:w w:val="81"/>
          <w:sz w:val="20"/>
          <w:szCs w:val="20"/>
          <w:rtl/>
        </w:rPr>
        <w:t>لحاظ</w:t>
      </w:r>
      <w:r w:rsidRPr="004B427D">
        <w:rPr>
          <w:rFonts w:cs="B Nazanin"/>
          <w:b/>
          <w:spacing w:val="40"/>
          <w:sz w:val="20"/>
          <w:szCs w:val="20"/>
          <w:rtl/>
        </w:rPr>
        <w:t xml:space="preserve"> </w:t>
      </w:r>
      <w:r w:rsidRPr="004B427D">
        <w:rPr>
          <w:rFonts w:cs="B Nazanin"/>
          <w:b/>
          <w:w w:val="82"/>
          <w:sz w:val="20"/>
          <w:szCs w:val="20"/>
          <w:rtl/>
        </w:rPr>
        <w:t>انجام کارها ضمن پذیرش تعهد اجرای مسئولیت موضوع قرارداد و شرایط عمومی و اختصاصی قرارداد و قرارداد واقرار به عدم شمول قانون منع مداخله کارکنان</w:t>
      </w:r>
      <w:r w:rsidRPr="004B427D">
        <w:rPr>
          <w:rFonts w:cs="B Nazanin"/>
          <w:b/>
          <w:spacing w:val="40"/>
          <w:sz w:val="20"/>
          <w:szCs w:val="20"/>
          <w:rtl/>
        </w:rPr>
        <w:t xml:space="preserve"> </w:t>
      </w:r>
      <w:r w:rsidRPr="004B427D">
        <w:rPr>
          <w:rFonts w:cs="B Nazanin"/>
          <w:b/>
          <w:w w:val="73"/>
          <w:sz w:val="20"/>
          <w:szCs w:val="20"/>
          <w:rtl/>
        </w:rPr>
        <w:t>دولتی</w:t>
      </w:r>
      <w:r w:rsidRPr="004B427D">
        <w:rPr>
          <w:rFonts w:cs="B Nazanin"/>
          <w:b/>
          <w:sz w:val="20"/>
          <w:szCs w:val="20"/>
          <w:rtl/>
        </w:rPr>
        <w:t xml:space="preserve"> </w:t>
      </w:r>
      <w:r w:rsidRPr="004B427D">
        <w:rPr>
          <w:rFonts w:cs="B Nazanin"/>
          <w:b/>
          <w:w w:val="73"/>
          <w:sz w:val="20"/>
          <w:szCs w:val="20"/>
          <w:rtl/>
        </w:rPr>
        <w:t>،چنانچه</w:t>
      </w:r>
      <w:r w:rsidRPr="004B427D">
        <w:rPr>
          <w:rFonts w:cs="B Nazanin"/>
          <w:b/>
          <w:sz w:val="20"/>
          <w:szCs w:val="20"/>
          <w:rtl/>
        </w:rPr>
        <w:t xml:space="preserve"> </w:t>
      </w:r>
      <w:r w:rsidRPr="004B427D">
        <w:rPr>
          <w:rFonts w:cs="B Nazanin"/>
          <w:b/>
          <w:w w:val="73"/>
          <w:sz w:val="20"/>
          <w:szCs w:val="20"/>
          <w:rtl/>
        </w:rPr>
        <w:t>این</w:t>
      </w:r>
      <w:r w:rsidRPr="004B427D">
        <w:rPr>
          <w:rFonts w:cs="B Nazanin"/>
          <w:b/>
          <w:sz w:val="20"/>
          <w:szCs w:val="20"/>
          <w:rtl/>
        </w:rPr>
        <w:t xml:space="preserve"> </w:t>
      </w:r>
      <w:r w:rsidRPr="004B427D">
        <w:rPr>
          <w:rFonts w:cs="B Nazanin"/>
          <w:b/>
          <w:w w:val="73"/>
          <w:sz w:val="20"/>
          <w:szCs w:val="20"/>
          <w:rtl/>
        </w:rPr>
        <w:t>پیشنهاد</w:t>
      </w:r>
      <w:r w:rsidRPr="004B427D">
        <w:rPr>
          <w:rFonts w:cs="B Nazanin"/>
          <w:b/>
          <w:sz w:val="20"/>
          <w:szCs w:val="20"/>
          <w:rtl/>
        </w:rPr>
        <w:t xml:space="preserve"> </w:t>
      </w:r>
      <w:r w:rsidRPr="004B427D">
        <w:rPr>
          <w:rFonts w:cs="B Nazanin"/>
          <w:b/>
          <w:w w:val="73"/>
          <w:sz w:val="20"/>
          <w:szCs w:val="20"/>
          <w:rtl/>
        </w:rPr>
        <w:t>مورد</w:t>
      </w:r>
      <w:r w:rsidRPr="004B427D">
        <w:rPr>
          <w:rFonts w:cs="B Nazanin"/>
          <w:b/>
          <w:sz w:val="20"/>
          <w:szCs w:val="20"/>
          <w:rtl/>
        </w:rPr>
        <w:t xml:space="preserve"> </w:t>
      </w:r>
      <w:r w:rsidRPr="004B427D">
        <w:rPr>
          <w:rFonts w:cs="B Nazanin"/>
          <w:b/>
          <w:w w:val="73"/>
          <w:sz w:val="20"/>
          <w:szCs w:val="20"/>
          <w:rtl/>
        </w:rPr>
        <w:t>قبول</w:t>
      </w:r>
      <w:r w:rsidRPr="004B427D">
        <w:rPr>
          <w:rFonts w:cs="B Nazanin"/>
          <w:b/>
          <w:sz w:val="20"/>
          <w:szCs w:val="20"/>
          <w:rtl/>
        </w:rPr>
        <w:t xml:space="preserve"> </w:t>
      </w:r>
      <w:r w:rsidRPr="004B427D">
        <w:rPr>
          <w:rFonts w:cs="B Nazanin"/>
          <w:b/>
          <w:w w:val="73"/>
          <w:sz w:val="20"/>
          <w:szCs w:val="20"/>
          <w:rtl/>
        </w:rPr>
        <w:t>قرار</w:t>
      </w:r>
      <w:r w:rsidRPr="004B427D">
        <w:rPr>
          <w:rFonts w:cs="B Nazanin"/>
          <w:b/>
          <w:sz w:val="20"/>
          <w:szCs w:val="20"/>
          <w:rtl/>
        </w:rPr>
        <w:t xml:space="preserve"> </w:t>
      </w:r>
      <w:r w:rsidRPr="004B427D">
        <w:rPr>
          <w:rFonts w:cs="B Nazanin"/>
          <w:b/>
          <w:w w:val="73"/>
          <w:sz w:val="20"/>
          <w:szCs w:val="20"/>
          <w:rtl/>
        </w:rPr>
        <w:t>گیرد</w:t>
      </w:r>
      <w:r w:rsidRPr="004B427D">
        <w:rPr>
          <w:rFonts w:cs="B Nazanin"/>
          <w:b/>
          <w:sz w:val="20"/>
          <w:szCs w:val="20"/>
          <w:rtl/>
        </w:rPr>
        <w:t xml:space="preserve"> </w:t>
      </w:r>
      <w:r w:rsidRPr="004B427D">
        <w:rPr>
          <w:rFonts w:cs="B Nazanin"/>
          <w:b/>
          <w:w w:val="73"/>
          <w:sz w:val="20"/>
          <w:szCs w:val="20"/>
          <w:rtl/>
        </w:rPr>
        <w:t>و</w:t>
      </w:r>
      <w:r w:rsidRPr="004B427D">
        <w:rPr>
          <w:rFonts w:cs="B Nazanin"/>
          <w:b/>
          <w:sz w:val="20"/>
          <w:szCs w:val="20"/>
          <w:rtl/>
        </w:rPr>
        <w:t xml:space="preserve"> </w:t>
      </w:r>
      <w:r w:rsidRPr="004B427D">
        <w:rPr>
          <w:rFonts w:cs="B Nazanin"/>
          <w:b/>
          <w:w w:val="73"/>
          <w:sz w:val="20"/>
          <w:szCs w:val="20"/>
          <w:rtl/>
        </w:rPr>
        <w:t>به</w:t>
      </w:r>
      <w:r w:rsidRPr="004B427D">
        <w:rPr>
          <w:rFonts w:cs="B Nazanin"/>
          <w:b/>
          <w:sz w:val="20"/>
          <w:szCs w:val="20"/>
          <w:rtl/>
        </w:rPr>
        <w:t xml:space="preserve"> </w:t>
      </w:r>
      <w:r w:rsidRPr="004B427D">
        <w:rPr>
          <w:rFonts w:cs="B Nazanin"/>
          <w:b/>
          <w:w w:val="73"/>
          <w:sz w:val="20"/>
          <w:szCs w:val="20"/>
          <w:rtl/>
        </w:rPr>
        <w:t>عنوان</w:t>
      </w:r>
      <w:r w:rsidRPr="004B427D">
        <w:rPr>
          <w:rFonts w:cs="B Nazanin"/>
          <w:b/>
          <w:sz w:val="20"/>
          <w:szCs w:val="20"/>
          <w:rtl/>
        </w:rPr>
        <w:t xml:space="preserve"> </w:t>
      </w:r>
      <w:r w:rsidRPr="004B427D">
        <w:rPr>
          <w:rFonts w:cs="B Nazanin"/>
          <w:b/>
          <w:w w:val="73"/>
          <w:sz w:val="20"/>
          <w:szCs w:val="20"/>
          <w:rtl/>
        </w:rPr>
        <w:t>برنده مناقصه</w:t>
      </w:r>
      <w:r w:rsidRPr="004B427D">
        <w:rPr>
          <w:rFonts w:cs="B Nazanin"/>
          <w:b/>
          <w:sz w:val="20"/>
          <w:szCs w:val="20"/>
          <w:rtl/>
        </w:rPr>
        <w:t xml:space="preserve"> </w:t>
      </w:r>
      <w:r w:rsidRPr="004B427D">
        <w:rPr>
          <w:rFonts w:cs="B Nazanin"/>
          <w:b/>
          <w:w w:val="73"/>
          <w:sz w:val="20"/>
          <w:szCs w:val="20"/>
          <w:rtl/>
        </w:rPr>
        <w:t>انتخاب</w:t>
      </w:r>
      <w:r w:rsidRPr="004B427D">
        <w:rPr>
          <w:rFonts w:cs="B Nazanin"/>
          <w:b/>
          <w:sz w:val="20"/>
          <w:szCs w:val="20"/>
          <w:rtl/>
        </w:rPr>
        <w:t xml:space="preserve"> </w:t>
      </w:r>
      <w:r w:rsidRPr="004B427D">
        <w:rPr>
          <w:rFonts w:cs="B Nazanin"/>
          <w:b/>
          <w:w w:val="73"/>
          <w:sz w:val="20"/>
          <w:szCs w:val="20"/>
          <w:rtl/>
        </w:rPr>
        <w:t>شوم،تعهد</w:t>
      </w:r>
      <w:r w:rsidRPr="004B427D">
        <w:rPr>
          <w:rFonts w:cs="B Nazanin"/>
          <w:b/>
          <w:sz w:val="20"/>
          <w:szCs w:val="20"/>
          <w:rtl/>
        </w:rPr>
        <w:t xml:space="preserve"> </w:t>
      </w:r>
      <w:r w:rsidRPr="004B427D">
        <w:rPr>
          <w:rFonts w:cs="B Nazanin"/>
          <w:b/>
          <w:w w:val="73"/>
          <w:sz w:val="20"/>
          <w:szCs w:val="20"/>
          <w:rtl/>
        </w:rPr>
        <w:t>می</w:t>
      </w:r>
      <w:r w:rsidRPr="004B427D">
        <w:rPr>
          <w:rFonts w:cs="B Nazanin"/>
          <w:b/>
          <w:sz w:val="20"/>
          <w:szCs w:val="20"/>
          <w:rtl/>
        </w:rPr>
        <w:t xml:space="preserve"> </w:t>
      </w:r>
      <w:r w:rsidRPr="004B427D">
        <w:rPr>
          <w:rFonts w:cs="B Nazanin"/>
          <w:b/>
          <w:w w:val="73"/>
          <w:sz w:val="20"/>
          <w:szCs w:val="20"/>
          <w:rtl/>
        </w:rPr>
        <w:t>نمایم</w:t>
      </w:r>
      <w:r w:rsidRPr="004B427D">
        <w:rPr>
          <w:rFonts w:cs="B Nazanin"/>
          <w:b/>
          <w:sz w:val="20"/>
          <w:szCs w:val="20"/>
          <w:rtl/>
        </w:rPr>
        <w:t xml:space="preserve"> </w:t>
      </w:r>
      <w:r w:rsidRPr="004B427D">
        <w:rPr>
          <w:rFonts w:cs="B Nazanin"/>
          <w:b/>
          <w:w w:val="73"/>
          <w:sz w:val="20"/>
          <w:szCs w:val="20"/>
          <w:rtl/>
        </w:rPr>
        <w:t>که</w:t>
      </w:r>
      <w:r w:rsidRPr="004B427D">
        <w:rPr>
          <w:rFonts w:cs="B Nazanin"/>
          <w:b/>
          <w:w w:val="73"/>
          <w:sz w:val="20"/>
          <w:szCs w:val="20"/>
        </w:rPr>
        <w:t>:</w:t>
      </w:r>
    </w:p>
    <w:p w14:paraId="6511E4EE" w14:textId="36CD5AB7" w:rsidR="004B427D" w:rsidRDefault="004B427D" w:rsidP="004B427D">
      <w:pPr>
        <w:spacing w:after="160" w:line="259" w:lineRule="auto"/>
        <w:jc w:val="both"/>
        <w:rPr>
          <w:b/>
          <w:w w:val="75"/>
          <w:szCs w:val="20"/>
          <w:rtl/>
        </w:rPr>
      </w:pPr>
      <w:r w:rsidRPr="004B427D">
        <w:rPr>
          <w:b/>
          <w:w w:val="77"/>
          <w:szCs w:val="20"/>
          <w:rtl/>
        </w:rPr>
        <w:t>ضمن</w:t>
      </w:r>
      <w:r w:rsidRPr="004B427D">
        <w:rPr>
          <w:b/>
          <w:spacing w:val="13"/>
          <w:szCs w:val="20"/>
          <w:rtl/>
        </w:rPr>
        <w:t xml:space="preserve"> </w:t>
      </w:r>
      <w:r w:rsidRPr="004B427D">
        <w:rPr>
          <w:b/>
          <w:w w:val="77"/>
          <w:szCs w:val="20"/>
          <w:rtl/>
        </w:rPr>
        <w:t>آگاهی</w:t>
      </w:r>
      <w:r w:rsidRPr="004B427D">
        <w:rPr>
          <w:b/>
          <w:spacing w:val="15"/>
          <w:szCs w:val="20"/>
          <w:rtl/>
        </w:rPr>
        <w:t xml:space="preserve"> </w:t>
      </w:r>
      <w:r w:rsidRPr="004B427D">
        <w:rPr>
          <w:b/>
          <w:w w:val="77"/>
          <w:szCs w:val="20"/>
          <w:rtl/>
        </w:rPr>
        <w:t>از</w:t>
      </w:r>
      <w:r w:rsidRPr="004B427D">
        <w:rPr>
          <w:b/>
          <w:spacing w:val="15"/>
          <w:szCs w:val="20"/>
          <w:rtl/>
        </w:rPr>
        <w:t xml:space="preserve"> </w:t>
      </w:r>
      <w:r w:rsidRPr="004B427D">
        <w:rPr>
          <w:b/>
          <w:w w:val="77"/>
          <w:szCs w:val="20"/>
          <w:rtl/>
        </w:rPr>
        <w:t>کلیه</w:t>
      </w:r>
      <w:r w:rsidRPr="004B427D">
        <w:rPr>
          <w:b/>
          <w:spacing w:val="14"/>
          <w:szCs w:val="20"/>
          <w:rtl/>
        </w:rPr>
        <w:t xml:space="preserve"> </w:t>
      </w:r>
      <w:r w:rsidRPr="004B427D">
        <w:rPr>
          <w:b/>
          <w:w w:val="77"/>
          <w:szCs w:val="20"/>
          <w:rtl/>
        </w:rPr>
        <w:t>موارد</w:t>
      </w:r>
      <w:r w:rsidRPr="004B427D">
        <w:rPr>
          <w:b/>
          <w:spacing w:val="14"/>
          <w:szCs w:val="20"/>
          <w:rtl/>
        </w:rPr>
        <w:t xml:space="preserve"> </w:t>
      </w:r>
      <w:r w:rsidRPr="004B427D">
        <w:rPr>
          <w:b/>
          <w:w w:val="77"/>
          <w:szCs w:val="20"/>
          <w:rtl/>
        </w:rPr>
        <w:t>مربوطه</w:t>
      </w:r>
      <w:r w:rsidRPr="004B427D">
        <w:rPr>
          <w:b/>
          <w:spacing w:val="13"/>
          <w:szCs w:val="20"/>
          <w:rtl/>
        </w:rPr>
        <w:t xml:space="preserve"> </w:t>
      </w:r>
      <w:r w:rsidRPr="004B427D">
        <w:rPr>
          <w:b/>
          <w:w w:val="77"/>
          <w:szCs w:val="20"/>
          <w:rtl/>
        </w:rPr>
        <w:t>به</w:t>
      </w:r>
      <w:r w:rsidRPr="004B427D">
        <w:rPr>
          <w:b/>
          <w:spacing w:val="14"/>
          <w:szCs w:val="20"/>
          <w:rtl/>
        </w:rPr>
        <w:t xml:space="preserve"> </w:t>
      </w:r>
      <w:r w:rsidRPr="004B427D">
        <w:rPr>
          <w:b/>
          <w:w w:val="77"/>
          <w:szCs w:val="20"/>
          <w:rtl/>
        </w:rPr>
        <w:t>موضوع</w:t>
      </w:r>
      <w:r w:rsidRPr="004B427D">
        <w:rPr>
          <w:b/>
          <w:spacing w:val="14"/>
          <w:szCs w:val="20"/>
          <w:rtl/>
        </w:rPr>
        <w:t xml:space="preserve"> </w:t>
      </w:r>
      <w:r w:rsidRPr="004B427D">
        <w:rPr>
          <w:b/>
          <w:w w:val="77"/>
          <w:szCs w:val="20"/>
          <w:rtl/>
        </w:rPr>
        <w:t>قرارداد</w:t>
      </w:r>
      <w:r w:rsidRPr="004B427D">
        <w:rPr>
          <w:b/>
          <w:spacing w:val="13"/>
          <w:szCs w:val="20"/>
          <w:rtl/>
        </w:rPr>
        <w:t xml:space="preserve"> </w:t>
      </w:r>
      <w:r w:rsidRPr="004B427D">
        <w:rPr>
          <w:b/>
          <w:w w:val="77"/>
          <w:szCs w:val="20"/>
          <w:rtl/>
        </w:rPr>
        <w:t>که</w:t>
      </w:r>
      <w:r w:rsidRPr="004B427D">
        <w:rPr>
          <w:b/>
          <w:spacing w:val="14"/>
          <w:szCs w:val="20"/>
          <w:rtl/>
        </w:rPr>
        <w:t xml:space="preserve"> </w:t>
      </w:r>
      <w:r w:rsidRPr="004B427D">
        <w:rPr>
          <w:b/>
          <w:w w:val="77"/>
          <w:szCs w:val="20"/>
          <w:rtl/>
        </w:rPr>
        <w:t>واگذاری</w:t>
      </w:r>
      <w:r>
        <w:rPr>
          <w:rFonts w:hint="cs"/>
          <w:b/>
          <w:w w:val="77"/>
          <w:szCs w:val="20"/>
          <w:rtl/>
        </w:rPr>
        <w:t xml:space="preserve"> ارائه کلیه </w:t>
      </w:r>
      <w:r w:rsidRPr="004B427D">
        <w:rPr>
          <w:b/>
          <w:w w:val="77"/>
          <w:szCs w:val="20"/>
          <w:rtl/>
        </w:rPr>
        <w:t>خدما</w:t>
      </w:r>
      <w:r>
        <w:rPr>
          <w:rFonts w:hint="cs"/>
          <w:b/>
          <w:w w:val="77"/>
          <w:szCs w:val="20"/>
          <w:rtl/>
        </w:rPr>
        <w:t xml:space="preserve">ت بیمه ای </w:t>
      </w:r>
      <w:r w:rsidRPr="004B427D">
        <w:rPr>
          <w:b/>
          <w:w w:val="77"/>
          <w:szCs w:val="20"/>
          <w:rtl/>
        </w:rPr>
        <w:t>دانشگاه</w:t>
      </w:r>
      <w:r w:rsidRPr="004B427D">
        <w:rPr>
          <w:b/>
          <w:spacing w:val="13"/>
          <w:szCs w:val="20"/>
          <w:rtl/>
        </w:rPr>
        <w:t xml:space="preserve"> </w:t>
      </w:r>
      <w:r w:rsidRPr="004B427D">
        <w:rPr>
          <w:b/>
          <w:w w:val="77"/>
          <w:szCs w:val="20"/>
          <w:rtl/>
        </w:rPr>
        <w:t>اصفهان</w:t>
      </w:r>
      <w:r w:rsidRPr="004B427D">
        <w:rPr>
          <w:b/>
          <w:spacing w:val="13"/>
          <w:szCs w:val="20"/>
          <w:rtl/>
        </w:rPr>
        <w:t xml:space="preserve"> </w:t>
      </w:r>
      <w:r w:rsidRPr="004B427D">
        <w:rPr>
          <w:b/>
          <w:w w:val="77"/>
          <w:szCs w:val="20"/>
          <w:rtl/>
        </w:rPr>
        <w:t>به</w:t>
      </w:r>
      <w:r w:rsidRPr="004B427D">
        <w:rPr>
          <w:b/>
          <w:szCs w:val="20"/>
          <w:rtl/>
        </w:rPr>
        <w:t xml:space="preserve"> </w:t>
      </w:r>
      <w:r w:rsidRPr="004B427D">
        <w:rPr>
          <w:b/>
          <w:w w:val="78"/>
          <w:szCs w:val="20"/>
          <w:rtl/>
        </w:rPr>
        <w:t>صورت</w:t>
      </w:r>
      <w:r w:rsidRPr="004B427D">
        <w:rPr>
          <w:b/>
          <w:spacing w:val="16"/>
          <w:szCs w:val="20"/>
          <w:rtl/>
        </w:rPr>
        <w:t xml:space="preserve"> </w:t>
      </w:r>
      <w:r w:rsidRPr="004B427D">
        <w:rPr>
          <w:b/>
          <w:w w:val="78"/>
          <w:szCs w:val="20"/>
          <w:rtl/>
        </w:rPr>
        <w:t>حجمی</w:t>
      </w:r>
      <w:r w:rsidRPr="004B427D">
        <w:rPr>
          <w:b/>
          <w:spacing w:val="15"/>
          <w:szCs w:val="20"/>
          <w:rtl/>
        </w:rPr>
        <w:t xml:space="preserve"> </w:t>
      </w:r>
      <w:r>
        <w:rPr>
          <w:rFonts w:hint="cs"/>
          <w:b/>
          <w:spacing w:val="15"/>
          <w:szCs w:val="20"/>
          <w:rtl/>
        </w:rPr>
        <w:t xml:space="preserve">و با </w:t>
      </w:r>
      <w:r w:rsidRPr="004B427D">
        <w:rPr>
          <w:b/>
          <w:w w:val="78"/>
          <w:szCs w:val="20"/>
          <w:rtl/>
        </w:rPr>
        <w:t>شرایط</w:t>
      </w:r>
      <w:r w:rsidRPr="004B427D">
        <w:rPr>
          <w:b/>
          <w:spacing w:val="15"/>
          <w:szCs w:val="20"/>
          <w:rtl/>
        </w:rPr>
        <w:t xml:space="preserve"> </w:t>
      </w:r>
      <w:r w:rsidRPr="004B427D">
        <w:rPr>
          <w:b/>
          <w:w w:val="78"/>
          <w:szCs w:val="20"/>
          <w:rtl/>
        </w:rPr>
        <w:t>و</w:t>
      </w:r>
      <w:r w:rsidRPr="004B427D">
        <w:rPr>
          <w:b/>
          <w:spacing w:val="15"/>
          <w:szCs w:val="20"/>
          <w:rtl/>
        </w:rPr>
        <w:t xml:space="preserve"> </w:t>
      </w:r>
      <w:r w:rsidRPr="004B427D">
        <w:rPr>
          <w:b/>
          <w:w w:val="78"/>
          <w:szCs w:val="20"/>
          <w:rtl/>
        </w:rPr>
        <w:t>مقررات</w:t>
      </w:r>
      <w:r w:rsidRPr="004B427D">
        <w:rPr>
          <w:b/>
          <w:spacing w:val="16"/>
          <w:szCs w:val="20"/>
          <w:rtl/>
        </w:rPr>
        <w:t xml:space="preserve"> </w:t>
      </w:r>
      <w:r w:rsidRPr="004B427D">
        <w:rPr>
          <w:b/>
          <w:w w:val="78"/>
          <w:szCs w:val="20"/>
          <w:rtl/>
        </w:rPr>
        <w:t>عمومی</w:t>
      </w:r>
      <w:r w:rsidRPr="004B427D">
        <w:rPr>
          <w:b/>
          <w:spacing w:val="15"/>
          <w:szCs w:val="20"/>
          <w:rtl/>
        </w:rPr>
        <w:t xml:space="preserve"> </w:t>
      </w:r>
      <w:r w:rsidRPr="004B427D">
        <w:rPr>
          <w:b/>
          <w:w w:val="78"/>
          <w:szCs w:val="20"/>
          <w:rtl/>
        </w:rPr>
        <w:t>و</w:t>
      </w:r>
      <w:r w:rsidRPr="004B427D">
        <w:rPr>
          <w:b/>
          <w:spacing w:val="17"/>
          <w:szCs w:val="20"/>
          <w:rtl/>
        </w:rPr>
        <w:t xml:space="preserve"> </w:t>
      </w:r>
      <w:r w:rsidRPr="004B427D">
        <w:rPr>
          <w:b/>
          <w:w w:val="78"/>
          <w:szCs w:val="20"/>
          <w:rtl/>
        </w:rPr>
        <w:t>اختصاصی</w:t>
      </w:r>
      <w:r w:rsidRPr="004B427D">
        <w:rPr>
          <w:b/>
          <w:spacing w:val="16"/>
          <w:szCs w:val="20"/>
          <w:rtl/>
        </w:rPr>
        <w:t xml:space="preserve"> </w:t>
      </w:r>
      <w:r w:rsidRPr="004B427D">
        <w:rPr>
          <w:b/>
          <w:w w:val="78"/>
          <w:szCs w:val="20"/>
          <w:rtl/>
        </w:rPr>
        <w:t>مندرج</w:t>
      </w:r>
      <w:r w:rsidRPr="004B427D">
        <w:rPr>
          <w:b/>
          <w:spacing w:val="13"/>
          <w:szCs w:val="20"/>
          <w:rtl/>
        </w:rPr>
        <w:t xml:space="preserve"> </w:t>
      </w:r>
      <w:r w:rsidRPr="004B427D">
        <w:rPr>
          <w:b/>
          <w:w w:val="78"/>
          <w:szCs w:val="20"/>
          <w:rtl/>
        </w:rPr>
        <w:t>در</w:t>
      </w:r>
      <w:r w:rsidRPr="004B427D">
        <w:rPr>
          <w:b/>
          <w:spacing w:val="24"/>
          <w:szCs w:val="20"/>
          <w:rtl/>
        </w:rPr>
        <w:t xml:space="preserve"> </w:t>
      </w:r>
      <w:r w:rsidRPr="004B427D">
        <w:rPr>
          <w:b/>
          <w:w w:val="78"/>
          <w:szCs w:val="20"/>
          <w:rtl/>
        </w:rPr>
        <w:t>اسناد</w:t>
      </w:r>
      <w:r w:rsidRPr="004B427D">
        <w:rPr>
          <w:b/>
          <w:spacing w:val="15"/>
          <w:szCs w:val="20"/>
          <w:rtl/>
        </w:rPr>
        <w:t xml:space="preserve"> </w:t>
      </w:r>
      <w:r w:rsidRPr="004B427D">
        <w:rPr>
          <w:b/>
          <w:w w:val="78"/>
          <w:szCs w:val="20"/>
          <w:rtl/>
        </w:rPr>
        <w:t>قرارداد</w:t>
      </w:r>
      <w:r w:rsidRPr="004B427D">
        <w:rPr>
          <w:b/>
          <w:spacing w:val="15"/>
          <w:szCs w:val="20"/>
          <w:rtl/>
        </w:rPr>
        <w:t xml:space="preserve"> </w:t>
      </w:r>
      <w:r w:rsidRPr="004B427D">
        <w:rPr>
          <w:b/>
          <w:w w:val="78"/>
          <w:szCs w:val="20"/>
          <w:rtl/>
        </w:rPr>
        <w:t>می</w:t>
      </w:r>
      <w:r w:rsidRPr="004B427D">
        <w:rPr>
          <w:b/>
          <w:spacing w:val="17"/>
          <w:szCs w:val="20"/>
          <w:rtl/>
        </w:rPr>
        <w:t xml:space="preserve"> </w:t>
      </w:r>
      <w:r w:rsidRPr="004B427D">
        <w:rPr>
          <w:b/>
          <w:w w:val="78"/>
          <w:szCs w:val="20"/>
          <w:rtl/>
        </w:rPr>
        <w:t>باشد،</w:t>
      </w:r>
      <w:r>
        <w:rPr>
          <w:rFonts w:hint="cs"/>
          <w:b/>
          <w:w w:val="78"/>
          <w:szCs w:val="20"/>
          <w:rtl/>
        </w:rPr>
        <w:t xml:space="preserve"> </w:t>
      </w:r>
      <w:r w:rsidRPr="004B427D">
        <w:rPr>
          <w:b/>
          <w:w w:val="78"/>
          <w:szCs w:val="20"/>
          <w:rtl/>
        </w:rPr>
        <w:t>تایید</w:t>
      </w:r>
      <w:r w:rsidRPr="004B427D">
        <w:rPr>
          <w:b/>
          <w:spacing w:val="15"/>
          <w:szCs w:val="20"/>
          <w:rtl/>
        </w:rPr>
        <w:t xml:space="preserve"> </w:t>
      </w:r>
      <w:r w:rsidRPr="004B427D">
        <w:rPr>
          <w:b/>
          <w:w w:val="78"/>
          <w:szCs w:val="20"/>
          <w:rtl/>
        </w:rPr>
        <w:t>می</w:t>
      </w:r>
      <w:r>
        <w:rPr>
          <w:rFonts w:hint="cs"/>
          <w:b/>
          <w:w w:val="78"/>
          <w:szCs w:val="20"/>
          <w:rtl/>
        </w:rPr>
        <w:t xml:space="preserve"> </w:t>
      </w:r>
      <w:r w:rsidRPr="004B427D">
        <w:rPr>
          <w:b/>
          <w:w w:val="78"/>
          <w:szCs w:val="20"/>
          <w:rtl/>
        </w:rPr>
        <w:t>نمایم</w:t>
      </w:r>
      <w:r w:rsidRPr="004B427D">
        <w:rPr>
          <w:b/>
          <w:spacing w:val="13"/>
          <w:szCs w:val="20"/>
          <w:rtl/>
        </w:rPr>
        <w:t xml:space="preserve"> </w:t>
      </w:r>
      <w:r w:rsidRPr="004B427D">
        <w:rPr>
          <w:b/>
          <w:w w:val="78"/>
          <w:szCs w:val="20"/>
          <w:rtl/>
        </w:rPr>
        <w:t>کلیه</w:t>
      </w:r>
      <w:r w:rsidRPr="004B427D">
        <w:rPr>
          <w:b/>
          <w:spacing w:val="17"/>
          <w:szCs w:val="20"/>
          <w:rtl/>
        </w:rPr>
        <w:t xml:space="preserve"> </w:t>
      </w:r>
      <w:r w:rsidRPr="004B427D">
        <w:rPr>
          <w:b/>
          <w:w w:val="78"/>
          <w:szCs w:val="20"/>
          <w:rtl/>
        </w:rPr>
        <w:t>ضمائم</w:t>
      </w:r>
      <w:r w:rsidRPr="004B427D">
        <w:rPr>
          <w:b/>
          <w:spacing w:val="13"/>
          <w:szCs w:val="20"/>
          <w:rtl/>
        </w:rPr>
        <w:t xml:space="preserve"> </w:t>
      </w:r>
      <w:r w:rsidRPr="004B427D">
        <w:rPr>
          <w:b/>
          <w:w w:val="78"/>
          <w:szCs w:val="20"/>
          <w:rtl/>
        </w:rPr>
        <w:t>اسناد</w:t>
      </w:r>
      <w:r w:rsidRPr="004B427D">
        <w:rPr>
          <w:b/>
          <w:spacing w:val="15"/>
          <w:szCs w:val="20"/>
          <w:rtl/>
        </w:rPr>
        <w:t xml:space="preserve"> </w:t>
      </w:r>
      <w:r w:rsidRPr="004B427D">
        <w:rPr>
          <w:b/>
          <w:w w:val="78"/>
          <w:szCs w:val="20"/>
          <w:rtl/>
        </w:rPr>
        <w:t>و</w:t>
      </w:r>
      <w:r w:rsidRPr="004B427D">
        <w:rPr>
          <w:b/>
          <w:spacing w:val="15"/>
          <w:szCs w:val="20"/>
          <w:rtl/>
        </w:rPr>
        <w:t xml:space="preserve"> </w:t>
      </w:r>
      <w:r w:rsidRPr="004B427D">
        <w:rPr>
          <w:b/>
          <w:w w:val="78"/>
          <w:szCs w:val="20"/>
          <w:rtl/>
        </w:rPr>
        <w:t>مدارك</w:t>
      </w:r>
      <w:r w:rsidRPr="004B427D">
        <w:rPr>
          <w:b/>
          <w:spacing w:val="40"/>
          <w:szCs w:val="20"/>
          <w:rtl/>
        </w:rPr>
        <w:t xml:space="preserve"> </w:t>
      </w:r>
      <w:r w:rsidRPr="004B427D">
        <w:rPr>
          <w:b/>
          <w:w w:val="78"/>
          <w:szCs w:val="20"/>
          <w:rtl/>
        </w:rPr>
        <w:t>قرارداد</w:t>
      </w:r>
      <w:r w:rsidRPr="004B427D">
        <w:rPr>
          <w:b/>
          <w:spacing w:val="10"/>
          <w:szCs w:val="20"/>
          <w:rtl/>
        </w:rPr>
        <w:t xml:space="preserve"> </w:t>
      </w:r>
      <w:r w:rsidRPr="004B427D">
        <w:rPr>
          <w:b/>
          <w:w w:val="78"/>
          <w:szCs w:val="20"/>
          <w:rtl/>
        </w:rPr>
        <w:t>را</w:t>
      </w:r>
      <w:r w:rsidRPr="004B427D">
        <w:rPr>
          <w:b/>
          <w:spacing w:val="9"/>
          <w:szCs w:val="20"/>
          <w:rtl/>
        </w:rPr>
        <w:t xml:space="preserve"> </w:t>
      </w:r>
      <w:r w:rsidRPr="004B427D">
        <w:rPr>
          <w:b/>
          <w:w w:val="78"/>
          <w:szCs w:val="20"/>
          <w:rtl/>
        </w:rPr>
        <w:t>مطالعه</w:t>
      </w:r>
      <w:r w:rsidRPr="004B427D">
        <w:rPr>
          <w:b/>
          <w:spacing w:val="9"/>
          <w:szCs w:val="20"/>
          <w:rtl/>
        </w:rPr>
        <w:t xml:space="preserve"> </w:t>
      </w:r>
      <w:r w:rsidRPr="004B427D">
        <w:rPr>
          <w:b/>
          <w:w w:val="78"/>
          <w:szCs w:val="20"/>
          <w:rtl/>
        </w:rPr>
        <w:t>نموده</w:t>
      </w:r>
      <w:r w:rsidRPr="004B427D">
        <w:rPr>
          <w:b/>
          <w:spacing w:val="9"/>
          <w:szCs w:val="20"/>
          <w:rtl/>
        </w:rPr>
        <w:t xml:space="preserve"> </w:t>
      </w:r>
      <w:r w:rsidRPr="004B427D">
        <w:rPr>
          <w:b/>
          <w:w w:val="78"/>
          <w:szCs w:val="20"/>
          <w:rtl/>
        </w:rPr>
        <w:t>و</w:t>
      </w:r>
      <w:r w:rsidRPr="004B427D">
        <w:rPr>
          <w:b/>
          <w:spacing w:val="6"/>
          <w:szCs w:val="20"/>
          <w:rtl/>
        </w:rPr>
        <w:t xml:space="preserve"> </w:t>
      </w:r>
      <w:r w:rsidRPr="004B427D">
        <w:rPr>
          <w:b/>
          <w:w w:val="78"/>
          <w:szCs w:val="20"/>
          <w:rtl/>
        </w:rPr>
        <w:t>کلیه</w:t>
      </w:r>
      <w:r w:rsidRPr="004B427D">
        <w:rPr>
          <w:b/>
          <w:spacing w:val="7"/>
          <w:szCs w:val="20"/>
          <w:rtl/>
        </w:rPr>
        <w:t xml:space="preserve"> </w:t>
      </w:r>
      <w:r w:rsidRPr="004B427D">
        <w:rPr>
          <w:b/>
          <w:w w:val="78"/>
          <w:szCs w:val="20"/>
          <w:rtl/>
        </w:rPr>
        <w:t>اسناد</w:t>
      </w:r>
      <w:r w:rsidRPr="004B427D">
        <w:rPr>
          <w:b/>
          <w:spacing w:val="7"/>
          <w:szCs w:val="20"/>
          <w:rtl/>
        </w:rPr>
        <w:t xml:space="preserve"> </w:t>
      </w:r>
      <w:r w:rsidRPr="004B427D">
        <w:rPr>
          <w:b/>
          <w:w w:val="78"/>
          <w:szCs w:val="20"/>
          <w:rtl/>
        </w:rPr>
        <w:t>را</w:t>
      </w:r>
      <w:r w:rsidRPr="004B427D">
        <w:rPr>
          <w:b/>
          <w:spacing w:val="6"/>
          <w:szCs w:val="20"/>
          <w:rtl/>
        </w:rPr>
        <w:t xml:space="preserve"> </w:t>
      </w:r>
      <w:r w:rsidRPr="004B427D">
        <w:rPr>
          <w:b/>
          <w:w w:val="78"/>
          <w:szCs w:val="20"/>
          <w:rtl/>
        </w:rPr>
        <w:t>جزء</w:t>
      </w:r>
      <w:r w:rsidRPr="004B427D">
        <w:rPr>
          <w:b/>
          <w:spacing w:val="7"/>
          <w:szCs w:val="20"/>
          <w:rtl/>
        </w:rPr>
        <w:t xml:space="preserve"> </w:t>
      </w:r>
      <w:r w:rsidRPr="004B427D">
        <w:rPr>
          <w:b/>
          <w:w w:val="78"/>
          <w:szCs w:val="20"/>
          <w:rtl/>
        </w:rPr>
        <w:t>لاینفک</w:t>
      </w:r>
      <w:r w:rsidRPr="004B427D">
        <w:rPr>
          <w:b/>
          <w:spacing w:val="9"/>
          <w:szCs w:val="20"/>
          <w:rtl/>
        </w:rPr>
        <w:t xml:space="preserve"> </w:t>
      </w:r>
      <w:r w:rsidRPr="004B427D">
        <w:rPr>
          <w:b/>
          <w:w w:val="78"/>
          <w:szCs w:val="20"/>
          <w:rtl/>
        </w:rPr>
        <w:t>قرارداد</w:t>
      </w:r>
      <w:r w:rsidRPr="004B427D">
        <w:rPr>
          <w:b/>
          <w:spacing w:val="9"/>
          <w:szCs w:val="20"/>
          <w:rtl/>
        </w:rPr>
        <w:t xml:space="preserve"> </w:t>
      </w:r>
      <w:r w:rsidRPr="004B427D">
        <w:rPr>
          <w:b/>
          <w:w w:val="78"/>
          <w:szCs w:val="20"/>
          <w:rtl/>
        </w:rPr>
        <w:t>آتی</w:t>
      </w:r>
      <w:r w:rsidRPr="004B427D">
        <w:rPr>
          <w:b/>
          <w:spacing w:val="9"/>
          <w:szCs w:val="20"/>
          <w:rtl/>
        </w:rPr>
        <w:t xml:space="preserve"> </w:t>
      </w:r>
      <w:r w:rsidRPr="004B427D">
        <w:rPr>
          <w:b/>
          <w:w w:val="78"/>
          <w:szCs w:val="20"/>
          <w:rtl/>
        </w:rPr>
        <w:t>می</w:t>
      </w:r>
      <w:r w:rsidRPr="004B427D">
        <w:rPr>
          <w:b/>
          <w:spacing w:val="6"/>
          <w:szCs w:val="20"/>
          <w:rtl/>
        </w:rPr>
        <w:t xml:space="preserve"> </w:t>
      </w:r>
      <w:r w:rsidRPr="004B427D">
        <w:rPr>
          <w:b/>
          <w:w w:val="78"/>
          <w:szCs w:val="20"/>
          <w:rtl/>
        </w:rPr>
        <w:t>دانم</w:t>
      </w:r>
      <w:r w:rsidRPr="004B427D">
        <w:rPr>
          <w:b/>
          <w:spacing w:val="9"/>
          <w:szCs w:val="20"/>
          <w:rtl/>
        </w:rPr>
        <w:t xml:space="preserve"> </w:t>
      </w:r>
      <w:r w:rsidRPr="004B427D">
        <w:rPr>
          <w:b/>
          <w:w w:val="78"/>
          <w:szCs w:val="20"/>
          <w:rtl/>
        </w:rPr>
        <w:t>و</w:t>
      </w:r>
      <w:r w:rsidRPr="004B427D">
        <w:rPr>
          <w:b/>
          <w:spacing w:val="7"/>
          <w:szCs w:val="20"/>
          <w:rtl/>
        </w:rPr>
        <w:t xml:space="preserve"> </w:t>
      </w:r>
      <w:r w:rsidRPr="004B427D">
        <w:rPr>
          <w:b/>
          <w:w w:val="78"/>
          <w:szCs w:val="20"/>
          <w:rtl/>
        </w:rPr>
        <w:t>اطلاع</w:t>
      </w:r>
      <w:r w:rsidRPr="004B427D">
        <w:rPr>
          <w:b/>
          <w:spacing w:val="10"/>
          <w:szCs w:val="20"/>
          <w:rtl/>
        </w:rPr>
        <w:t xml:space="preserve"> </w:t>
      </w:r>
      <w:r w:rsidRPr="004B427D">
        <w:rPr>
          <w:b/>
          <w:w w:val="78"/>
          <w:szCs w:val="20"/>
          <w:rtl/>
        </w:rPr>
        <w:t>کامل</w:t>
      </w:r>
      <w:r w:rsidRPr="004B427D">
        <w:rPr>
          <w:b/>
          <w:spacing w:val="7"/>
          <w:szCs w:val="20"/>
          <w:rtl/>
        </w:rPr>
        <w:t xml:space="preserve"> </w:t>
      </w:r>
      <w:r w:rsidRPr="004B427D">
        <w:rPr>
          <w:b/>
          <w:w w:val="78"/>
          <w:szCs w:val="20"/>
          <w:rtl/>
        </w:rPr>
        <w:t>دارم</w:t>
      </w:r>
      <w:r w:rsidRPr="004B427D">
        <w:rPr>
          <w:b/>
          <w:spacing w:val="10"/>
          <w:szCs w:val="20"/>
          <w:rtl/>
        </w:rPr>
        <w:t xml:space="preserve"> </w:t>
      </w:r>
      <w:r w:rsidRPr="004B427D">
        <w:rPr>
          <w:b/>
          <w:w w:val="78"/>
          <w:szCs w:val="20"/>
          <w:rtl/>
        </w:rPr>
        <w:t>که</w:t>
      </w:r>
      <w:r w:rsidRPr="004B427D">
        <w:rPr>
          <w:b/>
          <w:spacing w:val="10"/>
          <w:szCs w:val="20"/>
          <w:rtl/>
        </w:rPr>
        <w:t xml:space="preserve"> </w:t>
      </w:r>
      <w:r w:rsidRPr="004B427D">
        <w:rPr>
          <w:b/>
          <w:w w:val="78"/>
          <w:szCs w:val="20"/>
          <w:rtl/>
        </w:rPr>
        <w:t>دانشگاه</w:t>
      </w:r>
      <w:r w:rsidRPr="004B427D">
        <w:rPr>
          <w:b/>
          <w:spacing w:val="10"/>
          <w:szCs w:val="20"/>
          <w:rtl/>
        </w:rPr>
        <w:t xml:space="preserve"> </w:t>
      </w:r>
      <w:r w:rsidRPr="004B427D">
        <w:rPr>
          <w:b/>
          <w:w w:val="78"/>
          <w:szCs w:val="20"/>
          <w:rtl/>
        </w:rPr>
        <w:t>اصفهان</w:t>
      </w:r>
      <w:r w:rsidRPr="004B427D">
        <w:rPr>
          <w:b/>
          <w:spacing w:val="7"/>
          <w:szCs w:val="20"/>
          <w:rtl/>
        </w:rPr>
        <w:t xml:space="preserve"> </w:t>
      </w:r>
      <w:r w:rsidRPr="004B427D">
        <w:rPr>
          <w:b/>
          <w:w w:val="78"/>
          <w:szCs w:val="20"/>
          <w:rtl/>
        </w:rPr>
        <w:t>به</w:t>
      </w:r>
      <w:r w:rsidRPr="004B427D">
        <w:rPr>
          <w:b/>
          <w:spacing w:val="9"/>
          <w:szCs w:val="20"/>
          <w:rtl/>
        </w:rPr>
        <w:t xml:space="preserve"> </w:t>
      </w:r>
      <w:r w:rsidRPr="004B427D">
        <w:rPr>
          <w:b/>
          <w:w w:val="78"/>
          <w:szCs w:val="20"/>
          <w:rtl/>
        </w:rPr>
        <w:t>عنوان</w:t>
      </w:r>
      <w:r w:rsidRPr="004B427D">
        <w:rPr>
          <w:b/>
          <w:spacing w:val="7"/>
          <w:szCs w:val="20"/>
          <w:rtl/>
        </w:rPr>
        <w:t xml:space="preserve"> </w:t>
      </w:r>
      <w:r w:rsidRPr="004B427D">
        <w:rPr>
          <w:b/>
          <w:w w:val="78"/>
          <w:szCs w:val="20"/>
          <w:rtl/>
        </w:rPr>
        <w:t>برگزار</w:t>
      </w:r>
      <w:r w:rsidRPr="004B427D">
        <w:rPr>
          <w:b/>
          <w:spacing w:val="10"/>
          <w:szCs w:val="20"/>
          <w:rtl/>
        </w:rPr>
        <w:t xml:space="preserve"> </w:t>
      </w:r>
      <w:r w:rsidRPr="004B427D">
        <w:rPr>
          <w:b/>
          <w:w w:val="78"/>
          <w:szCs w:val="20"/>
          <w:rtl/>
        </w:rPr>
        <w:t>کننده</w:t>
      </w:r>
      <w:r w:rsidRPr="004B427D">
        <w:rPr>
          <w:b/>
          <w:spacing w:val="9"/>
          <w:szCs w:val="20"/>
          <w:rtl/>
        </w:rPr>
        <w:t xml:space="preserve"> </w:t>
      </w:r>
      <w:r w:rsidRPr="004B427D">
        <w:rPr>
          <w:b/>
          <w:w w:val="78"/>
          <w:szCs w:val="20"/>
          <w:rtl/>
        </w:rPr>
        <w:t>قرارداد،</w:t>
      </w:r>
      <w:r>
        <w:rPr>
          <w:rFonts w:hint="cs"/>
          <w:b/>
          <w:w w:val="78"/>
          <w:szCs w:val="20"/>
          <w:rtl/>
        </w:rPr>
        <w:t xml:space="preserve"> </w:t>
      </w:r>
      <w:r w:rsidRPr="004B427D">
        <w:rPr>
          <w:b/>
          <w:w w:val="78"/>
          <w:szCs w:val="20"/>
          <w:rtl/>
        </w:rPr>
        <w:t>در</w:t>
      </w:r>
      <w:r w:rsidRPr="004B427D">
        <w:rPr>
          <w:b/>
          <w:spacing w:val="7"/>
          <w:szCs w:val="20"/>
          <w:rtl/>
        </w:rPr>
        <w:t xml:space="preserve"> </w:t>
      </w:r>
      <w:r w:rsidRPr="004B427D">
        <w:rPr>
          <w:b/>
          <w:w w:val="78"/>
          <w:szCs w:val="20"/>
          <w:rtl/>
        </w:rPr>
        <w:t>رد</w:t>
      </w:r>
      <w:r w:rsidRPr="004B427D">
        <w:rPr>
          <w:b/>
          <w:spacing w:val="9"/>
          <w:szCs w:val="20"/>
          <w:rtl/>
        </w:rPr>
        <w:t xml:space="preserve"> </w:t>
      </w:r>
      <w:r w:rsidRPr="004B427D">
        <w:rPr>
          <w:b/>
          <w:w w:val="78"/>
          <w:szCs w:val="20"/>
          <w:rtl/>
        </w:rPr>
        <w:t>یا</w:t>
      </w:r>
      <w:r w:rsidRPr="004B427D">
        <w:rPr>
          <w:b/>
          <w:spacing w:val="9"/>
          <w:szCs w:val="20"/>
          <w:rtl/>
        </w:rPr>
        <w:t xml:space="preserve"> </w:t>
      </w:r>
      <w:r w:rsidRPr="004B427D">
        <w:rPr>
          <w:b/>
          <w:w w:val="78"/>
          <w:szCs w:val="20"/>
          <w:rtl/>
        </w:rPr>
        <w:t>قبول</w:t>
      </w:r>
      <w:r w:rsidRPr="004B427D">
        <w:rPr>
          <w:b/>
          <w:szCs w:val="20"/>
          <w:rtl/>
        </w:rPr>
        <w:t xml:space="preserve"> </w:t>
      </w:r>
      <w:r w:rsidRPr="004B427D">
        <w:rPr>
          <w:b/>
          <w:w w:val="76"/>
          <w:szCs w:val="20"/>
          <w:rtl/>
        </w:rPr>
        <w:t>تمام</w:t>
      </w:r>
      <w:r w:rsidRPr="004B427D">
        <w:rPr>
          <w:b/>
          <w:spacing w:val="14"/>
          <w:szCs w:val="20"/>
          <w:rtl/>
        </w:rPr>
        <w:t xml:space="preserve"> </w:t>
      </w:r>
      <w:r w:rsidRPr="004B427D">
        <w:rPr>
          <w:b/>
          <w:w w:val="76"/>
          <w:szCs w:val="20"/>
          <w:rtl/>
        </w:rPr>
        <w:t>و</w:t>
      </w:r>
      <w:r w:rsidRPr="004B427D">
        <w:rPr>
          <w:b/>
          <w:spacing w:val="14"/>
          <w:szCs w:val="20"/>
          <w:rtl/>
        </w:rPr>
        <w:t xml:space="preserve"> </w:t>
      </w:r>
      <w:r w:rsidRPr="004B427D">
        <w:rPr>
          <w:b/>
          <w:w w:val="76"/>
          <w:szCs w:val="20"/>
          <w:rtl/>
        </w:rPr>
        <w:t>یا</w:t>
      </w:r>
      <w:r w:rsidRPr="004B427D">
        <w:rPr>
          <w:b/>
          <w:spacing w:val="13"/>
          <w:szCs w:val="20"/>
          <w:rtl/>
        </w:rPr>
        <w:t xml:space="preserve"> </w:t>
      </w:r>
      <w:r w:rsidRPr="004B427D">
        <w:rPr>
          <w:b/>
          <w:w w:val="76"/>
          <w:szCs w:val="20"/>
          <w:rtl/>
        </w:rPr>
        <w:t>هر</w:t>
      </w:r>
      <w:r w:rsidRPr="004B427D">
        <w:rPr>
          <w:b/>
          <w:spacing w:val="14"/>
          <w:szCs w:val="20"/>
          <w:rtl/>
        </w:rPr>
        <w:t xml:space="preserve"> </w:t>
      </w:r>
      <w:r w:rsidRPr="004B427D">
        <w:rPr>
          <w:b/>
          <w:w w:val="76"/>
          <w:szCs w:val="20"/>
          <w:rtl/>
        </w:rPr>
        <w:t>یک</w:t>
      </w:r>
      <w:r w:rsidRPr="004B427D">
        <w:rPr>
          <w:b/>
          <w:spacing w:val="13"/>
          <w:szCs w:val="20"/>
          <w:rtl/>
        </w:rPr>
        <w:t xml:space="preserve"> </w:t>
      </w:r>
      <w:r w:rsidRPr="004B427D">
        <w:rPr>
          <w:b/>
          <w:w w:val="76"/>
          <w:szCs w:val="20"/>
          <w:rtl/>
        </w:rPr>
        <w:t>از</w:t>
      </w:r>
      <w:r w:rsidRPr="004B427D">
        <w:rPr>
          <w:b/>
          <w:spacing w:val="14"/>
          <w:szCs w:val="20"/>
          <w:rtl/>
        </w:rPr>
        <w:t xml:space="preserve"> </w:t>
      </w:r>
      <w:r w:rsidRPr="004B427D">
        <w:rPr>
          <w:b/>
          <w:w w:val="76"/>
          <w:szCs w:val="20"/>
          <w:rtl/>
        </w:rPr>
        <w:t>پیشنهادات</w:t>
      </w:r>
      <w:r w:rsidRPr="004B427D">
        <w:rPr>
          <w:b/>
          <w:spacing w:val="13"/>
          <w:szCs w:val="20"/>
          <w:rtl/>
        </w:rPr>
        <w:t xml:space="preserve"> </w:t>
      </w:r>
      <w:r w:rsidRPr="004B427D">
        <w:rPr>
          <w:b/>
          <w:w w:val="76"/>
          <w:szCs w:val="20"/>
          <w:rtl/>
        </w:rPr>
        <w:t>ارائه</w:t>
      </w:r>
      <w:r w:rsidRPr="004B427D">
        <w:rPr>
          <w:b/>
          <w:spacing w:val="17"/>
          <w:szCs w:val="20"/>
          <w:rtl/>
        </w:rPr>
        <w:t xml:space="preserve"> </w:t>
      </w:r>
      <w:r w:rsidRPr="004B427D">
        <w:rPr>
          <w:b/>
          <w:w w:val="76"/>
          <w:szCs w:val="20"/>
          <w:rtl/>
        </w:rPr>
        <w:t>شده</w:t>
      </w:r>
      <w:r w:rsidRPr="004B427D">
        <w:rPr>
          <w:b/>
          <w:spacing w:val="14"/>
          <w:szCs w:val="20"/>
          <w:rtl/>
        </w:rPr>
        <w:t xml:space="preserve"> </w:t>
      </w:r>
      <w:r w:rsidRPr="004B427D">
        <w:rPr>
          <w:b/>
          <w:w w:val="76"/>
          <w:szCs w:val="20"/>
          <w:rtl/>
        </w:rPr>
        <w:t>مختار</w:t>
      </w:r>
      <w:r w:rsidRPr="004B427D">
        <w:rPr>
          <w:b/>
          <w:spacing w:val="14"/>
          <w:szCs w:val="20"/>
          <w:rtl/>
        </w:rPr>
        <w:t xml:space="preserve"> </w:t>
      </w:r>
      <w:r w:rsidRPr="004B427D">
        <w:rPr>
          <w:b/>
          <w:w w:val="76"/>
          <w:szCs w:val="20"/>
          <w:rtl/>
        </w:rPr>
        <w:t>می</w:t>
      </w:r>
      <w:r w:rsidRPr="004B427D">
        <w:rPr>
          <w:b/>
          <w:spacing w:val="13"/>
          <w:szCs w:val="20"/>
          <w:rtl/>
        </w:rPr>
        <w:t xml:space="preserve"> </w:t>
      </w:r>
      <w:r w:rsidRPr="004B427D">
        <w:rPr>
          <w:b/>
          <w:w w:val="76"/>
          <w:szCs w:val="20"/>
          <w:rtl/>
        </w:rPr>
        <w:t>باشد</w:t>
      </w:r>
      <w:r w:rsidRPr="004B427D">
        <w:rPr>
          <w:b/>
          <w:w w:val="76"/>
          <w:szCs w:val="20"/>
        </w:rPr>
        <w:t>.</w:t>
      </w:r>
      <w:r w:rsidRPr="004B427D">
        <w:rPr>
          <w:b/>
          <w:spacing w:val="13"/>
          <w:szCs w:val="20"/>
          <w:rtl/>
        </w:rPr>
        <w:t xml:space="preserve"> </w:t>
      </w:r>
      <w:r w:rsidRPr="004B427D">
        <w:rPr>
          <w:b/>
          <w:w w:val="76"/>
          <w:szCs w:val="20"/>
          <w:rtl/>
        </w:rPr>
        <w:t>همچنین</w:t>
      </w:r>
      <w:r w:rsidRPr="004B427D">
        <w:rPr>
          <w:b/>
          <w:spacing w:val="14"/>
          <w:szCs w:val="20"/>
          <w:rtl/>
        </w:rPr>
        <w:t xml:space="preserve"> </w:t>
      </w:r>
      <w:r w:rsidRPr="004B427D">
        <w:rPr>
          <w:b/>
          <w:w w:val="76"/>
          <w:szCs w:val="20"/>
          <w:rtl/>
        </w:rPr>
        <w:t>پیشنهاد</w:t>
      </w:r>
      <w:r w:rsidRPr="004B427D">
        <w:rPr>
          <w:b/>
          <w:spacing w:val="14"/>
          <w:szCs w:val="20"/>
          <w:rtl/>
        </w:rPr>
        <w:t xml:space="preserve"> </w:t>
      </w:r>
      <w:r w:rsidRPr="004B427D">
        <w:rPr>
          <w:b/>
          <w:w w:val="76"/>
          <w:szCs w:val="20"/>
          <w:rtl/>
        </w:rPr>
        <w:t>قیمت</w:t>
      </w:r>
      <w:r w:rsidRPr="004B427D">
        <w:rPr>
          <w:b/>
          <w:spacing w:val="13"/>
          <w:szCs w:val="20"/>
          <w:rtl/>
        </w:rPr>
        <w:t xml:space="preserve"> </w:t>
      </w:r>
      <w:r w:rsidRPr="004B427D">
        <w:rPr>
          <w:b/>
          <w:w w:val="76"/>
          <w:szCs w:val="20"/>
          <w:rtl/>
        </w:rPr>
        <w:t>را</w:t>
      </w:r>
      <w:r w:rsidRPr="004B427D">
        <w:rPr>
          <w:b/>
          <w:spacing w:val="14"/>
          <w:szCs w:val="20"/>
          <w:rtl/>
        </w:rPr>
        <w:t xml:space="preserve"> </w:t>
      </w:r>
      <w:r w:rsidRPr="004B427D">
        <w:rPr>
          <w:b/>
          <w:w w:val="76"/>
          <w:szCs w:val="20"/>
          <w:rtl/>
        </w:rPr>
        <w:t>بصورت</w:t>
      </w:r>
      <w:r w:rsidRPr="004B427D">
        <w:rPr>
          <w:b/>
          <w:spacing w:val="14"/>
          <w:szCs w:val="20"/>
          <w:rtl/>
        </w:rPr>
        <w:t xml:space="preserve"> </w:t>
      </w:r>
      <w:r w:rsidRPr="004B427D">
        <w:rPr>
          <w:b/>
          <w:w w:val="76"/>
          <w:szCs w:val="20"/>
          <w:rtl/>
        </w:rPr>
        <w:t>واضح</w:t>
      </w:r>
      <w:r w:rsidRPr="004B427D">
        <w:rPr>
          <w:b/>
          <w:spacing w:val="14"/>
          <w:szCs w:val="20"/>
          <w:rtl/>
        </w:rPr>
        <w:t xml:space="preserve"> </w:t>
      </w:r>
      <w:r w:rsidRPr="004B427D">
        <w:rPr>
          <w:b/>
          <w:w w:val="76"/>
          <w:szCs w:val="20"/>
          <w:rtl/>
        </w:rPr>
        <w:t>و</w:t>
      </w:r>
      <w:r w:rsidRPr="004B427D">
        <w:rPr>
          <w:b/>
          <w:spacing w:val="13"/>
          <w:szCs w:val="20"/>
          <w:rtl/>
        </w:rPr>
        <w:t xml:space="preserve"> </w:t>
      </w:r>
      <w:r w:rsidRPr="004B427D">
        <w:rPr>
          <w:b/>
          <w:w w:val="76"/>
          <w:szCs w:val="20"/>
          <w:rtl/>
        </w:rPr>
        <w:t>بدون</w:t>
      </w:r>
      <w:r w:rsidRPr="004B427D">
        <w:rPr>
          <w:b/>
          <w:spacing w:val="14"/>
          <w:szCs w:val="20"/>
          <w:rtl/>
        </w:rPr>
        <w:t xml:space="preserve"> </w:t>
      </w:r>
      <w:r w:rsidRPr="004B427D">
        <w:rPr>
          <w:b/>
          <w:w w:val="76"/>
          <w:szCs w:val="20"/>
          <w:rtl/>
        </w:rPr>
        <w:t>قلم</w:t>
      </w:r>
      <w:r w:rsidRPr="004B427D">
        <w:rPr>
          <w:b/>
          <w:spacing w:val="12"/>
          <w:szCs w:val="20"/>
          <w:rtl/>
        </w:rPr>
        <w:t xml:space="preserve"> </w:t>
      </w:r>
      <w:r w:rsidRPr="004B427D">
        <w:rPr>
          <w:b/>
          <w:w w:val="76"/>
          <w:szCs w:val="20"/>
          <w:rtl/>
        </w:rPr>
        <w:t>خوردگی</w:t>
      </w:r>
      <w:r w:rsidRPr="004B427D">
        <w:rPr>
          <w:b/>
          <w:spacing w:val="13"/>
          <w:szCs w:val="20"/>
          <w:rtl/>
        </w:rPr>
        <w:t xml:space="preserve"> </w:t>
      </w:r>
      <w:r w:rsidRPr="004B427D">
        <w:rPr>
          <w:b/>
          <w:w w:val="76"/>
          <w:szCs w:val="20"/>
          <w:rtl/>
        </w:rPr>
        <w:t>با</w:t>
      </w:r>
      <w:r w:rsidRPr="004B427D">
        <w:rPr>
          <w:b/>
          <w:spacing w:val="13"/>
          <w:szCs w:val="20"/>
          <w:rtl/>
        </w:rPr>
        <w:t xml:space="preserve"> </w:t>
      </w:r>
      <w:r w:rsidRPr="004B427D">
        <w:rPr>
          <w:b/>
          <w:w w:val="76"/>
          <w:szCs w:val="20"/>
          <w:rtl/>
        </w:rPr>
        <w:t>در</w:t>
      </w:r>
      <w:r w:rsidRPr="004B427D">
        <w:rPr>
          <w:b/>
          <w:spacing w:val="13"/>
          <w:szCs w:val="20"/>
          <w:rtl/>
        </w:rPr>
        <w:t xml:space="preserve"> </w:t>
      </w:r>
      <w:r w:rsidRPr="004B427D">
        <w:rPr>
          <w:b/>
          <w:w w:val="76"/>
          <w:szCs w:val="20"/>
          <w:rtl/>
        </w:rPr>
        <w:t>نظر</w:t>
      </w:r>
      <w:r w:rsidRPr="004B427D">
        <w:rPr>
          <w:b/>
          <w:spacing w:val="16"/>
          <w:szCs w:val="20"/>
          <w:rtl/>
        </w:rPr>
        <w:t xml:space="preserve"> </w:t>
      </w:r>
      <w:r w:rsidRPr="004B427D">
        <w:rPr>
          <w:b/>
          <w:w w:val="76"/>
          <w:szCs w:val="20"/>
          <w:rtl/>
        </w:rPr>
        <w:t>گرفتن</w:t>
      </w:r>
      <w:r w:rsidRPr="004B427D">
        <w:rPr>
          <w:b/>
          <w:spacing w:val="13"/>
          <w:szCs w:val="20"/>
          <w:rtl/>
        </w:rPr>
        <w:t xml:space="preserve"> </w:t>
      </w:r>
      <w:r w:rsidRPr="004B427D">
        <w:rPr>
          <w:b/>
          <w:w w:val="76"/>
          <w:szCs w:val="20"/>
          <w:rtl/>
        </w:rPr>
        <w:t>جمیع</w:t>
      </w:r>
      <w:r w:rsidRPr="004B427D">
        <w:rPr>
          <w:b/>
          <w:spacing w:val="17"/>
          <w:szCs w:val="20"/>
          <w:rtl/>
        </w:rPr>
        <w:t xml:space="preserve"> </w:t>
      </w:r>
      <w:r w:rsidRPr="004B427D">
        <w:rPr>
          <w:b/>
          <w:w w:val="76"/>
          <w:szCs w:val="20"/>
          <w:rtl/>
        </w:rPr>
        <w:t>شرایط</w:t>
      </w:r>
      <w:r w:rsidRPr="004B427D">
        <w:rPr>
          <w:b/>
          <w:spacing w:val="14"/>
          <w:szCs w:val="20"/>
          <w:rtl/>
        </w:rPr>
        <w:t xml:space="preserve"> </w:t>
      </w:r>
      <w:r w:rsidRPr="004B427D">
        <w:rPr>
          <w:b/>
          <w:w w:val="76"/>
          <w:szCs w:val="20"/>
          <w:rtl/>
        </w:rPr>
        <w:t>مندرج</w:t>
      </w:r>
      <w:r w:rsidRPr="004B427D">
        <w:rPr>
          <w:b/>
          <w:spacing w:val="40"/>
          <w:szCs w:val="20"/>
          <w:rtl/>
        </w:rPr>
        <w:t xml:space="preserve"> </w:t>
      </w:r>
      <w:r w:rsidRPr="004B427D">
        <w:rPr>
          <w:b/>
          <w:w w:val="80"/>
          <w:szCs w:val="20"/>
          <w:rtl/>
        </w:rPr>
        <w:t>اعلام</w:t>
      </w:r>
      <w:r w:rsidRPr="004B427D">
        <w:rPr>
          <w:b/>
          <w:szCs w:val="20"/>
          <w:rtl/>
        </w:rPr>
        <w:t xml:space="preserve"> </w:t>
      </w:r>
      <w:r w:rsidRPr="004B427D">
        <w:rPr>
          <w:b/>
          <w:w w:val="80"/>
          <w:szCs w:val="20"/>
          <w:rtl/>
        </w:rPr>
        <w:t>شده</w:t>
      </w:r>
      <w:r w:rsidRPr="004B427D">
        <w:rPr>
          <w:b/>
          <w:szCs w:val="20"/>
          <w:rtl/>
        </w:rPr>
        <w:t xml:space="preserve"> </w:t>
      </w:r>
      <w:r w:rsidRPr="004B427D">
        <w:rPr>
          <w:b/>
          <w:w w:val="80"/>
          <w:szCs w:val="20"/>
          <w:rtl/>
        </w:rPr>
        <w:t>و</w:t>
      </w:r>
      <w:r w:rsidRPr="004B427D">
        <w:rPr>
          <w:b/>
          <w:szCs w:val="20"/>
          <w:rtl/>
        </w:rPr>
        <w:t xml:space="preserve"> </w:t>
      </w:r>
      <w:r w:rsidRPr="004B427D">
        <w:rPr>
          <w:b/>
          <w:w w:val="80"/>
          <w:szCs w:val="20"/>
          <w:rtl/>
        </w:rPr>
        <w:t>غیره</w:t>
      </w:r>
      <w:r w:rsidRPr="004B427D">
        <w:rPr>
          <w:b/>
          <w:szCs w:val="20"/>
          <w:rtl/>
        </w:rPr>
        <w:t xml:space="preserve"> </w:t>
      </w:r>
      <w:r w:rsidRPr="004B427D">
        <w:rPr>
          <w:b/>
          <w:w w:val="80"/>
          <w:szCs w:val="20"/>
          <w:rtl/>
        </w:rPr>
        <w:t>در</w:t>
      </w:r>
      <w:r w:rsidRPr="004B427D">
        <w:rPr>
          <w:b/>
          <w:szCs w:val="20"/>
          <w:rtl/>
        </w:rPr>
        <w:t xml:space="preserve"> </w:t>
      </w:r>
      <w:r w:rsidRPr="004B427D">
        <w:rPr>
          <w:b/>
          <w:w w:val="80"/>
          <w:szCs w:val="20"/>
          <w:rtl/>
        </w:rPr>
        <w:t>اسناد</w:t>
      </w:r>
      <w:r w:rsidRPr="004B427D">
        <w:rPr>
          <w:b/>
          <w:szCs w:val="20"/>
          <w:rtl/>
        </w:rPr>
        <w:t xml:space="preserve"> </w:t>
      </w:r>
      <w:r w:rsidRPr="004B427D">
        <w:rPr>
          <w:b/>
          <w:w w:val="80"/>
          <w:szCs w:val="20"/>
          <w:rtl/>
        </w:rPr>
        <w:t>را</w:t>
      </w:r>
      <w:r w:rsidRPr="004B427D">
        <w:rPr>
          <w:b/>
          <w:szCs w:val="20"/>
          <w:rtl/>
        </w:rPr>
        <w:t xml:space="preserve"> </w:t>
      </w:r>
      <w:r w:rsidRPr="004B427D">
        <w:rPr>
          <w:b/>
          <w:w w:val="80"/>
          <w:szCs w:val="20"/>
          <w:rtl/>
        </w:rPr>
        <w:t>در</w:t>
      </w:r>
      <w:r>
        <w:rPr>
          <w:rFonts w:hint="cs"/>
          <w:b/>
          <w:w w:val="80"/>
          <w:szCs w:val="20"/>
          <w:rtl/>
        </w:rPr>
        <w:t xml:space="preserve"> </w:t>
      </w:r>
      <w:r w:rsidRPr="004B427D">
        <w:rPr>
          <w:b/>
          <w:w w:val="80"/>
          <w:szCs w:val="20"/>
          <w:rtl/>
        </w:rPr>
        <w:t>جدول</w:t>
      </w:r>
      <w:r w:rsidRPr="004B427D">
        <w:rPr>
          <w:b/>
          <w:szCs w:val="20"/>
          <w:rtl/>
        </w:rPr>
        <w:t xml:space="preserve"> </w:t>
      </w:r>
      <w:r w:rsidRPr="004B427D">
        <w:rPr>
          <w:b/>
          <w:w w:val="80"/>
          <w:szCs w:val="20"/>
          <w:rtl/>
        </w:rPr>
        <w:t>زیر</w:t>
      </w:r>
      <w:r w:rsidRPr="004B427D">
        <w:rPr>
          <w:b/>
          <w:szCs w:val="20"/>
          <w:rtl/>
        </w:rPr>
        <w:t xml:space="preserve"> </w:t>
      </w:r>
      <w:r w:rsidRPr="004B427D">
        <w:rPr>
          <w:b/>
          <w:w w:val="80"/>
          <w:szCs w:val="20"/>
          <w:rtl/>
        </w:rPr>
        <w:t>درج</w:t>
      </w:r>
      <w:r w:rsidRPr="004B427D">
        <w:rPr>
          <w:b/>
          <w:szCs w:val="20"/>
          <w:rtl/>
        </w:rPr>
        <w:t xml:space="preserve"> </w:t>
      </w:r>
      <w:r w:rsidRPr="004B427D">
        <w:rPr>
          <w:b/>
          <w:w w:val="80"/>
          <w:szCs w:val="20"/>
          <w:rtl/>
        </w:rPr>
        <w:t>و</w:t>
      </w:r>
      <w:r w:rsidRPr="004B427D">
        <w:rPr>
          <w:b/>
          <w:szCs w:val="20"/>
          <w:rtl/>
        </w:rPr>
        <w:t xml:space="preserve"> </w:t>
      </w:r>
      <w:r w:rsidRPr="004B427D">
        <w:rPr>
          <w:b/>
          <w:w w:val="80"/>
          <w:szCs w:val="20"/>
          <w:rtl/>
        </w:rPr>
        <w:t>بعداً</w:t>
      </w:r>
      <w:r w:rsidRPr="004B427D">
        <w:rPr>
          <w:b/>
          <w:szCs w:val="20"/>
          <w:rtl/>
        </w:rPr>
        <w:t xml:space="preserve"> </w:t>
      </w:r>
      <w:r w:rsidRPr="004B427D">
        <w:rPr>
          <w:b/>
          <w:w w:val="80"/>
          <w:szCs w:val="20"/>
          <w:rtl/>
        </w:rPr>
        <w:t>از</w:t>
      </w:r>
      <w:r w:rsidRPr="004B427D">
        <w:rPr>
          <w:b/>
          <w:szCs w:val="20"/>
          <w:rtl/>
        </w:rPr>
        <w:t xml:space="preserve"> </w:t>
      </w:r>
      <w:r w:rsidRPr="004B427D">
        <w:rPr>
          <w:b/>
          <w:w w:val="80"/>
          <w:szCs w:val="20"/>
          <w:rtl/>
        </w:rPr>
        <w:t>این</w:t>
      </w:r>
      <w:r w:rsidRPr="004B427D">
        <w:rPr>
          <w:b/>
          <w:szCs w:val="20"/>
          <w:rtl/>
        </w:rPr>
        <w:t xml:space="preserve"> </w:t>
      </w:r>
      <w:r w:rsidRPr="004B427D">
        <w:rPr>
          <w:b/>
          <w:w w:val="80"/>
          <w:szCs w:val="20"/>
          <w:rtl/>
        </w:rPr>
        <w:t>بابت،</w:t>
      </w:r>
      <w:r w:rsidRPr="004B427D">
        <w:rPr>
          <w:b/>
          <w:szCs w:val="20"/>
          <w:rtl/>
        </w:rPr>
        <w:t xml:space="preserve"> </w:t>
      </w:r>
      <w:r w:rsidRPr="004B427D">
        <w:rPr>
          <w:b/>
          <w:w w:val="80"/>
          <w:szCs w:val="20"/>
          <w:rtl/>
        </w:rPr>
        <w:t>ادعایی</w:t>
      </w:r>
      <w:r w:rsidRPr="004B427D">
        <w:rPr>
          <w:b/>
          <w:szCs w:val="20"/>
          <w:rtl/>
        </w:rPr>
        <w:t xml:space="preserve"> </w:t>
      </w:r>
      <w:r w:rsidRPr="004B427D">
        <w:rPr>
          <w:b/>
          <w:w w:val="80"/>
          <w:szCs w:val="20"/>
          <w:rtl/>
        </w:rPr>
        <w:t>نخواهم</w:t>
      </w:r>
      <w:r w:rsidRPr="004B427D">
        <w:rPr>
          <w:b/>
          <w:szCs w:val="20"/>
          <w:rtl/>
        </w:rPr>
        <w:t xml:space="preserve"> </w:t>
      </w:r>
      <w:r w:rsidRPr="004B427D">
        <w:rPr>
          <w:b/>
          <w:w w:val="80"/>
          <w:szCs w:val="20"/>
          <w:rtl/>
        </w:rPr>
        <w:t>داشت</w:t>
      </w:r>
      <w:r w:rsidRPr="004B427D">
        <w:rPr>
          <w:b/>
          <w:spacing w:val="5"/>
          <w:szCs w:val="20"/>
          <w:rtl/>
        </w:rPr>
        <w:t xml:space="preserve"> </w:t>
      </w:r>
      <w:r w:rsidRPr="004B427D">
        <w:rPr>
          <w:b/>
          <w:w w:val="80"/>
          <w:szCs w:val="20"/>
          <w:rtl/>
        </w:rPr>
        <w:t>و</w:t>
      </w:r>
      <w:r w:rsidRPr="004B427D">
        <w:rPr>
          <w:b/>
          <w:szCs w:val="20"/>
          <w:rtl/>
        </w:rPr>
        <w:t xml:space="preserve"> </w:t>
      </w:r>
      <w:r w:rsidRPr="004B427D">
        <w:rPr>
          <w:b/>
          <w:w w:val="80"/>
          <w:szCs w:val="20"/>
          <w:rtl/>
        </w:rPr>
        <w:t>کلیه</w:t>
      </w:r>
      <w:r w:rsidRPr="004B427D">
        <w:rPr>
          <w:b/>
          <w:szCs w:val="20"/>
          <w:rtl/>
        </w:rPr>
        <w:t xml:space="preserve"> </w:t>
      </w:r>
      <w:r w:rsidRPr="004B427D">
        <w:rPr>
          <w:b/>
          <w:w w:val="80"/>
          <w:szCs w:val="20"/>
          <w:rtl/>
        </w:rPr>
        <w:t>مدارك</w:t>
      </w:r>
      <w:r w:rsidRPr="004B427D">
        <w:rPr>
          <w:b/>
          <w:szCs w:val="20"/>
          <w:rtl/>
        </w:rPr>
        <w:t xml:space="preserve"> </w:t>
      </w:r>
      <w:r w:rsidRPr="004B427D">
        <w:rPr>
          <w:b/>
          <w:w w:val="80"/>
          <w:szCs w:val="20"/>
          <w:rtl/>
        </w:rPr>
        <w:t>مورد</w:t>
      </w:r>
      <w:r w:rsidRPr="004B427D">
        <w:rPr>
          <w:b/>
          <w:szCs w:val="20"/>
          <w:rtl/>
        </w:rPr>
        <w:t xml:space="preserve"> </w:t>
      </w:r>
      <w:r w:rsidRPr="004B427D">
        <w:rPr>
          <w:b/>
          <w:w w:val="80"/>
          <w:szCs w:val="20"/>
          <w:rtl/>
        </w:rPr>
        <w:t>نیاز</w:t>
      </w:r>
      <w:r w:rsidRPr="004B427D">
        <w:rPr>
          <w:b/>
          <w:szCs w:val="20"/>
          <w:rtl/>
        </w:rPr>
        <w:t xml:space="preserve"> </w:t>
      </w:r>
      <w:r w:rsidRPr="004B427D">
        <w:rPr>
          <w:b/>
          <w:w w:val="80"/>
          <w:szCs w:val="20"/>
          <w:rtl/>
        </w:rPr>
        <w:t>را</w:t>
      </w:r>
      <w:r w:rsidRPr="004B427D">
        <w:rPr>
          <w:b/>
          <w:szCs w:val="20"/>
          <w:rtl/>
        </w:rPr>
        <w:t xml:space="preserve"> </w:t>
      </w:r>
      <w:r w:rsidRPr="004B427D">
        <w:rPr>
          <w:b/>
          <w:w w:val="80"/>
          <w:szCs w:val="20"/>
          <w:rtl/>
        </w:rPr>
        <w:t>پس</w:t>
      </w:r>
      <w:r w:rsidRPr="004B427D">
        <w:rPr>
          <w:b/>
          <w:szCs w:val="20"/>
          <w:rtl/>
        </w:rPr>
        <w:t xml:space="preserve"> </w:t>
      </w:r>
      <w:r w:rsidRPr="004B427D">
        <w:rPr>
          <w:b/>
          <w:w w:val="80"/>
          <w:szCs w:val="20"/>
          <w:rtl/>
        </w:rPr>
        <w:t>از</w:t>
      </w:r>
      <w:r w:rsidRPr="004B427D">
        <w:rPr>
          <w:b/>
          <w:szCs w:val="20"/>
          <w:rtl/>
        </w:rPr>
        <w:t xml:space="preserve"> </w:t>
      </w:r>
      <w:r w:rsidRPr="004B427D">
        <w:rPr>
          <w:b/>
          <w:w w:val="80"/>
          <w:szCs w:val="20"/>
          <w:rtl/>
        </w:rPr>
        <w:t>امضاء</w:t>
      </w:r>
      <w:r w:rsidRPr="004B427D">
        <w:rPr>
          <w:b/>
          <w:szCs w:val="20"/>
          <w:rtl/>
        </w:rPr>
        <w:t xml:space="preserve"> </w:t>
      </w:r>
      <w:r w:rsidRPr="004B427D">
        <w:rPr>
          <w:b/>
          <w:w w:val="80"/>
          <w:szCs w:val="20"/>
          <w:rtl/>
        </w:rPr>
        <w:t>به</w:t>
      </w:r>
      <w:r w:rsidRPr="004B427D">
        <w:rPr>
          <w:b/>
          <w:szCs w:val="20"/>
          <w:rtl/>
        </w:rPr>
        <w:t xml:space="preserve"> </w:t>
      </w:r>
      <w:r w:rsidRPr="004B427D">
        <w:rPr>
          <w:b/>
          <w:w w:val="80"/>
          <w:szCs w:val="20"/>
          <w:rtl/>
        </w:rPr>
        <w:t>انضمام</w:t>
      </w:r>
      <w:r w:rsidRPr="004B427D">
        <w:rPr>
          <w:b/>
          <w:spacing w:val="40"/>
          <w:szCs w:val="20"/>
          <w:rtl/>
        </w:rPr>
        <w:t xml:space="preserve"> </w:t>
      </w:r>
      <w:r w:rsidRPr="004B427D">
        <w:rPr>
          <w:b/>
          <w:w w:val="76"/>
          <w:szCs w:val="20"/>
          <w:rtl/>
        </w:rPr>
        <w:t>تضمین</w:t>
      </w:r>
      <w:r w:rsidRPr="004B427D">
        <w:rPr>
          <w:b/>
          <w:szCs w:val="20"/>
          <w:rtl/>
        </w:rPr>
        <w:t xml:space="preserve"> </w:t>
      </w:r>
      <w:r w:rsidRPr="004B427D">
        <w:rPr>
          <w:b/>
          <w:w w:val="76"/>
          <w:szCs w:val="20"/>
          <w:rtl/>
        </w:rPr>
        <w:t>حسن</w:t>
      </w:r>
      <w:r w:rsidRPr="004B427D">
        <w:rPr>
          <w:b/>
          <w:szCs w:val="20"/>
          <w:rtl/>
        </w:rPr>
        <w:t xml:space="preserve"> </w:t>
      </w:r>
      <w:r w:rsidRPr="004B427D">
        <w:rPr>
          <w:b/>
          <w:w w:val="76"/>
          <w:szCs w:val="20"/>
          <w:rtl/>
        </w:rPr>
        <w:t>انجام</w:t>
      </w:r>
      <w:r w:rsidRPr="004B427D">
        <w:rPr>
          <w:b/>
          <w:szCs w:val="20"/>
          <w:rtl/>
        </w:rPr>
        <w:t xml:space="preserve"> </w:t>
      </w:r>
      <w:r w:rsidRPr="004B427D">
        <w:rPr>
          <w:b/>
          <w:w w:val="76"/>
          <w:szCs w:val="20"/>
          <w:rtl/>
        </w:rPr>
        <w:t>تعهدات</w:t>
      </w:r>
      <w:r w:rsidRPr="004B427D">
        <w:rPr>
          <w:b/>
          <w:szCs w:val="20"/>
          <w:rtl/>
        </w:rPr>
        <w:t xml:space="preserve"> </w:t>
      </w:r>
      <w:r w:rsidRPr="004B427D">
        <w:rPr>
          <w:b/>
          <w:w w:val="76"/>
          <w:szCs w:val="20"/>
          <w:rtl/>
        </w:rPr>
        <w:t>حداکثر</w:t>
      </w:r>
      <w:r w:rsidRPr="004B427D">
        <w:rPr>
          <w:b/>
          <w:szCs w:val="20"/>
          <w:rtl/>
        </w:rPr>
        <w:t xml:space="preserve"> </w:t>
      </w:r>
      <w:r w:rsidRPr="004B427D">
        <w:rPr>
          <w:b/>
          <w:w w:val="76"/>
          <w:szCs w:val="20"/>
          <w:rtl/>
        </w:rPr>
        <w:t>ظرف</w:t>
      </w:r>
      <w:r w:rsidRPr="004B427D">
        <w:rPr>
          <w:b/>
          <w:szCs w:val="20"/>
          <w:rtl/>
        </w:rPr>
        <w:t xml:space="preserve"> </w:t>
      </w:r>
      <w:r w:rsidRPr="004B427D">
        <w:rPr>
          <w:b/>
          <w:w w:val="76"/>
          <w:szCs w:val="20"/>
          <w:rtl/>
        </w:rPr>
        <w:t>پنج</w:t>
      </w:r>
      <w:r w:rsidRPr="004B427D">
        <w:rPr>
          <w:b/>
          <w:szCs w:val="20"/>
          <w:rtl/>
        </w:rPr>
        <w:t xml:space="preserve"> </w:t>
      </w:r>
      <w:r w:rsidRPr="004B427D">
        <w:rPr>
          <w:b/>
          <w:w w:val="76"/>
          <w:szCs w:val="20"/>
          <w:rtl/>
        </w:rPr>
        <w:t>روز</w:t>
      </w:r>
      <w:r w:rsidRPr="004B427D">
        <w:rPr>
          <w:b/>
          <w:szCs w:val="20"/>
          <w:rtl/>
        </w:rPr>
        <w:t xml:space="preserve"> </w:t>
      </w:r>
      <w:r w:rsidRPr="004B427D">
        <w:rPr>
          <w:b/>
          <w:w w:val="76"/>
          <w:szCs w:val="20"/>
          <w:rtl/>
        </w:rPr>
        <w:t>کاری</w:t>
      </w:r>
      <w:r w:rsidRPr="004B427D">
        <w:rPr>
          <w:b/>
          <w:szCs w:val="20"/>
          <w:rtl/>
        </w:rPr>
        <w:t xml:space="preserve"> </w:t>
      </w:r>
      <w:r w:rsidRPr="004B427D">
        <w:rPr>
          <w:b/>
          <w:w w:val="76"/>
          <w:szCs w:val="20"/>
          <w:rtl/>
        </w:rPr>
        <w:t>از</w:t>
      </w:r>
      <w:r w:rsidRPr="004B427D">
        <w:rPr>
          <w:b/>
          <w:szCs w:val="20"/>
          <w:rtl/>
        </w:rPr>
        <w:t xml:space="preserve"> </w:t>
      </w:r>
      <w:r w:rsidRPr="004B427D">
        <w:rPr>
          <w:b/>
          <w:w w:val="76"/>
          <w:szCs w:val="20"/>
          <w:rtl/>
        </w:rPr>
        <w:t>تاریخ</w:t>
      </w:r>
      <w:r w:rsidRPr="004B427D">
        <w:rPr>
          <w:b/>
          <w:szCs w:val="20"/>
          <w:rtl/>
        </w:rPr>
        <w:t xml:space="preserve"> </w:t>
      </w:r>
      <w:r w:rsidRPr="004B427D">
        <w:rPr>
          <w:b/>
          <w:w w:val="76"/>
          <w:szCs w:val="20"/>
          <w:rtl/>
        </w:rPr>
        <w:t>ابلاغ</w:t>
      </w:r>
      <w:r w:rsidRPr="004B427D">
        <w:rPr>
          <w:b/>
          <w:szCs w:val="20"/>
          <w:rtl/>
        </w:rPr>
        <w:t xml:space="preserve"> </w:t>
      </w:r>
      <w:r w:rsidRPr="004B427D">
        <w:rPr>
          <w:b/>
          <w:w w:val="76"/>
          <w:szCs w:val="20"/>
          <w:rtl/>
        </w:rPr>
        <w:t>یا</w:t>
      </w:r>
      <w:r w:rsidRPr="004B427D">
        <w:rPr>
          <w:b/>
          <w:szCs w:val="20"/>
          <w:rtl/>
        </w:rPr>
        <w:t xml:space="preserve"> </w:t>
      </w:r>
      <w:r w:rsidRPr="004B427D">
        <w:rPr>
          <w:b/>
          <w:w w:val="76"/>
          <w:szCs w:val="20"/>
          <w:rtl/>
        </w:rPr>
        <w:t>آگاهی</w:t>
      </w:r>
      <w:r w:rsidRPr="004B427D">
        <w:rPr>
          <w:b/>
          <w:szCs w:val="20"/>
          <w:rtl/>
        </w:rPr>
        <w:t xml:space="preserve"> </w:t>
      </w:r>
      <w:r w:rsidRPr="004B427D">
        <w:rPr>
          <w:b/>
          <w:w w:val="76"/>
          <w:szCs w:val="20"/>
          <w:rtl/>
        </w:rPr>
        <w:t>به</w:t>
      </w:r>
      <w:r w:rsidRPr="004B427D">
        <w:rPr>
          <w:b/>
          <w:szCs w:val="20"/>
          <w:rtl/>
        </w:rPr>
        <w:t xml:space="preserve"> </w:t>
      </w:r>
      <w:r w:rsidRPr="004B427D">
        <w:rPr>
          <w:b/>
          <w:w w:val="76"/>
          <w:szCs w:val="20"/>
          <w:rtl/>
        </w:rPr>
        <w:t>عنوان</w:t>
      </w:r>
      <w:r w:rsidRPr="004B427D">
        <w:rPr>
          <w:b/>
          <w:szCs w:val="20"/>
          <w:rtl/>
        </w:rPr>
        <w:t xml:space="preserve"> </w:t>
      </w:r>
      <w:r w:rsidRPr="004B427D">
        <w:rPr>
          <w:b/>
          <w:w w:val="76"/>
          <w:szCs w:val="20"/>
          <w:rtl/>
        </w:rPr>
        <w:t>برنده مناقصه</w:t>
      </w:r>
      <w:r w:rsidRPr="004B427D">
        <w:rPr>
          <w:b/>
          <w:szCs w:val="20"/>
          <w:rtl/>
        </w:rPr>
        <w:t xml:space="preserve"> </w:t>
      </w:r>
      <w:r w:rsidRPr="004B427D">
        <w:rPr>
          <w:b/>
          <w:w w:val="76"/>
          <w:szCs w:val="20"/>
          <w:rtl/>
        </w:rPr>
        <w:t>به</w:t>
      </w:r>
      <w:r w:rsidRPr="004B427D">
        <w:rPr>
          <w:b/>
          <w:szCs w:val="20"/>
          <w:rtl/>
        </w:rPr>
        <w:t xml:space="preserve"> </w:t>
      </w:r>
      <w:r w:rsidRPr="004B427D">
        <w:rPr>
          <w:b/>
          <w:w w:val="76"/>
          <w:szCs w:val="20"/>
          <w:rtl/>
        </w:rPr>
        <w:t>دانشگاه</w:t>
      </w:r>
      <w:r w:rsidRPr="004B427D">
        <w:rPr>
          <w:b/>
          <w:szCs w:val="20"/>
          <w:rtl/>
        </w:rPr>
        <w:t xml:space="preserve"> </w:t>
      </w:r>
      <w:r w:rsidRPr="004B427D">
        <w:rPr>
          <w:b/>
          <w:w w:val="76"/>
          <w:szCs w:val="20"/>
          <w:rtl/>
        </w:rPr>
        <w:t>تسلیم</w:t>
      </w:r>
      <w:r w:rsidRPr="004B427D">
        <w:rPr>
          <w:b/>
          <w:szCs w:val="20"/>
          <w:rtl/>
        </w:rPr>
        <w:t xml:space="preserve"> </w:t>
      </w:r>
      <w:r w:rsidRPr="004B427D">
        <w:rPr>
          <w:b/>
          <w:w w:val="76"/>
          <w:szCs w:val="20"/>
          <w:rtl/>
        </w:rPr>
        <w:t>می</w:t>
      </w:r>
      <w:r w:rsidRPr="004B427D">
        <w:rPr>
          <w:b/>
          <w:szCs w:val="20"/>
          <w:rtl/>
        </w:rPr>
        <w:t xml:space="preserve"> </w:t>
      </w:r>
      <w:r w:rsidRPr="004B427D">
        <w:rPr>
          <w:b/>
          <w:w w:val="76"/>
          <w:szCs w:val="20"/>
          <w:rtl/>
        </w:rPr>
        <w:t>نمایم</w:t>
      </w:r>
      <w:r w:rsidRPr="004B427D">
        <w:rPr>
          <w:b/>
          <w:w w:val="76"/>
          <w:szCs w:val="20"/>
        </w:rPr>
        <w:t>.</w:t>
      </w:r>
      <w:r w:rsidRPr="004B427D">
        <w:rPr>
          <w:b/>
          <w:szCs w:val="20"/>
          <w:rtl/>
        </w:rPr>
        <w:t xml:space="preserve"> </w:t>
      </w:r>
      <w:r w:rsidRPr="004B427D">
        <w:rPr>
          <w:b/>
          <w:w w:val="76"/>
          <w:szCs w:val="20"/>
          <w:rtl/>
        </w:rPr>
        <w:t>ظرف</w:t>
      </w:r>
      <w:r w:rsidRPr="004B427D">
        <w:rPr>
          <w:b/>
          <w:szCs w:val="20"/>
          <w:rtl/>
        </w:rPr>
        <w:t xml:space="preserve"> </w:t>
      </w:r>
      <w:r w:rsidRPr="004B427D">
        <w:rPr>
          <w:b/>
          <w:w w:val="76"/>
          <w:szCs w:val="20"/>
          <w:rtl/>
        </w:rPr>
        <w:t>مدت</w:t>
      </w:r>
      <w:r w:rsidRPr="004B427D">
        <w:rPr>
          <w:b/>
          <w:szCs w:val="20"/>
          <w:rtl/>
        </w:rPr>
        <w:t xml:space="preserve"> </w:t>
      </w:r>
      <w:r w:rsidRPr="004B427D">
        <w:rPr>
          <w:b/>
          <w:w w:val="76"/>
          <w:szCs w:val="20"/>
          <w:rtl/>
        </w:rPr>
        <w:t>مقرر</w:t>
      </w:r>
      <w:r w:rsidRPr="004B427D">
        <w:rPr>
          <w:b/>
          <w:szCs w:val="20"/>
          <w:rtl/>
        </w:rPr>
        <w:t xml:space="preserve"> </w:t>
      </w:r>
      <w:r w:rsidRPr="004B427D">
        <w:rPr>
          <w:b/>
          <w:w w:val="76"/>
          <w:szCs w:val="20"/>
          <w:rtl/>
        </w:rPr>
        <w:t>ضمن</w:t>
      </w:r>
      <w:r w:rsidRPr="004B427D">
        <w:rPr>
          <w:b/>
          <w:szCs w:val="20"/>
          <w:rtl/>
        </w:rPr>
        <w:t xml:space="preserve"> </w:t>
      </w:r>
      <w:r w:rsidRPr="004B427D">
        <w:rPr>
          <w:b/>
          <w:w w:val="76"/>
          <w:szCs w:val="20"/>
          <w:rtl/>
        </w:rPr>
        <w:t>معرفی</w:t>
      </w:r>
      <w:r w:rsidRPr="004B427D">
        <w:rPr>
          <w:b/>
          <w:spacing w:val="40"/>
          <w:szCs w:val="20"/>
          <w:rtl/>
        </w:rPr>
        <w:t xml:space="preserve"> </w:t>
      </w:r>
      <w:r w:rsidRPr="004B427D">
        <w:rPr>
          <w:b/>
          <w:w w:val="75"/>
          <w:szCs w:val="20"/>
          <w:rtl/>
        </w:rPr>
        <w:t>نماینده</w:t>
      </w:r>
      <w:r w:rsidRPr="004B427D">
        <w:rPr>
          <w:b/>
          <w:szCs w:val="20"/>
          <w:rtl/>
        </w:rPr>
        <w:t xml:space="preserve"> </w:t>
      </w:r>
      <w:r w:rsidRPr="004B427D">
        <w:rPr>
          <w:b/>
          <w:w w:val="75"/>
          <w:szCs w:val="20"/>
          <w:rtl/>
        </w:rPr>
        <w:t>تام الاختیار،</w:t>
      </w:r>
      <w:r>
        <w:rPr>
          <w:rFonts w:hint="cs"/>
          <w:b/>
          <w:w w:val="75"/>
          <w:szCs w:val="20"/>
          <w:rtl/>
        </w:rPr>
        <w:t xml:space="preserve"> </w:t>
      </w:r>
      <w:r w:rsidRPr="004B427D">
        <w:rPr>
          <w:b/>
          <w:w w:val="75"/>
          <w:szCs w:val="20"/>
          <w:rtl/>
        </w:rPr>
        <w:t>نسبت به انجام</w:t>
      </w:r>
      <w:r w:rsidRPr="004B427D">
        <w:rPr>
          <w:b/>
          <w:szCs w:val="20"/>
          <w:rtl/>
        </w:rPr>
        <w:t xml:space="preserve"> </w:t>
      </w:r>
      <w:r w:rsidRPr="004B427D">
        <w:rPr>
          <w:b/>
          <w:w w:val="75"/>
          <w:szCs w:val="20"/>
          <w:rtl/>
        </w:rPr>
        <w:t>تعهدات</w:t>
      </w:r>
      <w:r w:rsidRPr="004B427D">
        <w:rPr>
          <w:b/>
          <w:szCs w:val="20"/>
          <w:rtl/>
        </w:rPr>
        <w:t xml:space="preserve"> </w:t>
      </w:r>
      <w:r w:rsidRPr="004B427D">
        <w:rPr>
          <w:b/>
          <w:w w:val="75"/>
          <w:szCs w:val="20"/>
          <w:rtl/>
        </w:rPr>
        <w:t>خود اقدام نمای</w:t>
      </w:r>
      <w:r w:rsidRPr="004B427D">
        <w:rPr>
          <w:rFonts w:hint="cs"/>
          <w:b/>
          <w:w w:val="75"/>
          <w:szCs w:val="20"/>
          <w:rtl/>
        </w:rPr>
        <w:t>ید.</w:t>
      </w:r>
    </w:p>
    <w:p w14:paraId="36F8476D" w14:textId="77777777" w:rsidR="004B427D" w:rsidRDefault="004B427D" w:rsidP="004B427D">
      <w:pPr>
        <w:spacing w:after="160" w:line="259" w:lineRule="auto"/>
        <w:jc w:val="both"/>
        <w:rPr>
          <w:b/>
          <w:w w:val="75"/>
          <w:szCs w:val="20"/>
          <w:rtl/>
        </w:rPr>
      </w:pPr>
    </w:p>
    <w:p w14:paraId="3E79D997" w14:textId="75218807" w:rsidR="004B427D" w:rsidRPr="004B427D" w:rsidRDefault="004B427D" w:rsidP="004B427D">
      <w:pPr>
        <w:spacing w:after="160" w:line="259" w:lineRule="auto"/>
        <w:jc w:val="right"/>
        <w:rPr>
          <w:rFonts w:ascii="Georgia" w:eastAsia="Georgia" w:hAnsi="Georgia"/>
          <w:b/>
          <w:bCs w:val="0"/>
          <w:szCs w:val="20"/>
          <w:lang w:bidi="fa-IR"/>
        </w:rPr>
      </w:pPr>
      <w:r>
        <w:rPr>
          <w:rFonts w:hint="cs"/>
          <w:b/>
          <w:w w:val="75"/>
          <w:szCs w:val="20"/>
          <w:rtl/>
        </w:rPr>
        <w:t>محل مهر و امضاء پیشنهاددهنده یا نمایندگان مجاز پیشنهاددهنده</w:t>
      </w:r>
    </w:p>
    <w:sectPr w:rsidR="004B427D" w:rsidRPr="004B427D" w:rsidSect="00556B13">
      <w:headerReference w:type="default" r:id="rId16"/>
      <w:footerReference w:type="default" r:id="rId17"/>
      <w:pgSz w:w="11910" w:h="16840" w:code="9"/>
      <w:pgMar w:top="1559" w:right="567" w:bottom="1559" w:left="567" w:header="448" w:footer="147" w:gutter="0"/>
      <w:pgBorders w:offsetFrom="page">
        <w:top w:val="single" w:sz="8" w:space="20" w:color="938953"/>
        <w:left w:val="single" w:sz="8" w:space="14" w:color="938953"/>
        <w:bottom w:val="single" w:sz="8" w:space="22" w:color="938953"/>
        <w:right w:val="single" w:sz="8" w:space="16" w:color="938953"/>
      </w:pgBorders>
      <w:pgNumType w:start="1"/>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5AD9" w14:textId="77777777" w:rsidR="00AB7B6E" w:rsidRDefault="00AB7B6E" w:rsidP="00707678">
      <w:r>
        <w:separator/>
      </w:r>
    </w:p>
  </w:endnote>
  <w:endnote w:type="continuationSeparator" w:id="0">
    <w:p w14:paraId="7A2E4A5B" w14:textId="77777777" w:rsidR="00AB7B6E" w:rsidRDefault="00AB7B6E" w:rsidP="0070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ffic">
    <w:altName w:val="Arial"/>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tr">
    <w:altName w:val="Arial"/>
    <w:panose1 w:val="000007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Z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2D30" w14:textId="714142A4" w:rsidR="0000407B" w:rsidRPr="00625FF1" w:rsidRDefault="0000407B" w:rsidP="00BB1009">
    <w:pPr>
      <w:pStyle w:val="Footer"/>
      <w:spacing w:before="240"/>
      <w:jc w:val="right"/>
      <w:rPr>
        <w:sz w:val="24"/>
      </w:rPr>
    </w:pPr>
    <w:r>
      <w:rPr>
        <w:rFonts w:cs="B Titr"/>
        <w:caps/>
        <w:noProof/>
        <w:color w:val="000000" w:themeColor="text1"/>
      </w:rPr>
      <mc:AlternateContent>
        <mc:Choice Requires="wps">
          <w:drawing>
            <wp:anchor distT="0" distB="0" distL="114300" distR="114300" simplePos="0" relativeHeight="251659264" behindDoc="0" locked="0" layoutInCell="1" allowOverlap="1" wp14:anchorId="39AC9BB7" wp14:editId="61C7C2C0">
              <wp:simplePos x="0" y="0"/>
              <wp:positionH relativeFrom="page">
                <wp:align>center</wp:align>
              </wp:positionH>
              <wp:positionV relativeFrom="paragraph">
                <wp:posOffset>-49242</wp:posOffset>
              </wp:positionV>
              <wp:extent cx="7148863" cy="5938"/>
              <wp:effectExtent l="0" t="0" r="33020" b="32385"/>
              <wp:wrapNone/>
              <wp:docPr id="1" name="Straight Connector 1"/>
              <wp:cNvGraphicFramePr/>
              <a:graphic xmlns:a="http://schemas.openxmlformats.org/drawingml/2006/main">
                <a:graphicData uri="http://schemas.microsoft.com/office/word/2010/wordprocessingShape">
                  <wps:wsp>
                    <wps:cNvCnPr/>
                    <wps:spPr>
                      <a:xfrm flipV="1">
                        <a:off x="0" y="0"/>
                        <a:ext cx="7148863" cy="593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B92DD0A"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3.9pt" to="562.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" strokecolor="black [3200]" strokeweight="1pt">
              <v:stroke joinstyle="miter"/>
              <w10:wrap anchorx="page"/>
            </v:line>
          </w:pict>
        </mc:Fallback>
      </mc:AlternateContent>
    </w:r>
    <w:r w:rsidRPr="00625FF1">
      <w:rPr>
        <w:rFonts w:hint="cs"/>
        <w:b/>
        <w:sz w:val="22"/>
        <w:rtl/>
      </w:rPr>
      <w:t xml:space="preserve">محل مهر و امضاء تعهد آور نماینده یا نمایندگان مجاز </w:t>
    </w:r>
    <w:r>
      <w:rPr>
        <w:rFonts w:hint="cs"/>
        <w:b/>
        <w:sz w:val="22"/>
        <w:rtl/>
      </w:rPr>
      <w:t xml:space="preserve">پیشنهاددهنده / </w:t>
    </w:r>
    <w:r w:rsidRPr="00625FF1">
      <w:rPr>
        <w:rFonts w:hint="cs"/>
        <w:b/>
        <w:sz w:val="24"/>
        <w:rtl/>
      </w:rPr>
      <w:t>صفحه (</w:t>
    </w:r>
    <w:sdt>
      <w:sdtPr>
        <w:rPr>
          <w:sz w:val="24"/>
          <w:rtl/>
        </w:rPr>
        <w:id w:val="-22489595"/>
        <w:docPartObj>
          <w:docPartGallery w:val="Page Numbers (Bottom of Page)"/>
          <w:docPartUnique/>
        </w:docPartObj>
      </w:sdtPr>
      <w:sdtEndPr>
        <w:rPr>
          <w:noProof/>
        </w:rPr>
      </w:sdtEndPr>
      <w:sdtContent>
        <w:r w:rsidRPr="00625FF1">
          <w:rPr>
            <w:sz w:val="24"/>
          </w:rPr>
          <w:fldChar w:fldCharType="begin"/>
        </w:r>
        <w:r w:rsidRPr="00625FF1">
          <w:rPr>
            <w:sz w:val="24"/>
          </w:rPr>
          <w:instrText xml:space="preserve"> PAGE   \* MERGEFORMAT </w:instrText>
        </w:r>
        <w:r w:rsidRPr="00625FF1">
          <w:rPr>
            <w:sz w:val="24"/>
          </w:rPr>
          <w:fldChar w:fldCharType="separate"/>
        </w:r>
        <w:r w:rsidR="00E35E32">
          <w:rPr>
            <w:noProof/>
            <w:sz w:val="24"/>
            <w:rtl/>
          </w:rPr>
          <w:t>4</w:t>
        </w:r>
        <w:r w:rsidRPr="00625FF1">
          <w:rPr>
            <w:noProof/>
            <w:sz w:val="24"/>
          </w:rPr>
          <w:fldChar w:fldCharType="end"/>
        </w:r>
        <w:r w:rsidRPr="00625FF1">
          <w:rPr>
            <w:rFonts w:hint="cs"/>
            <w:noProof/>
            <w:sz w:val="24"/>
            <w:rtl/>
          </w:rPr>
          <w:t>)</w:t>
        </w:r>
      </w:sdtContent>
    </w:sdt>
  </w:p>
  <w:p w14:paraId="11F04808" w14:textId="77777777" w:rsidR="0000407B" w:rsidRDefault="0000407B">
    <w:pPr>
      <w:pStyle w:val="Footer"/>
    </w:pPr>
  </w:p>
  <w:p w14:paraId="5D1D3AC0" w14:textId="77777777" w:rsidR="0000407B" w:rsidRDefault="0000407B"/>
  <w:p w14:paraId="052496E8" w14:textId="77777777" w:rsidR="0000407B" w:rsidRDefault="000040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973DD" w14:textId="77777777" w:rsidR="00AB7B6E" w:rsidRDefault="00AB7B6E" w:rsidP="00707678">
      <w:r>
        <w:separator/>
      </w:r>
    </w:p>
  </w:footnote>
  <w:footnote w:type="continuationSeparator" w:id="0">
    <w:p w14:paraId="77675BA4" w14:textId="77777777" w:rsidR="00AB7B6E" w:rsidRDefault="00AB7B6E" w:rsidP="00707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3FA1" w14:textId="029FBF89" w:rsidR="0000407B" w:rsidRDefault="0000407B" w:rsidP="00792D36">
    <w:pPr>
      <w:pStyle w:val="Title"/>
      <w:ind w:left="4" w:right="142"/>
      <w:rPr>
        <w:rFonts w:cs="B Titr"/>
        <w:color w:val="0D0D0D" w:themeColor="text1" w:themeTint="F2"/>
        <w:szCs w:val="20"/>
        <w:rtl/>
        <w:lang w:bidi="fa-IR"/>
      </w:rPr>
    </w:pPr>
    <w:r w:rsidRPr="00737C81">
      <w:rPr>
        <w:rFonts w:cs="B Titr"/>
        <w:noProof/>
        <w:szCs w:val="20"/>
      </w:rPr>
      <w:drawing>
        <wp:anchor distT="0" distB="0" distL="114300" distR="114300" simplePos="0" relativeHeight="251662336" behindDoc="1" locked="0" layoutInCell="1" allowOverlap="1" wp14:anchorId="53E0DAD2" wp14:editId="3B0D2E5E">
          <wp:simplePos x="0" y="0"/>
          <wp:positionH relativeFrom="column">
            <wp:posOffset>6444648</wp:posOffset>
          </wp:positionH>
          <wp:positionV relativeFrom="paragraph">
            <wp:posOffset>8131</wp:posOffset>
          </wp:positionV>
          <wp:extent cx="495871" cy="476250"/>
          <wp:effectExtent l="0" t="0" r="0" b="0"/>
          <wp:wrapNone/>
          <wp:docPr id="7" name="Picture 7" descr="Description: arm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rmnew"/>
                  <pic:cNvPicPr>
                    <a:picLocks noChangeAspect="1" noChangeArrowheads="1"/>
                  </pic:cNvPicPr>
                </pic:nvPicPr>
                <pic:blipFill>
                  <a:blip r:embed="rId1">
                    <a:lum contrast="30000"/>
                    <a:extLst>
                      <a:ext uri="{28A0092B-C50C-407E-A947-70E740481C1C}">
                        <a14:useLocalDpi xmlns:a14="http://schemas.microsoft.com/office/drawing/2010/main" val="0"/>
                      </a:ext>
                    </a:extLst>
                  </a:blip>
                  <a:srcRect/>
                  <a:stretch>
                    <a:fillRect/>
                  </a:stretch>
                </pic:blipFill>
                <pic:spPr bwMode="auto">
                  <a:xfrm>
                    <a:off x="0" y="0"/>
                    <a:ext cx="495871"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7C81">
      <w:rPr>
        <w:rFonts w:cs="B Titr" w:hint="cs"/>
        <w:szCs w:val="20"/>
        <w:rtl/>
        <w:lang w:bidi="fa-IR"/>
      </w:rPr>
      <w:t>اسناد مناقصه عمومي (دو مرحله ای)</w:t>
    </w:r>
    <w:r>
      <w:rPr>
        <w:rFonts w:cs="B Titr" w:hint="cs"/>
        <w:szCs w:val="20"/>
        <w:rtl/>
        <w:lang w:bidi="fa-IR"/>
      </w:rPr>
      <w:t xml:space="preserve"> ارائه کلیه </w:t>
    </w:r>
    <w:r w:rsidRPr="00737C81">
      <w:rPr>
        <w:rFonts w:cs="B Titr" w:hint="cs"/>
        <w:color w:val="0D0D0D" w:themeColor="text1" w:themeTint="F2"/>
        <w:szCs w:val="20"/>
        <w:rtl/>
        <w:lang w:bidi="fa-IR"/>
      </w:rPr>
      <w:t xml:space="preserve">خدمات </w:t>
    </w:r>
    <w:r>
      <w:rPr>
        <w:rFonts w:cs="B Titr" w:hint="cs"/>
        <w:color w:val="0D0D0D" w:themeColor="text1" w:themeTint="F2"/>
        <w:szCs w:val="20"/>
        <w:rtl/>
        <w:lang w:bidi="fa-IR"/>
      </w:rPr>
      <w:t xml:space="preserve">بیمه ای </w:t>
    </w:r>
  </w:p>
  <w:p w14:paraId="5CFB0D33" w14:textId="038444B1" w:rsidR="0000407B" w:rsidRPr="00792D36" w:rsidRDefault="0000407B" w:rsidP="00792D36">
    <w:pPr>
      <w:pStyle w:val="Title"/>
      <w:ind w:left="4" w:right="142"/>
      <w:rPr>
        <w:rFonts w:cs="B Titr"/>
        <w:color w:val="0D0D0D" w:themeColor="text1" w:themeTint="F2"/>
        <w:szCs w:val="20"/>
        <w:lang w:bidi="fa-IR"/>
      </w:rPr>
    </w:pPr>
    <w:r w:rsidRPr="00737C81">
      <w:rPr>
        <w:rFonts w:cs="B Titr" w:hint="cs"/>
        <w:color w:val="0D0D0D" w:themeColor="text1" w:themeTint="F2"/>
        <w:szCs w:val="20"/>
        <w:rtl/>
        <w:lang w:bidi="fa-IR"/>
      </w:rPr>
      <w:t>دانشگاه اصفهان</w:t>
    </w:r>
  </w:p>
  <w:p w14:paraId="19727F20" w14:textId="044BFB6B" w:rsidR="0000407B" w:rsidRDefault="0000407B">
    <w:r>
      <w:rPr>
        <w:rFonts w:cs="B Titr" w:hint="cs"/>
        <w:noProof/>
        <w:color w:val="0D0D0D" w:themeColor="text1" w:themeTint="F2"/>
        <w:szCs w:val="20"/>
        <w:rtl/>
      </w:rPr>
      <mc:AlternateContent>
        <mc:Choice Requires="wps">
          <w:drawing>
            <wp:anchor distT="0" distB="0" distL="114300" distR="114300" simplePos="0" relativeHeight="251663360" behindDoc="0" locked="0" layoutInCell="1" allowOverlap="1" wp14:anchorId="7233B38D" wp14:editId="6A252027">
              <wp:simplePos x="0" y="0"/>
              <wp:positionH relativeFrom="margin">
                <wp:posOffset>-181914</wp:posOffset>
              </wp:positionH>
              <wp:positionV relativeFrom="paragraph">
                <wp:posOffset>99753</wp:posOffset>
              </wp:positionV>
              <wp:extent cx="717829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1782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FCD4B6" id="Straight Connector 2"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3pt,7.85pt" to="550.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" strokecolor="black [3200]" strokeweight="1pt">
              <v:stroke joinstyle="miter"/>
              <w10:wrap anchorx="margin"/>
            </v:line>
          </w:pict>
        </mc:Fallback>
      </mc:AlternateContent>
    </w:r>
  </w:p>
  <w:p w14:paraId="1B356B1F" w14:textId="77777777" w:rsidR="0000407B" w:rsidRDefault="000040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8A0"/>
    <w:multiLevelType w:val="hybridMultilevel"/>
    <w:tmpl w:val="D728DB9A"/>
    <w:lvl w:ilvl="0" w:tplc="423C4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7141F"/>
    <w:multiLevelType w:val="hybridMultilevel"/>
    <w:tmpl w:val="42623474"/>
    <w:lvl w:ilvl="0" w:tplc="3BB0317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94A1E06"/>
    <w:multiLevelType w:val="hybridMultilevel"/>
    <w:tmpl w:val="539863CC"/>
    <w:lvl w:ilvl="0" w:tplc="8E6E7B8E">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0E6A3D5C"/>
    <w:multiLevelType w:val="hybridMultilevel"/>
    <w:tmpl w:val="558670F2"/>
    <w:lvl w:ilvl="0" w:tplc="04090001">
      <w:start w:val="1"/>
      <w:numFmt w:val="bullet"/>
      <w:lvlText w:val=""/>
      <w:lvlJc w:val="left"/>
      <w:pPr>
        <w:ind w:left="359" w:hanging="360"/>
      </w:pPr>
      <w:rPr>
        <w:rFonts w:ascii="Symbol" w:hAnsi="Symbol"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15:restartNumberingAfterBreak="0">
    <w:nsid w:val="0EB31EDD"/>
    <w:multiLevelType w:val="hybridMultilevel"/>
    <w:tmpl w:val="6CB82E2E"/>
    <w:lvl w:ilvl="0" w:tplc="21BA3988">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C1E85"/>
    <w:multiLevelType w:val="multilevel"/>
    <w:tmpl w:val="AE9629E6"/>
    <w:lvl w:ilvl="0">
      <w:start w:val="1"/>
      <w:numFmt w:val="decimal"/>
      <w:lvlText w:val="%1"/>
      <w:lvlJc w:val="left"/>
      <w:pPr>
        <w:ind w:left="450" w:hanging="450"/>
      </w:pPr>
      <w:rPr>
        <w:rFonts w:hint="default"/>
      </w:rPr>
    </w:lvl>
    <w:lvl w:ilvl="1">
      <w:start w:val="1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22F38"/>
    <w:multiLevelType w:val="hybridMultilevel"/>
    <w:tmpl w:val="23EECC0A"/>
    <w:lvl w:ilvl="0" w:tplc="36408AEC">
      <w:start w:val="1"/>
      <w:numFmt w:val="decimal"/>
      <w:lvlText w:val="%1-"/>
      <w:lvlJc w:val="left"/>
      <w:pPr>
        <w:ind w:left="785" w:hanging="360"/>
      </w:pPr>
      <w:rPr>
        <w:rFonts w:cs="B Titr"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86B41"/>
    <w:multiLevelType w:val="multilevel"/>
    <w:tmpl w:val="BCA478CA"/>
    <w:lvl w:ilvl="0">
      <w:start w:val="1"/>
      <w:numFmt w:val="decimal"/>
      <w:lvlText w:val="%1-"/>
      <w:lvlJc w:val="left"/>
      <w:pPr>
        <w:ind w:left="420" w:hanging="420"/>
      </w:pPr>
      <w:rPr>
        <w:rFonts w:hint="default"/>
        <w:sz w:val="24"/>
      </w:rPr>
    </w:lvl>
    <w:lvl w:ilvl="1">
      <w:start w:val="1"/>
      <w:numFmt w:val="decimal"/>
      <w:lvlText w:val="%1-%2-"/>
      <w:lvlJc w:val="left"/>
      <w:pPr>
        <w:ind w:left="1140" w:hanging="4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200" w:hanging="1440"/>
      </w:pPr>
      <w:rPr>
        <w:rFonts w:hint="default"/>
        <w:sz w:val="24"/>
      </w:rPr>
    </w:lvl>
  </w:abstractNum>
  <w:abstractNum w:abstractNumId="8" w15:restartNumberingAfterBreak="0">
    <w:nsid w:val="2D380044"/>
    <w:multiLevelType w:val="hybridMultilevel"/>
    <w:tmpl w:val="AD76282A"/>
    <w:lvl w:ilvl="0" w:tplc="23F4D422">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326B0046"/>
    <w:multiLevelType w:val="hybridMultilevel"/>
    <w:tmpl w:val="3C808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15C83"/>
    <w:multiLevelType w:val="hybridMultilevel"/>
    <w:tmpl w:val="0F4E8DA4"/>
    <w:lvl w:ilvl="0" w:tplc="1A44F830">
      <w:start w:val="1"/>
      <w:numFmt w:val="decimal"/>
      <w:lvlText w:val="%1-"/>
      <w:lvlJc w:val="left"/>
      <w:pPr>
        <w:ind w:left="1287" w:hanging="360"/>
      </w:pPr>
      <w:rPr>
        <w:rFonts w:ascii="B Zar" w:hAnsi="Georgia"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7EB7F89"/>
    <w:multiLevelType w:val="hybridMultilevel"/>
    <w:tmpl w:val="F57ADE5E"/>
    <w:lvl w:ilvl="0" w:tplc="4A20367E">
      <w:start w:val="1"/>
      <w:numFmt w:val="decimal"/>
      <w:lvlText w:val="%1-"/>
      <w:lvlJc w:val="left"/>
      <w:pPr>
        <w:ind w:left="1782" w:hanging="360"/>
      </w:pPr>
      <w:rPr>
        <w:rFonts w:ascii="B Zar" w:hAnsi="Georgia"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2" w15:restartNumberingAfterBreak="0">
    <w:nsid w:val="405422C6"/>
    <w:multiLevelType w:val="hybridMultilevel"/>
    <w:tmpl w:val="7630AB2E"/>
    <w:lvl w:ilvl="0" w:tplc="4E0A38E2">
      <w:start w:val="1"/>
      <w:numFmt w:val="decimal"/>
      <w:lvlText w:val="%1-"/>
      <w:lvlJc w:val="left"/>
      <w:pPr>
        <w:ind w:left="1080"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3" w15:restartNumberingAfterBreak="0">
    <w:nsid w:val="4F4E330C"/>
    <w:multiLevelType w:val="hybridMultilevel"/>
    <w:tmpl w:val="00F61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F46E8"/>
    <w:multiLevelType w:val="hybridMultilevel"/>
    <w:tmpl w:val="6F1AD644"/>
    <w:lvl w:ilvl="0" w:tplc="8A00A520">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95434"/>
    <w:multiLevelType w:val="hybridMultilevel"/>
    <w:tmpl w:val="26B66772"/>
    <w:lvl w:ilvl="0" w:tplc="B6A8E162">
      <w:start w:val="19"/>
      <w:numFmt w:val="bullet"/>
      <w:lvlText w:val="-"/>
      <w:lvlJc w:val="left"/>
      <w:pPr>
        <w:ind w:left="927" w:hanging="360"/>
      </w:pPr>
      <w:rPr>
        <w:rFonts w:ascii="B Nazanin" w:eastAsia="Times New Roman" w:hAnsi="Times New Roman" w:cs="B Zar"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92D1F40"/>
    <w:multiLevelType w:val="hybridMultilevel"/>
    <w:tmpl w:val="47A886B0"/>
    <w:lvl w:ilvl="0" w:tplc="58BA4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320FE"/>
    <w:multiLevelType w:val="hybridMultilevel"/>
    <w:tmpl w:val="E93E9D38"/>
    <w:lvl w:ilvl="0" w:tplc="2B18B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645AF9"/>
    <w:multiLevelType w:val="hybridMultilevel"/>
    <w:tmpl w:val="92B8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C7A91"/>
    <w:multiLevelType w:val="hybridMultilevel"/>
    <w:tmpl w:val="EFD8D1A8"/>
    <w:lvl w:ilvl="0" w:tplc="F7B22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007FF2"/>
    <w:multiLevelType w:val="hybridMultilevel"/>
    <w:tmpl w:val="68BA0E94"/>
    <w:lvl w:ilvl="0" w:tplc="B09E3EF0">
      <w:start w:val="1"/>
      <w:numFmt w:val="decimal"/>
      <w:pStyle w:val="Style1"/>
      <w:lvlText w:val="%1."/>
      <w:lvlJc w:val="left"/>
      <w:pPr>
        <w:ind w:left="1440" w:hanging="360"/>
      </w:pPr>
      <w:rPr>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C22F40"/>
    <w:multiLevelType w:val="hybridMultilevel"/>
    <w:tmpl w:val="C024D96E"/>
    <w:lvl w:ilvl="0" w:tplc="58BA470E">
      <w:start w:val="1"/>
      <w:numFmt w:val="decimal"/>
      <w:lvlText w:val="%1-"/>
      <w:lvlJc w:val="left"/>
      <w:pPr>
        <w:ind w:left="1145" w:hanging="360"/>
      </w:pPr>
      <w:rPr>
        <w:rFonts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1D1F19"/>
    <w:multiLevelType w:val="hybridMultilevel"/>
    <w:tmpl w:val="1EAAE682"/>
    <w:lvl w:ilvl="0" w:tplc="DFAA2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18"/>
  </w:num>
  <w:num w:numId="4">
    <w:abstractNumId w:val="6"/>
  </w:num>
  <w:num w:numId="5">
    <w:abstractNumId w:val="14"/>
  </w:num>
  <w:num w:numId="6">
    <w:abstractNumId w:val="4"/>
  </w:num>
  <w:num w:numId="7">
    <w:abstractNumId w:val="10"/>
  </w:num>
  <w:num w:numId="8">
    <w:abstractNumId w:val="11"/>
  </w:num>
  <w:num w:numId="9">
    <w:abstractNumId w:val="0"/>
  </w:num>
  <w:num w:numId="10">
    <w:abstractNumId w:val="2"/>
  </w:num>
  <w:num w:numId="11">
    <w:abstractNumId w:val="22"/>
  </w:num>
  <w:num w:numId="12">
    <w:abstractNumId w:val="3"/>
  </w:num>
  <w:num w:numId="13">
    <w:abstractNumId w:val="9"/>
  </w:num>
  <w:num w:numId="14">
    <w:abstractNumId w:val="1"/>
  </w:num>
  <w:num w:numId="15">
    <w:abstractNumId w:val="5"/>
  </w:num>
  <w:num w:numId="16">
    <w:abstractNumId w:val="8"/>
  </w:num>
  <w:num w:numId="17">
    <w:abstractNumId w:val="16"/>
  </w:num>
  <w:num w:numId="18">
    <w:abstractNumId w:val="12"/>
  </w:num>
  <w:num w:numId="19">
    <w:abstractNumId w:val="19"/>
  </w:num>
  <w:num w:numId="20">
    <w:abstractNumId w:val="17"/>
  </w:num>
  <w:num w:numId="21">
    <w:abstractNumId w:val="21"/>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78"/>
    <w:rsid w:val="0000407B"/>
    <w:rsid w:val="0001686E"/>
    <w:rsid w:val="00017277"/>
    <w:rsid w:val="00030C40"/>
    <w:rsid w:val="000342DA"/>
    <w:rsid w:val="00071803"/>
    <w:rsid w:val="00087AE3"/>
    <w:rsid w:val="000E5DA4"/>
    <w:rsid w:val="000F718E"/>
    <w:rsid w:val="00106949"/>
    <w:rsid w:val="00136774"/>
    <w:rsid w:val="00156827"/>
    <w:rsid w:val="001660BB"/>
    <w:rsid w:val="00174816"/>
    <w:rsid w:val="00186CAB"/>
    <w:rsid w:val="00212D4E"/>
    <w:rsid w:val="002632F1"/>
    <w:rsid w:val="00265948"/>
    <w:rsid w:val="00266BCF"/>
    <w:rsid w:val="002854BA"/>
    <w:rsid w:val="00291594"/>
    <w:rsid w:val="00292BD6"/>
    <w:rsid w:val="00296491"/>
    <w:rsid w:val="002B4F0F"/>
    <w:rsid w:val="002C650C"/>
    <w:rsid w:val="002D37EB"/>
    <w:rsid w:val="002F0AC4"/>
    <w:rsid w:val="0030181F"/>
    <w:rsid w:val="00345D5C"/>
    <w:rsid w:val="00355113"/>
    <w:rsid w:val="003632AD"/>
    <w:rsid w:val="003927A2"/>
    <w:rsid w:val="00395581"/>
    <w:rsid w:val="00396B0C"/>
    <w:rsid w:val="003B19B6"/>
    <w:rsid w:val="003C107E"/>
    <w:rsid w:val="003E62EB"/>
    <w:rsid w:val="00411ABF"/>
    <w:rsid w:val="0041589A"/>
    <w:rsid w:val="00416300"/>
    <w:rsid w:val="004218E8"/>
    <w:rsid w:val="00441844"/>
    <w:rsid w:val="00457861"/>
    <w:rsid w:val="00494086"/>
    <w:rsid w:val="004B427D"/>
    <w:rsid w:val="004C5BF7"/>
    <w:rsid w:val="00514AFE"/>
    <w:rsid w:val="00531509"/>
    <w:rsid w:val="005564D9"/>
    <w:rsid w:val="00556B13"/>
    <w:rsid w:val="00557017"/>
    <w:rsid w:val="0056193F"/>
    <w:rsid w:val="00577B3F"/>
    <w:rsid w:val="005857B2"/>
    <w:rsid w:val="00587F5E"/>
    <w:rsid w:val="005A2291"/>
    <w:rsid w:val="005B374D"/>
    <w:rsid w:val="005B4D5E"/>
    <w:rsid w:val="005F0B61"/>
    <w:rsid w:val="005F7AEE"/>
    <w:rsid w:val="006042FC"/>
    <w:rsid w:val="00606A85"/>
    <w:rsid w:val="00625FF1"/>
    <w:rsid w:val="00630521"/>
    <w:rsid w:val="0064191E"/>
    <w:rsid w:val="006660A3"/>
    <w:rsid w:val="006675A3"/>
    <w:rsid w:val="00671DA3"/>
    <w:rsid w:val="00677D97"/>
    <w:rsid w:val="00682FE7"/>
    <w:rsid w:val="006C1DBD"/>
    <w:rsid w:val="006D0285"/>
    <w:rsid w:val="006D65CB"/>
    <w:rsid w:val="006F33AC"/>
    <w:rsid w:val="006F4E77"/>
    <w:rsid w:val="00707678"/>
    <w:rsid w:val="00723B3D"/>
    <w:rsid w:val="00730D7A"/>
    <w:rsid w:val="00737C81"/>
    <w:rsid w:val="00752DE7"/>
    <w:rsid w:val="00762A72"/>
    <w:rsid w:val="0076387A"/>
    <w:rsid w:val="00792D36"/>
    <w:rsid w:val="007B199B"/>
    <w:rsid w:val="007B4CFB"/>
    <w:rsid w:val="007C1AA2"/>
    <w:rsid w:val="007E0CC5"/>
    <w:rsid w:val="00811CE0"/>
    <w:rsid w:val="008517D1"/>
    <w:rsid w:val="008518E6"/>
    <w:rsid w:val="008A4725"/>
    <w:rsid w:val="008D426E"/>
    <w:rsid w:val="008D50CC"/>
    <w:rsid w:val="009149C2"/>
    <w:rsid w:val="009227D3"/>
    <w:rsid w:val="00935046"/>
    <w:rsid w:val="00946A53"/>
    <w:rsid w:val="00946E75"/>
    <w:rsid w:val="00950469"/>
    <w:rsid w:val="009714D8"/>
    <w:rsid w:val="00975D19"/>
    <w:rsid w:val="009956AC"/>
    <w:rsid w:val="009B6BE5"/>
    <w:rsid w:val="009C64D9"/>
    <w:rsid w:val="009D6544"/>
    <w:rsid w:val="009E0B26"/>
    <w:rsid w:val="009E79A6"/>
    <w:rsid w:val="009F055B"/>
    <w:rsid w:val="009F3F6E"/>
    <w:rsid w:val="00A21208"/>
    <w:rsid w:val="00A359D3"/>
    <w:rsid w:val="00A375A8"/>
    <w:rsid w:val="00A4379E"/>
    <w:rsid w:val="00A95F48"/>
    <w:rsid w:val="00AB7B6E"/>
    <w:rsid w:val="00AC66D8"/>
    <w:rsid w:val="00AD5FF3"/>
    <w:rsid w:val="00B068E2"/>
    <w:rsid w:val="00B65C67"/>
    <w:rsid w:val="00B7244D"/>
    <w:rsid w:val="00BA34AA"/>
    <w:rsid w:val="00BB1009"/>
    <w:rsid w:val="00BB4403"/>
    <w:rsid w:val="00BB59BA"/>
    <w:rsid w:val="00BD5426"/>
    <w:rsid w:val="00C3512D"/>
    <w:rsid w:val="00C47CFE"/>
    <w:rsid w:val="00C50CD8"/>
    <w:rsid w:val="00C54D6E"/>
    <w:rsid w:val="00C86AC3"/>
    <w:rsid w:val="00CA56FA"/>
    <w:rsid w:val="00CA6572"/>
    <w:rsid w:val="00CB68D2"/>
    <w:rsid w:val="00CC2E9D"/>
    <w:rsid w:val="00CD3327"/>
    <w:rsid w:val="00CD39C4"/>
    <w:rsid w:val="00CF5FA8"/>
    <w:rsid w:val="00D1700D"/>
    <w:rsid w:val="00D65346"/>
    <w:rsid w:val="00D65A28"/>
    <w:rsid w:val="00DC3D37"/>
    <w:rsid w:val="00DD3D56"/>
    <w:rsid w:val="00DD5CAB"/>
    <w:rsid w:val="00E07B90"/>
    <w:rsid w:val="00E07EB2"/>
    <w:rsid w:val="00E21C8F"/>
    <w:rsid w:val="00E21D47"/>
    <w:rsid w:val="00E35E32"/>
    <w:rsid w:val="00E56554"/>
    <w:rsid w:val="00E66694"/>
    <w:rsid w:val="00E821AB"/>
    <w:rsid w:val="00E82707"/>
    <w:rsid w:val="00E913CF"/>
    <w:rsid w:val="00ED616F"/>
    <w:rsid w:val="00EE2A67"/>
    <w:rsid w:val="00F016E7"/>
    <w:rsid w:val="00F44E3A"/>
    <w:rsid w:val="00F56650"/>
    <w:rsid w:val="00F664BC"/>
    <w:rsid w:val="00F844DD"/>
    <w:rsid w:val="00F93731"/>
    <w:rsid w:val="00FA4C65"/>
    <w:rsid w:val="00FB5A6C"/>
    <w:rsid w:val="00FC2A5A"/>
    <w:rsid w:val="00FF4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1938E"/>
  <w15:chartTrackingRefBased/>
  <w15:docId w15:val="{3751FF53-86A4-4C06-A5D5-D15FD159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046"/>
    <w:pPr>
      <w:bidi/>
      <w:spacing w:after="0" w:line="240" w:lineRule="auto"/>
    </w:pPr>
    <w:rPr>
      <w:rFonts w:ascii="Times New Roman" w:eastAsia="Times New Roman" w:hAnsi="Times New Roman" w:cs="B Nazanin"/>
      <w:bCs/>
      <w:sz w:val="20"/>
    </w:rPr>
  </w:style>
  <w:style w:type="paragraph" w:styleId="Heading1">
    <w:name w:val="heading 1"/>
    <w:basedOn w:val="Normal"/>
    <w:next w:val="Normal"/>
    <w:link w:val="Heading1Char"/>
    <w:uiPriority w:val="9"/>
    <w:qFormat/>
    <w:rsid w:val="00935046"/>
    <w:pPr>
      <w:keepNext/>
      <w:spacing w:before="240"/>
      <w:outlineLvl w:val="0"/>
    </w:pPr>
    <w:rPr>
      <w:rFonts w:cs="B Titr"/>
      <w:b/>
      <w:bCs w:val="0"/>
      <w:sz w:val="42"/>
    </w:rPr>
  </w:style>
  <w:style w:type="paragraph" w:styleId="Heading2">
    <w:name w:val="heading 2"/>
    <w:basedOn w:val="Normal"/>
    <w:next w:val="Normal"/>
    <w:link w:val="Heading2Char"/>
    <w:uiPriority w:val="9"/>
    <w:qFormat/>
    <w:rsid w:val="00707678"/>
    <w:pPr>
      <w:keepNext/>
      <w:jc w:val="center"/>
      <w:outlineLvl w:val="1"/>
    </w:pPr>
    <w:rPr>
      <w:rFonts w:cs="Traffic"/>
      <w:b/>
      <w:bCs w:val="0"/>
      <w:sz w:val="62"/>
      <w:szCs w:val="52"/>
    </w:rPr>
  </w:style>
  <w:style w:type="paragraph" w:styleId="Heading3">
    <w:name w:val="heading 3"/>
    <w:basedOn w:val="Normal"/>
    <w:next w:val="Normal"/>
    <w:link w:val="Heading3Char"/>
    <w:uiPriority w:val="9"/>
    <w:unhideWhenUsed/>
    <w:qFormat/>
    <w:rsid w:val="00707678"/>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9">
    <w:name w:val="heading 9"/>
    <w:basedOn w:val="Normal"/>
    <w:next w:val="Normal"/>
    <w:link w:val="Heading9Char"/>
    <w:semiHidden/>
    <w:unhideWhenUsed/>
    <w:qFormat/>
    <w:rsid w:val="0070767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046"/>
    <w:rPr>
      <w:rFonts w:ascii="Times New Roman" w:eastAsia="Times New Roman" w:hAnsi="Times New Roman" w:cs="B Titr"/>
      <w:b/>
      <w:bCs/>
      <w:sz w:val="42"/>
      <w:szCs w:val="24"/>
    </w:rPr>
  </w:style>
  <w:style w:type="character" w:customStyle="1" w:styleId="Heading2Char">
    <w:name w:val="Heading 2 Char"/>
    <w:basedOn w:val="DefaultParagraphFont"/>
    <w:link w:val="Heading2"/>
    <w:uiPriority w:val="9"/>
    <w:rsid w:val="00707678"/>
    <w:rPr>
      <w:rFonts w:ascii="Times New Roman" w:eastAsia="Times New Roman" w:hAnsi="Times New Roman" w:cs="Traffic"/>
      <w:b/>
      <w:bCs/>
      <w:sz w:val="62"/>
      <w:szCs w:val="52"/>
    </w:rPr>
  </w:style>
  <w:style w:type="character" w:customStyle="1" w:styleId="Heading3Char">
    <w:name w:val="Heading 3 Char"/>
    <w:basedOn w:val="DefaultParagraphFont"/>
    <w:link w:val="Heading3"/>
    <w:uiPriority w:val="9"/>
    <w:rsid w:val="00707678"/>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semiHidden/>
    <w:rsid w:val="00707678"/>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uiPriority w:val="10"/>
    <w:qFormat/>
    <w:rsid w:val="00707678"/>
    <w:pPr>
      <w:jc w:val="center"/>
    </w:pPr>
    <w:rPr>
      <w:b/>
      <w:bCs w:val="0"/>
    </w:rPr>
  </w:style>
  <w:style w:type="character" w:customStyle="1" w:styleId="TitleChar">
    <w:name w:val="Title Char"/>
    <w:basedOn w:val="DefaultParagraphFont"/>
    <w:link w:val="Title"/>
    <w:uiPriority w:val="10"/>
    <w:rsid w:val="00707678"/>
    <w:rPr>
      <w:rFonts w:ascii="Times New Roman" w:eastAsia="Times New Roman" w:hAnsi="Times New Roman" w:cs="Traditional Arabic"/>
      <w:b/>
      <w:bCs/>
      <w:sz w:val="20"/>
      <w:szCs w:val="24"/>
    </w:rPr>
  </w:style>
  <w:style w:type="table" w:styleId="TableGrid">
    <w:name w:val="Table Grid"/>
    <w:basedOn w:val="TableNormal"/>
    <w:uiPriority w:val="59"/>
    <w:rsid w:val="00707678"/>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07678"/>
    <w:pPr>
      <w:bidi w:val="0"/>
      <w:spacing w:before="200" w:after="200" w:line="276" w:lineRule="auto"/>
      <w:ind w:left="720"/>
      <w:contextualSpacing/>
    </w:pPr>
    <w:rPr>
      <w:rFonts w:ascii="Georgia" w:eastAsia="Georgia" w:hAnsi="Georgia" w:cs="Times New Roman"/>
      <w:szCs w:val="20"/>
      <w:lang w:bidi="en-US"/>
    </w:rPr>
  </w:style>
  <w:style w:type="paragraph" w:styleId="Header">
    <w:name w:val="header"/>
    <w:basedOn w:val="Normal"/>
    <w:link w:val="HeaderChar"/>
    <w:uiPriority w:val="99"/>
    <w:rsid w:val="00707678"/>
    <w:pPr>
      <w:tabs>
        <w:tab w:val="center" w:pos="4680"/>
        <w:tab w:val="right" w:pos="9360"/>
      </w:tabs>
    </w:pPr>
  </w:style>
  <w:style w:type="character" w:customStyle="1" w:styleId="HeaderChar">
    <w:name w:val="Header Char"/>
    <w:basedOn w:val="DefaultParagraphFont"/>
    <w:link w:val="Header"/>
    <w:uiPriority w:val="99"/>
    <w:rsid w:val="00707678"/>
    <w:rPr>
      <w:rFonts w:ascii="Times New Roman" w:eastAsia="Times New Roman" w:hAnsi="Times New Roman" w:cs="Traditional Arabic"/>
      <w:sz w:val="20"/>
      <w:szCs w:val="24"/>
    </w:rPr>
  </w:style>
  <w:style w:type="paragraph" w:styleId="Footer">
    <w:name w:val="footer"/>
    <w:basedOn w:val="Normal"/>
    <w:link w:val="FooterChar"/>
    <w:uiPriority w:val="99"/>
    <w:qFormat/>
    <w:rsid w:val="00707678"/>
    <w:pPr>
      <w:tabs>
        <w:tab w:val="center" w:pos="4680"/>
        <w:tab w:val="right" w:pos="9360"/>
      </w:tabs>
    </w:pPr>
  </w:style>
  <w:style w:type="character" w:customStyle="1" w:styleId="FooterChar">
    <w:name w:val="Footer Char"/>
    <w:basedOn w:val="DefaultParagraphFont"/>
    <w:link w:val="Footer"/>
    <w:uiPriority w:val="99"/>
    <w:rsid w:val="00707678"/>
    <w:rPr>
      <w:rFonts w:ascii="Times New Roman" w:eastAsia="Times New Roman" w:hAnsi="Times New Roman" w:cs="Traditional Arabic"/>
      <w:sz w:val="20"/>
      <w:szCs w:val="24"/>
    </w:rPr>
  </w:style>
  <w:style w:type="paragraph" w:styleId="BalloonText">
    <w:name w:val="Balloon Text"/>
    <w:basedOn w:val="Normal"/>
    <w:link w:val="BalloonTextChar"/>
    <w:uiPriority w:val="99"/>
    <w:rsid w:val="00707678"/>
    <w:rPr>
      <w:rFonts w:ascii="Tahoma" w:hAnsi="Tahoma" w:cs="Tahoma"/>
      <w:sz w:val="16"/>
      <w:szCs w:val="16"/>
    </w:rPr>
  </w:style>
  <w:style w:type="character" w:customStyle="1" w:styleId="BalloonTextChar">
    <w:name w:val="Balloon Text Char"/>
    <w:basedOn w:val="DefaultParagraphFont"/>
    <w:link w:val="BalloonText"/>
    <w:uiPriority w:val="99"/>
    <w:rsid w:val="00707678"/>
    <w:rPr>
      <w:rFonts w:ascii="Tahoma" w:eastAsia="Times New Roman" w:hAnsi="Tahoma" w:cs="Tahoma"/>
      <w:sz w:val="16"/>
      <w:szCs w:val="16"/>
    </w:rPr>
  </w:style>
  <w:style w:type="character" w:styleId="PlaceholderText">
    <w:name w:val="Placeholder Text"/>
    <w:basedOn w:val="DefaultParagraphFont"/>
    <w:uiPriority w:val="99"/>
    <w:semiHidden/>
    <w:rsid w:val="00707678"/>
    <w:rPr>
      <w:color w:val="808080"/>
    </w:rPr>
  </w:style>
  <w:style w:type="character" w:styleId="Strong">
    <w:name w:val="Strong"/>
    <w:uiPriority w:val="22"/>
    <w:qFormat/>
    <w:rsid w:val="00707678"/>
    <w:rPr>
      <w:b/>
      <w:bCs/>
    </w:rPr>
  </w:style>
  <w:style w:type="paragraph" w:styleId="NormalWeb">
    <w:name w:val="Normal (Web)"/>
    <w:basedOn w:val="Normal"/>
    <w:uiPriority w:val="99"/>
    <w:unhideWhenUsed/>
    <w:rsid w:val="00707678"/>
    <w:pPr>
      <w:bidi w:val="0"/>
      <w:spacing w:before="100" w:beforeAutospacing="1" w:after="100" w:afterAutospacing="1"/>
    </w:pPr>
    <w:rPr>
      <w:rFonts w:cs="Times New Roman"/>
      <w:sz w:val="24"/>
      <w:lang w:bidi="fa-IR"/>
    </w:rPr>
  </w:style>
  <w:style w:type="paragraph" w:customStyle="1" w:styleId="Style1">
    <w:name w:val="Style1"/>
    <w:basedOn w:val="ListParagraph"/>
    <w:link w:val="Style1Char"/>
    <w:qFormat/>
    <w:rsid w:val="00707678"/>
    <w:pPr>
      <w:numPr>
        <w:numId w:val="1"/>
      </w:numPr>
      <w:bidi/>
      <w:spacing w:before="0" w:after="0" w:line="240" w:lineRule="auto"/>
      <w:ind w:left="425" w:hanging="412"/>
      <w:jc w:val="both"/>
    </w:pPr>
    <w:rPr>
      <w:sz w:val="28"/>
    </w:rPr>
  </w:style>
  <w:style w:type="character" w:customStyle="1" w:styleId="ListParagraphChar">
    <w:name w:val="List Paragraph Char"/>
    <w:basedOn w:val="DefaultParagraphFont"/>
    <w:link w:val="ListParagraph"/>
    <w:uiPriority w:val="34"/>
    <w:rsid w:val="00707678"/>
    <w:rPr>
      <w:rFonts w:ascii="Georgia" w:eastAsia="Georgia" w:hAnsi="Georgia" w:cs="Times New Roman"/>
      <w:sz w:val="20"/>
      <w:szCs w:val="20"/>
      <w:lang w:bidi="en-US"/>
    </w:rPr>
  </w:style>
  <w:style w:type="character" w:customStyle="1" w:styleId="Style1Char">
    <w:name w:val="Style1 Char"/>
    <w:basedOn w:val="ListParagraphChar"/>
    <w:link w:val="Style1"/>
    <w:rsid w:val="00707678"/>
    <w:rPr>
      <w:rFonts w:ascii="Georgia" w:eastAsia="Georgia" w:hAnsi="Georgia" w:cs="Times New Roman"/>
      <w:sz w:val="28"/>
      <w:szCs w:val="20"/>
      <w:lang w:bidi="en-US"/>
    </w:rPr>
  </w:style>
  <w:style w:type="character" w:styleId="PageNumber">
    <w:name w:val="page number"/>
    <w:basedOn w:val="DefaultParagraphFont"/>
    <w:rsid w:val="00707678"/>
  </w:style>
  <w:style w:type="paragraph" w:styleId="NoSpacing">
    <w:name w:val="No Spacing"/>
    <w:aliases w:val="عنوان"/>
    <w:link w:val="NoSpacingChar"/>
    <w:uiPriority w:val="1"/>
    <w:qFormat/>
    <w:rsid w:val="00707678"/>
    <w:pPr>
      <w:spacing w:after="0" w:line="240" w:lineRule="auto"/>
      <w:jc w:val="center"/>
    </w:pPr>
    <w:rPr>
      <w:rFonts w:ascii="Times New Roman" w:eastAsia="Times New Roman" w:hAnsi="Times New Roman" w:cs="Titr"/>
      <w:bCs/>
      <w:sz w:val="24"/>
      <w:szCs w:val="44"/>
    </w:rPr>
  </w:style>
  <w:style w:type="paragraph" w:customStyle="1" w:styleId="2">
    <w:name w:val="عنوان 2"/>
    <w:basedOn w:val="NoSpacing"/>
    <w:link w:val="2Char"/>
    <w:qFormat/>
    <w:rsid w:val="00752DE7"/>
    <w:pPr>
      <w:bidi/>
      <w:jc w:val="both"/>
    </w:pPr>
    <w:rPr>
      <w:rFonts w:cs="B Titr"/>
      <w:szCs w:val="22"/>
    </w:rPr>
  </w:style>
  <w:style w:type="character" w:customStyle="1" w:styleId="NoSpacingChar">
    <w:name w:val="No Spacing Char"/>
    <w:aliases w:val="عنوان Char"/>
    <w:basedOn w:val="DefaultParagraphFont"/>
    <w:link w:val="NoSpacing"/>
    <w:uiPriority w:val="1"/>
    <w:rsid w:val="00707678"/>
    <w:rPr>
      <w:rFonts w:ascii="Times New Roman" w:eastAsia="Times New Roman" w:hAnsi="Times New Roman" w:cs="Titr"/>
      <w:bCs/>
      <w:sz w:val="24"/>
      <w:szCs w:val="44"/>
    </w:rPr>
  </w:style>
  <w:style w:type="character" w:customStyle="1" w:styleId="2Char">
    <w:name w:val="عنوان 2 Char"/>
    <w:basedOn w:val="NoSpacingChar"/>
    <w:link w:val="2"/>
    <w:rsid w:val="00752DE7"/>
    <w:rPr>
      <w:rFonts w:ascii="Times New Roman" w:eastAsia="Times New Roman" w:hAnsi="Times New Roman" w:cs="B Titr"/>
      <w:bCs/>
      <w:sz w:val="24"/>
      <w:szCs w:val="44"/>
    </w:rPr>
  </w:style>
  <w:style w:type="paragraph" w:styleId="Caption">
    <w:name w:val="caption"/>
    <w:basedOn w:val="Normal"/>
    <w:next w:val="Normal"/>
    <w:uiPriority w:val="35"/>
    <w:unhideWhenUsed/>
    <w:qFormat/>
    <w:rsid w:val="00707678"/>
    <w:pPr>
      <w:bidi w:val="0"/>
      <w:spacing w:after="200"/>
      <w:jc w:val="right"/>
    </w:pPr>
    <w:rPr>
      <w:rFonts w:cs="Nazanin"/>
      <w:i/>
      <w:iCs/>
      <w:color w:val="44546A" w:themeColor="text2"/>
      <w:sz w:val="18"/>
      <w:szCs w:val="18"/>
    </w:rPr>
  </w:style>
  <w:style w:type="paragraph" w:styleId="TOCHeading">
    <w:name w:val="TOC Heading"/>
    <w:basedOn w:val="Heading1"/>
    <w:next w:val="Normal"/>
    <w:uiPriority w:val="39"/>
    <w:unhideWhenUsed/>
    <w:qFormat/>
    <w:rsid w:val="00707678"/>
    <w:pPr>
      <w:keepLines/>
      <w:bidi w:val="0"/>
      <w:spacing w:line="259" w:lineRule="auto"/>
      <w:outlineLvl w:val="9"/>
    </w:pPr>
    <w:rPr>
      <w:rFonts w:asciiTheme="majorHAnsi" w:eastAsiaTheme="majorEastAsia" w:hAnsiTheme="majorHAnsi" w:cstheme="majorBidi"/>
      <w:b w:val="0"/>
      <w:bCs/>
      <w:color w:val="2E74B5" w:themeColor="accent1" w:themeShade="BF"/>
      <w:sz w:val="32"/>
      <w:szCs w:val="32"/>
    </w:rPr>
  </w:style>
  <w:style w:type="paragraph" w:styleId="TOC1">
    <w:name w:val="toc 1"/>
    <w:basedOn w:val="Normal"/>
    <w:next w:val="Normal"/>
    <w:autoRedefine/>
    <w:uiPriority w:val="39"/>
    <w:unhideWhenUsed/>
    <w:rsid w:val="00707678"/>
    <w:pPr>
      <w:tabs>
        <w:tab w:val="right" w:leader="dot" w:pos="9062"/>
      </w:tabs>
      <w:jc w:val="right"/>
    </w:pPr>
    <w:rPr>
      <w:rFonts w:cs="Nazanin"/>
      <w:sz w:val="24"/>
      <w:szCs w:val="28"/>
    </w:rPr>
  </w:style>
  <w:style w:type="paragraph" w:styleId="TOC2">
    <w:name w:val="toc 2"/>
    <w:basedOn w:val="Normal"/>
    <w:next w:val="Normal"/>
    <w:autoRedefine/>
    <w:uiPriority w:val="39"/>
    <w:unhideWhenUsed/>
    <w:rsid w:val="00707678"/>
    <w:pPr>
      <w:bidi w:val="0"/>
      <w:spacing w:after="100"/>
      <w:ind w:left="240"/>
      <w:jc w:val="right"/>
    </w:pPr>
    <w:rPr>
      <w:rFonts w:cs="Nazanin"/>
      <w:sz w:val="24"/>
      <w:szCs w:val="28"/>
    </w:rPr>
  </w:style>
  <w:style w:type="paragraph" w:styleId="TOC3">
    <w:name w:val="toc 3"/>
    <w:basedOn w:val="Normal"/>
    <w:next w:val="Normal"/>
    <w:autoRedefine/>
    <w:uiPriority w:val="39"/>
    <w:unhideWhenUsed/>
    <w:rsid w:val="00707678"/>
    <w:pPr>
      <w:bidi w:val="0"/>
      <w:spacing w:after="100"/>
      <w:ind w:left="480"/>
      <w:jc w:val="right"/>
    </w:pPr>
    <w:rPr>
      <w:rFonts w:cs="Nazanin"/>
      <w:sz w:val="24"/>
      <w:szCs w:val="28"/>
    </w:rPr>
  </w:style>
  <w:style w:type="character" w:styleId="Hyperlink">
    <w:name w:val="Hyperlink"/>
    <w:basedOn w:val="DefaultParagraphFont"/>
    <w:uiPriority w:val="99"/>
    <w:unhideWhenUsed/>
    <w:rsid w:val="00707678"/>
    <w:rPr>
      <w:color w:val="0563C1" w:themeColor="hyperlink"/>
      <w:u w:val="single"/>
    </w:rPr>
  </w:style>
  <w:style w:type="paragraph" w:styleId="BodyText">
    <w:name w:val="Body Text"/>
    <w:basedOn w:val="Normal"/>
    <w:link w:val="BodyTextChar"/>
    <w:uiPriority w:val="1"/>
    <w:qFormat/>
    <w:rsid w:val="00707678"/>
    <w:rPr>
      <w:rFonts w:cs="Nazanin"/>
      <w:sz w:val="26"/>
    </w:rPr>
  </w:style>
  <w:style w:type="character" w:customStyle="1" w:styleId="BodyTextChar">
    <w:name w:val="Body Text Char"/>
    <w:basedOn w:val="DefaultParagraphFont"/>
    <w:link w:val="BodyText"/>
    <w:rsid w:val="00707678"/>
    <w:rPr>
      <w:rFonts w:ascii="Times New Roman" w:eastAsia="Times New Roman" w:hAnsi="Times New Roman" w:cs="Nazanin"/>
      <w:sz w:val="26"/>
      <w:szCs w:val="24"/>
    </w:rPr>
  </w:style>
  <w:style w:type="paragraph" w:styleId="BodyText2">
    <w:name w:val="Body Text 2"/>
    <w:basedOn w:val="Normal"/>
    <w:link w:val="BodyText2Char"/>
    <w:rsid w:val="00707678"/>
    <w:pPr>
      <w:jc w:val="lowKashida"/>
    </w:pPr>
    <w:rPr>
      <w:rFonts w:cs="Nazanin"/>
      <w:b/>
      <w:bCs w:val="0"/>
      <w:sz w:val="26"/>
    </w:rPr>
  </w:style>
  <w:style w:type="character" w:customStyle="1" w:styleId="BodyText2Char">
    <w:name w:val="Body Text 2 Char"/>
    <w:basedOn w:val="DefaultParagraphFont"/>
    <w:link w:val="BodyText2"/>
    <w:rsid w:val="00707678"/>
    <w:rPr>
      <w:rFonts w:ascii="Times New Roman" w:eastAsia="Times New Roman" w:hAnsi="Times New Roman" w:cs="Nazanin"/>
      <w:b/>
      <w:bCs/>
      <w:sz w:val="26"/>
      <w:szCs w:val="24"/>
    </w:rPr>
  </w:style>
  <w:style w:type="paragraph" w:styleId="BodyText3">
    <w:name w:val="Body Text 3"/>
    <w:basedOn w:val="Normal"/>
    <w:link w:val="BodyText3Char"/>
    <w:rsid w:val="00707678"/>
    <w:pPr>
      <w:spacing w:after="120"/>
    </w:pPr>
    <w:rPr>
      <w:sz w:val="16"/>
      <w:szCs w:val="16"/>
    </w:rPr>
  </w:style>
  <w:style w:type="character" w:customStyle="1" w:styleId="BodyText3Char">
    <w:name w:val="Body Text 3 Char"/>
    <w:basedOn w:val="DefaultParagraphFont"/>
    <w:link w:val="BodyText3"/>
    <w:rsid w:val="00707678"/>
    <w:rPr>
      <w:rFonts w:ascii="Times New Roman" w:eastAsia="Times New Roman" w:hAnsi="Times New Roman" w:cs="Traditional Arabic"/>
      <w:sz w:val="16"/>
      <w:szCs w:val="16"/>
    </w:rPr>
  </w:style>
  <w:style w:type="paragraph" w:styleId="Subtitle">
    <w:name w:val="Subtitle"/>
    <w:basedOn w:val="Normal"/>
    <w:next w:val="Normal"/>
    <w:link w:val="SubtitleChar"/>
    <w:qFormat/>
    <w:rsid w:val="00707678"/>
    <w:pPr>
      <w:spacing w:after="60"/>
      <w:jc w:val="center"/>
      <w:outlineLvl w:val="1"/>
    </w:pPr>
    <w:rPr>
      <w:rFonts w:ascii="Cambria" w:hAnsi="Cambria" w:cs="Times New Roman"/>
      <w:sz w:val="24"/>
    </w:rPr>
  </w:style>
  <w:style w:type="character" w:customStyle="1" w:styleId="SubtitleChar">
    <w:name w:val="Subtitle Char"/>
    <w:basedOn w:val="DefaultParagraphFont"/>
    <w:link w:val="Subtitle"/>
    <w:rsid w:val="00707678"/>
    <w:rPr>
      <w:rFonts w:ascii="Cambria" w:eastAsia="Times New Roman" w:hAnsi="Cambria" w:cs="Times New Roman"/>
      <w:sz w:val="24"/>
      <w:szCs w:val="24"/>
    </w:rPr>
  </w:style>
  <w:style w:type="character" w:styleId="CommentReference">
    <w:name w:val="annotation reference"/>
    <w:unhideWhenUsed/>
    <w:rsid w:val="00707678"/>
    <w:rPr>
      <w:sz w:val="16"/>
      <w:szCs w:val="16"/>
    </w:rPr>
  </w:style>
  <w:style w:type="paragraph" w:styleId="CommentText">
    <w:name w:val="annotation text"/>
    <w:basedOn w:val="Normal"/>
    <w:link w:val="CommentTextChar"/>
    <w:unhideWhenUsed/>
    <w:rsid w:val="00707678"/>
    <w:rPr>
      <w:szCs w:val="20"/>
    </w:rPr>
  </w:style>
  <w:style w:type="character" w:customStyle="1" w:styleId="CommentTextChar">
    <w:name w:val="Comment Text Char"/>
    <w:basedOn w:val="DefaultParagraphFont"/>
    <w:link w:val="CommentText"/>
    <w:rsid w:val="00707678"/>
    <w:rPr>
      <w:rFonts w:ascii="Times New Roman" w:eastAsia="Times New Roman" w:hAnsi="Times New Roman" w:cs="Traditional Arabic"/>
      <w:sz w:val="20"/>
      <w:szCs w:val="20"/>
    </w:rPr>
  </w:style>
  <w:style w:type="paragraph" w:styleId="CommentSubject">
    <w:name w:val="annotation subject"/>
    <w:basedOn w:val="CommentText"/>
    <w:next w:val="CommentText"/>
    <w:link w:val="CommentSubjectChar"/>
    <w:unhideWhenUsed/>
    <w:rsid w:val="00707678"/>
    <w:rPr>
      <w:b/>
      <w:bCs w:val="0"/>
    </w:rPr>
  </w:style>
  <w:style w:type="character" w:customStyle="1" w:styleId="CommentSubjectChar">
    <w:name w:val="Comment Subject Char"/>
    <w:basedOn w:val="CommentTextChar"/>
    <w:link w:val="CommentSubject"/>
    <w:rsid w:val="00707678"/>
    <w:rPr>
      <w:rFonts w:ascii="Times New Roman" w:eastAsia="Times New Roman" w:hAnsi="Times New Roman" w:cs="Traditional Arabic"/>
      <w:b/>
      <w:bCs/>
      <w:sz w:val="20"/>
      <w:szCs w:val="20"/>
    </w:rPr>
  </w:style>
  <w:style w:type="character" w:styleId="Emphasis">
    <w:name w:val="Emphasis"/>
    <w:basedOn w:val="DefaultParagraphFont"/>
    <w:qFormat/>
    <w:rsid w:val="00707678"/>
    <w:rPr>
      <w:i/>
      <w:iCs/>
    </w:rPr>
  </w:style>
  <w:style w:type="paragraph" w:customStyle="1" w:styleId="TableParagraph">
    <w:name w:val="Table Paragraph"/>
    <w:basedOn w:val="Normal"/>
    <w:uiPriority w:val="1"/>
    <w:qFormat/>
    <w:rsid w:val="009D6544"/>
    <w:pPr>
      <w:widowControl w:val="0"/>
      <w:autoSpaceDE w:val="0"/>
      <w:autoSpaceDN w:val="0"/>
      <w:bidi w:val="0"/>
      <w:jc w:val="right"/>
    </w:pPr>
    <w:rPr>
      <w:rFonts w:ascii="B Nazanin" w:eastAsia="B Nazanin" w:hAnsi="B Nazanin"/>
      <w:sz w:val="22"/>
    </w:rPr>
  </w:style>
  <w:style w:type="character" w:customStyle="1" w:styleId="UnresolvedMention1">
    <w:name w:val="Unresolved Mention1"/>
    <w:basedOn w:val="DefaultParagraphFont"/>
    <w:uiPriority w:val="99"/>
    <w:semiHidden/>
    <w:unhideWhenUsed/>
    <w:rsid w:val="0045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96503">
      <w:bodyDiv w:val="1"/>
      <w:marLeft w:val="0"/>
      <w:marRight w:val="0"/>
      <w:marTop w:val="0"/>
      <w:marBottom w:val="0"/>
      <w:divBdr>
        <w:top w:val="none" w:sz="0" w:space="0" w:color="auto"/>
        <w:left w:val="none" w:sz="0" w:space="0" w:color="auto"/>
        <w:bottom w:val="none" w:sz="0" w:space="0" w:color="auto"/>
        <w:right w:val="none" w:sz="0" w:space="0" w:color="auto"/>
      </w:divBdr>
    </w:div>
    <w:div w:id="889880500">
      <w:bodyDiv w:val="1"/>
      <w:marLeft w:val="0"/>
      <w:marRight w:val="0"/>
      <w:marTop w:val="0"/>
      <w:marBottom w:val="0"/>
      <w:divBdr>
        <w:top w:val="none" w:sz="0" w:space="0" w:color="auto"/>
        <w:left w:val="none" w:sz="0" w:space="0" w:color="auto"/>
        <w:bottom w:val="none" w:sz="0" w:space="0" w:color="auto"/>
        <w:right w:val="none" w:sz="0" w:space="0" w:color="auto"/>
      </w:divBdr>
    </w:div>
    <w:div w:id="1210260539">
      <w:bodyDiv w:val="1"/>
      <w:marLeft w:val="0"/>
      <w:marRight w:val="0"/>
      <w:marTop w:val="0"/>
      <w:marBottom w:val="0"/>
      <w:divBdr>
        <w:top w:val="none" w:sz="0" w:space="0" w:color="auto"/>
        <w:left w:val="none" w:sz="0" w:space="0" w:color="auto"/>
        <w:bottom w:val="none" w:sz="0" w:space="0" w:color="auto"/>
        <w:right w:val="none" w:sz="0" w:space="0" w:color="auto"/>
      </w:divBdr>
    </w:div>
    <w:div w:id="1258900294">
      <w:bodyDiv w:val="1"/>
      <w:marLeft w:val="0"/>
      <w:marRight w:val="0"/>
      <w:marTop w:val="0"/>
      <w:marBottom w:val="0"/>
      <w:divBdr>
        <w:top w:val="none" w:sz="0" w:space="0" w:color="auto"/>
        <w:left w:val="none" w:sz="0" w:space="0" w:color="auto"/>
        <w:bottom w:val="none" w:sz="0" w:space="0" w:color="auto"/>
        <w:right w:val="none" w:sz="0" w:space="0" w:color="auto"/>
      </w:divBdr>
    </w:div>
    <w:div w:id="171495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tadiran.ir"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etadiran.ir"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7158</Words>
  <Characters>40803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Vesal</dc:creator>
  <cp:keywords/>
  <dc:description/>
  <cp:lastModifiedBy>user</cp:lastModifiedBy>
  <cp:revision>7</cp:revision>
  <cp:lastPrinted>2025-08-05T08:55:00Z</cp:lastPrinted>
  <dcterms:created xsi:type="dcterms:W3CDTF">2025-08-06T04:19:00Z</dcterms:created>
  <dcterms:modified xsi:type="dcterms:W3CDTF">2025-08-06T04:35:00Z</dcterms:modified>
</cp:coreProperties>
</file>